
<file path=[Content_Types].xml><?xml version="1.0" encoding="utf-8"?>
<Types xmlns="http://schemas.openxmlformats.org/package/2006/content-types">
  <Default Extension="xml" ContentType="application/xml"/>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Footlight MT Light" w:hAnsi="Footlight MT Light"/>
          <w:b/>
          <w:sz w:val="36"/>
          <w:szCs w:val="36"/>
          <w:lang w:val="id-ID"/>
        </w:rPr>
      </w:pPr>
      <w:r>
        <w:drawing>
          <wp:anchor distT="0" distB="0" distL="114300" distR="114300" simplePos="0" relativeHeight="251889664" behindDoc="1" locked="0" layoutInCell="1" allowOverlap="1">
            <wp:simplePos x="0" y="0"/>
            <wp:positionH relativeFrom="column">
              <wp:posOffset>-55880</wp:posOffset>
            </wp:positionH>
            <wp:positionV relativeFrom="paragraph">
              <wp:posOffset>277495</wp:posOffset>
            </wp:positionV>
            <wp:extent cx="5330825" cy="7143115"/>
            <wp:effectExtent l="0" t="0" r="3175" b="6985"/>
            <wp:wrapTight wrapText="bothSides">
              <wp:wrapPolygon>
                <wp:start x="0" y="0"/>
                <wp:lineTo x="0" y="21544"/>
                <wp:lineTo x="21561" y="21544"/>
                <wp:lineTo x="21561"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19"/>
                    <a:stretch>
                      <a:fillRect/>
                    </a:stretch>
                  </pic:blipFill>
                  <pic:spPr>
                    <a:xfrm>
                      <a:off x="0" y="0"/>
                      <a:ext cx="5330825" cy="7143115"/>
                    </a:xfrm>
                    <a:prstGeom prst="rect">
                      <a:avLst/>
                    </a:prstGeom>
                    <a:noFill/>
                    <a:ln w="9525">
                      <a:noFill/>
                    </a:ln>
                  </pic:spPr>
                </pic:pic>
              </a:graphicData>
            </a:graphic>
          </wp:anchor>
        </w:drawing>
      </w:r>
      <w:r>
        <w:rPr>
          <w:rFonts w:ascii="Footlight MT Light" w:hAnsi="Footlight MT Light"/>
          <w:b/>
          <w:sz w:val="36"/>
          <w:szCs w:val="36"/>
          <w:lang w:val="id-ID"/>
        </w:rPr>
        <w:t xml:space="preserve"> </w:t>
      </w:r>
    </w:p>
    <w:p>
      <w:pPr>
        <w:jc w:val="center"/>
        <w:rPr>
          <w:rFonts w:ascii="Footlight MT Light" w:hAnsi="Footlight MT Light"/>
          <w:b/>
          <w:sz w:val="24"/>
          <w:szCs w:val="24"/>
          <w:lang w:val="sv-SE"/>
        </w:rPr>
      </w:pPr>
    </w:p>
    <w:p>
      <w:pPr>
        <w:jc w:val="center"/>
        <w:rPr>
          <w:rFonts w:ascii="Footlight MT Light" w:hAnsi="Footlight MT Light"/>
          <w:b w:val="0"/>
          <w:bCs/>
          <w:sz w:val="28"/>
          <w:szCs w:val="28"/>
          <w:lang w:val="sv-SE"/>
        </w:rPr>
      </w:pPr>
    </w:p>
    <w:p>
      <w:pPr>
        <w:jc w:val="center"/>
        <w:rPr>
          <w:rFonts w:ascii="Footlight MT Light" w:hAnsi="Footlight MT Light"/>
          <w:i/>
          <w:sz w:val="24"/>
          <w:szCs w:val="24"/>
          <w:lang w:val="id-ID"/>
        </w:rPr>
      </w:pP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r>
        <w:rPr>
          <w:rFonts w:hint="default" w:ascii="Arial" w:hAnsi="Arial" w:cs="Arial"/>
          <w:b/>
          <w:sz w:val="24"/>
          <w:szCs w:val="24"/>
        </w:rPr>
        <w:drawing>
          <wp:anchor distT="0" distB="0" distL="114300" distR="114300" simplePos="0" relativeHeight="251710464" behindDoc="0" locked="0" layoutInCell="1" allowOverlap="1">
            <wp:simplePos x="0" y="0"/>
            <wp:positionH relativeFrom="column">
              <wp:posOffset>1978025</wp:posOffset>
            </wp:positionH>
            <wp:positionV relativeFrom="paragraph">
              <wp:posOffset>153670</wp:posOffset>
            </wp:positionV>
            <wp:extent cx="975360" cy="1043940"/>
            <wp:effectExtent l="0" t="0" r="2540" b="10160"/>
            <wp:wrapNone/>
            <wp:docPr id="62" name="Picture 1" descr="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 descr="Logo Final"/>
                    <pic:cNvPicPr>
                      <a:picLocks noChangeAspect="1"/>
                    </pic:cNvPicPr>
                  </pic:nvPicPr>
                  <pic:blipFill>
                    <a:blip r:embed="rId20"/>
                    <a:stretch>
                      <a:fillRect/>
                    </a:stretch>
                  </pic:blipFill>
                  <pic:spPr>
                    <a:xfrm>
                      <a:off x="0" y="0"/>
                      <a:ext cx="975360" cy="1043940"/>
                    </a:xfrm>
                    <a:prstGeom prst="rect">
                      <a:avLst/>
                    </a:prstGeom>
                    <a:noFill/>
                    <a:ln w="9525">
                      <a:noFill/>
                    </a:ln>
                  </pic:spPr>
                </pic:pic>
              </a:graphicData>
            </a:graphic>
          </wp:anchor>
        </w:drawing>
      </w: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r>
        <w:rPr>
          <w:rFonts w:hint="default" w:ascii="Footlight MT Light" w:hAnsi="Footlight MT Light"/>
          <w:b/>
          <w:sz w:val="28"/>
          <w:szCs w:val="28"/>
          <w:lang w:val="sv-SE"/>
        </w:rPr>
        <w:t>PEMERINTAH KABUPATEN MOROWALI UTARA</w:t>
      </w:r>
      <w:r>
        <w:rPr>
          <w:rFonts w:ascii="Footlight MT Light" w:hAnsi="Footlight MT Light"/>
          <w:b/>
          <w:sz w:val="24"/>
          <w:szCs w:val="24"/>
          <w:lang w:val="sv-SE"/>
        </w:rPr>
        <w:t xml:space="preserve"> </w:t>
      </w:r>
    </w:p>
    <w:p>
      <w:pPr>
        <w:jc w:val="center"/>
        <w:rPr>
          <w:rFonts w:ascii="Footlight MT Light" w:hAnsi="Footlight MT Light"/>
          <w:b/>
          <w:sz w:val="24"/>
          <w:szCs w:val="24"/>
          <w:lang w:val="sv-SE"/>
        </w:rPr>
      </w:pPr>
    </w:p>
    <w:p>
      <w:pPr>
        <w:jc w:val="center"/>
        <w:rPr>
          <w:rFonts w:ascii="Footlight MT Light" w:hAnsi="Footlight MT Light"/>
          <w:b/>
          <w:sz w:val="24"/>
          <w:szCs w:val="24"/>
          <w:lang w:val="id-ID"/>
        </w:rPr>
      </w:pPr>
    </w:p>
    <w:p>
      <w:pPr>
        <w:jc w:val="center"/>
        <w:rPr>
          <w:rFonts w:ascii="Footlight MT Light" w:hAnsi="Footlight MT Light"/>
          <w:b/>
          <w:sz w:val="24"/>
          <w:szCs w:val="24"/>
          <w:lang w:val="id-ID"/>
        </w:rPr>
      </w:pPr>
    </w:p>
    <w:p>
      <w:pPr>
        <w:jc w:val="center"/>
        <w:rPr>
          <w:rFonts w:ascii="Footlight MT Light" w:hAnsi="Footlight MT Light"/>
          <w:b/>
          <w:sz w:val="24"/>
          <w:szCs w:val="24"/>
          <w:lang w:val="id-ID"/>
        </w:rPr>
      </w:pPr>
    </w:p>
    <w:p>
      <w:pPr>
        <w:jc w:val="center"/>
        <w:rPr>
          <w:rFonts w:ascii="Footlight MT Light" w:hAnsi="Footlight MT Light"/>
          <w:b/>
          <w:sz w:val="24"/>
          <w:szCs w:val="24"/>
          <w:lang w:val="id-ID"/>
        </w:rPr>
      </w:pPr>
    </w:p>
    <w:p>
      <w:pPr>
        <w:jc w:val="center"/>
        <w:rPr>
          <w:rFonts w:ascii="Footlight MT Light" w:hAnsi="Footlight MT Light"/>
          <w:b/>
          <w:sz w:val="24"/>
          <w:szCs w:val="24"/>
          <w:lang w:val="id-ID"/>
        </w:rPr>
      </w:pPr>
    </w:p>
    <w:p>
      <w:pPr>
        <w:jc w:val="center"/>
        <w:rPr>
          <w:rFonts w:ascii="Footlight MT Light" w:hAnsi="Footlight MT Light"/>
          <w:b/>
          <w:sz w:val="36"/>
          <w:szCs w:val="36"/>
          <w:lang w:val="id-ID"/>
        </w:rPr>
      </w:pPr>
      <w:r>
        <w:rPr>
          <w:rFonts w:ascii="Footlight MT Light" w:hAnsi="Footlight MT Light"/>
          <w:b/>
          <w:sz w:val="36"/>
          <w:szCs w:val="36"/>
          <w:lang w:val="id-ID"/>
        </w:rPr>
        <w:t xml:space="preserve">Standar Dokumen Pemilihan </w:t>
      </w: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p>
    <w:tbl>
      <w:tblPr>
        <w:tblStyle w:val="20"/>
        <w:tblW w:w="7931" w:type="dxa"/>
        <w:tblInd w:w="115" w:type="dxa"/>
        <w:tblLayout w:type="fixed"/>
        <w:tblCellMar>
          <w:top w:w="0" w:type="dxa"/>
          <w:left w:w="108" w:type="dxa"/>
          <w:bottom w:w="0" w:type="dxa"/>
          <w:right w:w="108" w:type="dxa"/>
        </w:tblCellMar>
      </w:tblPr>
      <w:tblGrid>
        <w:gridCol w:w="7931"/>
      </w:tblGrid>
      <w:tr>
        <w:tblPrEx>
          <w:tblLayout w:type="fixed"/>
        </w:tblPrEx>
        <w:tc>
          <w:tcPr>
            <w:tcW w:w="7931" w:type="dxa"/>
            <w:tcBorders>
              <w:top w:val="single" w:color="auto" w:sz="6" w:space="0"/>
              <w:bottom w:val="single" w:color="auto" w:sz="6" w:space="0"/>
            </w:tcBorders>
            <w:vAlign w:val="top"/>
          </w:tcPr>
          <w:p>
            <w:pPr>
              <w:jc w:val="center"/>
              <w:rPr>
                <w:rFonts w:ascii="Footlight MT Light" w:hAnsi="Footlight MT Light"/>
                <w:b/>
                <w:sz w:val="28"/>
                <w:szCs w:val="28"/>
                <w:lang w:val="sv-SE"/>
              </w:rPr>
            </w:pPr>
          </w:p>
          <w:p>
            <w:pPr>
              <w:jc w:val="center"/>
              <w:rPr>
                <w:rFonts w:ascii="Footlight MT Light" w:hAnsi="Footlight MT Light"/>
                <w:b/>
                <w:sz w:val="32"/>
                <w:szCs w:val="32"/>
              </w:rPr>
            </w:pPr>
            <w:r>
              <w:rPr>
                <w:rFonts w:ascii="Footlight MT Light" w:hAnsi="Footlight MT Light"/>
                <w:b/>
                <w:sz w:val="32"/>
                <w:szCs w:val="32"/>
              </w:rPr>
              <w:t>Pengadaan</w:t>
            </w:r>
          </w:p>
          <w:p>
            <w:pPr>
              <w:jc w:val="center"/>
              <w:rPr>
                <w:rFonts w:ascii="Footlight MT Light" w:hAnsi="Footlight MT Light"/>
                <w:b/>
                <w:sz w:val="32"/>
                <w:szCs w:val="32"/>
                <w:lang w:val="id-ID"/>
              </w:rPr>
            </w:pPr>
            <w:r>
              <w:rPr>
                <w:rFonts w:ascii="Footlight MT Light" w:hAnsi="Footlight MT Light"/>
                <w:b/>
                <w:sz w:val="32"/>
                <w:szCs w:val="32"/>
                <w:lang w:val="id-ID"/>
              </w:rPr>
              <w:t>Pekerjaan Konstruksi</w:t>
            </w:r>
          </w:p>
          <w:p>
            <w:pPr>
              <w:jc w:val="center"/>
              <w:rPr>
                <w:rFonts w:ascii="Footlight MT Light" w:hAnsi="Footlight MT Light"/>
                <w:b/>
                <w:sz w:val="28"/>
                <w:szCs w:val="28"/>
                <w:lang w:val="id-ID"/>
              </w:rPr>
            </w:pPr>
          </w:p>
        </w:tc>
      </w:tr>
    </w:tbl>
    <w:p>
      <w:pPr>
        <w:jc w:val="center"/>
        <w:rPr>
          <w:rFonts w:ascii="Footlight MT Light" w:hAnsi="Footlight MT Light"/>
          <w:sz w:val="24"/>
          <w:szCs w:val="24"/>
          <w:lang w:val="sv-SE"/>
        </w:rPr>
      </w:pPr>
    </w:p>
    <w:p>
      <w:pPr>
        <w:jc w:val="center"/>
        <w:rPr>
          <w:rFonts w:ascii="Footlight MT Light" w:hAnsi="Footlight MT Light"/>
          <w:b w:val="0"/>
          <w:bCs/>
          <w:sz w:val="28"/>
          <w:szCs w:val="28"/>
          <w:lang w:val="sv-SE"/>
        </w:rPr>
      </w:pPr>
      <w:r>
        <w:rPr>
          <w:rFonts w:ascii="Footlight MT Light" w:hAnsi="Footlight MT Light"/>
          <w:b/>
          <w:bCs w:val="0"/>
          <w:sz w:val="28"/>
          <w:szCs w:val="28"/>
          <w:lang w:val="id-ID"/>
        </w:rPr>
        <w:t>Pengadaan Langsung</w:t>
      </w:r>
    </w:p>
    <w:p>
      <w:pPr>
        <w:jc w:val="center"/>
        <w:rPr>
          <w:rFonts w:ascii="Footlight MT Light" w:hAnsi="Footlight MT Light"/>
          <w:i/>
          <w:sz w:val="24"/>
          <w:szCs w:val="24"/>
          <w:lang w:val="id-ID"/>
        </w:rPr>
      </w:pPr>
      <w:r>
        <w:rPr>
          <w:rFonts w:ascii="Footlight MT Light" w:hAnsi="Footlight MT Light"/>
          <w:i/>
          <w:sz w:val="24"/>
          <w:szCs w:val="24"/>
          <w:lang w:val="id-ID"/>
        </w:rPr>
        <w:t>[Untuk yang menggunakan Surat Perintah Kerja (SPK)]</w:t>
      </w:r>
    </w:p>
    <w:p>
      <w:pPr>
        <w:jc w:val="center"/>
        <w:rPr>
          <w:rFonts w:ascii="Footlight MT Light" w:hAnsi="Footlight MT Light"/>
          <w:sz w:val="24"/>
          <w:szCs w:val="24"/>
          <w:lang w:val="sv-SE"/>
        </w:rPr>
      </w:pPr>
    </w:p>
    <w:p>
      <w:pPr>
        <w:jc w:val="center"/>
        <w:rPr>
          <w:rFonts w:ascii="Footlight MT Light" w:hAnsi="Footlight MT Light"/>
          <w:sz w:val="24"/>
          <w:szCs w:val="24"/>
          <w:lang w:val="sv-SE"/>
        </w:rPr>
      </w:pPr>
    </w:p>
    <w:p>
      <w:pPr>
        <w:jc w:val="center"/>
        <w:rPr>
          <w:rFonts w:ascii="Footlight MT Light" w:hAnsi="Footlight MT Light"/>
          <w:sz w:val="24"/>
          <w:szCs w:val="24"/>
          <w:lang w:val="sv-SE"/>
        </w:rPr>
      </w:pPr>
    </w:p>
    <w:p>
      <w:pPr>
        <w:jc w:val="center"/>
        <w:rPr>
          <w:rFonts w:ascii="Footlight MT Light" w:hAnsi="Footlight MT Light"/>
          <w:sz w:val="24"/>
          <w:szCs w:val="24"/>
          <w:lang w:val="id-ID"/>
        </w:rPr>
      </w:pPr>
    </w:p>
    <w:p>
      <w:pPr>
        <w:jc w:val="center"/>
        <w:rPr>
          <w:rFonts w:ascii="Footlight MT Light" w:hAnsi="Footlight MT Light"/>
          <w:sz w:val="24"/>
          <w:szCs w:val="24"/>
          <w:lang w:val="id-ID"/>
        </w:rPr>
      </w:pPr>
    </w:p>
    <w:p>
      <w:pPr>
        <w:jc w:val="center"/>
        <w:rPr>
          <w:rFonts w:ascii="Footlight MT Light" w:hAnsi="Footlight MT Light"/>
          <w:sz w:val="24"/>
          <w:szCs w:val="24"/>
          <w:lang w:val="id-ID"/>
        </w:rPr>
      </w:pPr>
    </w:p>
    <w:p>
      <w:pPr>
        <w:jc w:val="center"/>
        <w:rPr>
          <w:rFonts w:ascii="Footlight MT Light" w:hAnsi="Footlight MT Light"/>
          <w:sz w:val="24"/>
          <w:szCs w:val="24"/>
          <w:lang w:val="id-ID"/>
        </w:rPr>
      </w:pPr>
    </w:p>
    <w:p>
      <w:pPr>
        <w:jc w:val="center"/>
        <w:rPr>
          <w:rFonts w:ascii="Footlight MT Light" w:hAnsi="Footlight MT Light"/>
          <w:sz w:val="24"/>
          <w:szCs w:val="24"/>
          <w:lang w:val="id-ID"/>
        </w:rPr>
      </w:pPr>
    </w:p>
    <w:p>
      <w:pPr>
        <w:jc w:val="center"/>
        <w:rPr>
          <w:rFonts w:ascii="Footlight MT Light" w:hAnsi="Footlight MT Light"/>
          <w:sz w:val="24"/>
          <w:szCs w:val="24"/>
          <w:lang w:val="id-ID"/>
        </w:rPr>
      </w:pPr>
    </w:p>
    <w:p>
      <w:pPr>
        <w:jc w:val="center"/>
        <w:rPr>
          <w:rFonts w:ascii="Footlight MT Light" w:hAnsi="Footlight MT Light"/>
          <w:sz w:val="24"/>
          <w:szCs w:val="24"/>
          <w:lang w:val="id-ID"/>
        </w:rPr>
      </w:pPr>
    </w:p>
    <w:p>
      <w:pPr>
        <w:jc w:val="center"/>
        <w:rPr>
          <w:rFonts w:ascii="Footlight MT Light" w:hAnsi="Footlight MT Light"/>
          <w:sz w:val="24"/>
          <w:szCs w:val="24"/>
          <w:lang w:val="id-ID"/>
        </w:rPr>
      </w:pPr>
    </w:p>
    <w:p>
      <w:pPr>
        <w:jc w:val="center"/>
        <w:rPr>
          <w:rFonts w:ascii="Footlight MT Light" w:hAnsi="Footlight MT Light"/>
          <w:sz w:val="24"/>
          <w:szCs w:val="24"/>
          <w:lang w:val="id-ID"/>
        </w:rPr>
      </w:pPr>
    </w:p>
    <w:p>
      <w:pPr>
        <w:jc w:val="center"/>
        <w:rPr>
          <w:rFonts w:ascii="Footlight MT Light" w:hAnsi="Footlight MT Light"/>
          <w:sz w:val="24"/>
          <w:szCs w:val="24"/>
          <w:lang w:val="sv-SE"/>
        </w:rPr>
      </w:pPr>
    </w:p>
    <w:p>
      <w:pPr>
        <w:jc w:val="center"/>
        <w:rPr>
          <w:rFonts w:ascii="Footlight MT Light" w:hAnsi="Footlight MT Light"/>
          <w:b/>
          <w:sz w:val="24"/>
          <w:szCs w:val="24"/>
          <w:lang w:val="sv-SE"/>
        </w:rPr>
      </w:pPr>
    </w:p>
    <w:p>
      <w:pPr>
        <w:jc w:val="center"/>
        <w:rPr>
          <w:rFonts w:ascii="Footlight MT Light" w:hAnsi="Footlight MT Light"/>
          <w:b/>
          <w:sz w:val="24"/>
          <w:szCs w:val="24"/>
          <w:lang w:val="id-ID"/>
        </w:rPr>
        <w:sectPr>
          <w:headerReference r:id="rId5" w:type="first"/>
          <w:footerReference r:id="rId7" w:type="first"/>
          <w:headerReference r:id="rId3" w:type="default"/>
          <w:footerReference r:id="rId6" w:type="default"/>
          <w:headerReference r:id="rId4" w:type="even"/>
          <w:pgSz w:w="11907" w:h="16840"/>
          <w:pgMar w:top="2268" w:right="1239" w:bottom="1701" w:left="2268" w:header="737" w:footer="737" w:gutter="0"/>
          <w:pgBorders>
            <w:top w:val="none" w:sz="0" w:space="0"/>
            <w:left w:val="none" w:sz="0" w:space="0"/>
            <w:bottom w:val="none" w:sz="0" w:space="0"/>
            <w:right w:val="none" w:sz="0" w:space="0"/>
          </w:pgBorders>
          <w:cols w:space="720" w:num="1"/>
          <w:titlePg/>
          <w:docGrid w:linePitch="272" w:charSpace="0"/>
        </w:sectPr>
      </w:pPr>
    </w:p>
    <w:p>
      <w:pPr>
        <w:pStyle w:val="12"/>
        <w:spacing w:before="0" w:after="0"/>
        <w:rPr>
          <w:rFonts w:ascii="Footlight MT Light" w:hAnsi="Footlight MT Light"/>
          <w:spacing w:val="80"/>
          <w:sz w:val="24"/>
          <w:szCs w:val="24"/>
          <w:lang w:val="fi-FI"/>
        </w:rPr>
      </w:pPr>
    </w:p>
    <w:p>
      <w:pPr>
        <w:pStyle w:val="12"/>
        <w:spacing w:before="0" w:after="0"/>
        <w:rPr>
          <w:rFonts w:ascii="Footlight MT Light" w:hAnsi="Footlight MT Light"/>
          <w:spacing w:val="80"/>
          <w:sz w:val="24"/>
          <w:szCs w:val="24"/>
          <w:lang w:val="id-ID"/>
        </w:rPr>
      </w:pPr>
    </w:p>
    <w:p>
      <w:pPr>
        <w:pStyle w:val="12"/>
        <w:spacing w:before="0" w:after="0"/>
        <w:rPr>
          <w:rFonts w:ascii="Footlight MT Light" w:hAnsi="Footlight MT Light"/>
          <w:spacing w:val="80"/>
          <w:sz w:val="24"/>
          <w:szCs w:val="24"/>
          <w:lang w:val="id-ID"/>
        </w:rPr>
      </w:pPr>
    </w:p>
    <w:p>
      <w:pPr>
        <w:pStyle w:val="12"/>
        <w:spacing w:before="0" w:after="0"/>
        <w:rPr>
          <w:rFonts w:ascii="Footlight MT Light" w:hAnsi="Footlight MT Light"/>
          <w:spacing w:val="80"/>
          <w:sz w:val="24"/>
          <w:szCs w:val="24"/>
          <w:lang w:val="id-ID"/>
        </w:rPr>
      </w:pPr>
    </w:p>
    <w:p>
      <w:pPr>
        <w:pStyle w:val="12"/>
        <w:spacing w:before="0" w:after="0"/>
        <w:rPr>
          <w:rFonts w:ascii="Footlight MT Light" w:hAnsi="Footlight MT Light"/>
          <w:spacing w:val="80"/>
          <w:sz w:val="24"/>
          <w:szCs w:val="24"/>
          <w:lang w:val="id-ID"/>
        </w:rPr>
      </w:pPr>
    </w:p>
    <w:p>
      <w:pPr>
        <w:pStyle w:val="12"/>
        <w:spacing w:before="0" w:after="0"/>
        <w:rPr>
          <w:rFonts w:ascii="Footlight MT Light" w:hAnsi="Footlight MT Light"/>
          <w:spacing w:val="80"/>
          <w:sz w:val="32"/>
          <w:szCs w:val="32"/>
          <w:lang w:val="id-ID"/>
        </w:rPr>
      </w:pPr>
      <w:r>
        <w:rPr>
          <w:rFonts w:ascii="Footlight MT Light" w:hAnsi="Footlight MT Light"/>
          <w:spacing w:val="80"/>
          <w:sz w:val="32"/>
          <w:szCs w:val="32"/>
          <w:lang w:val="id-ID"/>
        </w:rPr>
        <w:t>DOKUMEN PEMILIHAN</w:t>
      </w:r>
    </w:p>
    <w:p>
      <w:pPr>
        <w:pStyle w:val="12"/>
        <w:spacing w:before="0" w:after="0"/>
        <w:rPr>
          <w:rFonts w:ascii="Footlight MT Light" w:hAnsi="Footlight MT Light"/>
          <w:spacing w:val="80"/>
          <w:sz w:val="32"/>
          <w:szCs w:val="32"/>
          <w:lang w:val="id-ID"/>
        </w:rPr>
      </w:pPr>
    </w:p>
    <w:p>
      <w:pPr>
        <w:pStyle w:val="12"/>
        <w:spacing w:before="0" w:after="0"/>
        <w:rPr>
          <w:rFonts w:ascii="Footlight MT Light" w:hAnsi="Footlight MT Light"/>
          <w:b w:val="0"/>
          <w:bCs/>
          <w:spacing w:val="80"/>
          <w:sz w:val="24"/>
          <w:szCs w:val="24"/>
          <w:lang w:val="id-ID"/>
        </w:rPr>
      </w:pPr>
      <w:r>
        <w:rPr>
          <w:rFonts w:hint="default" w:ascii="Footlight MT Light" w:hAnsi="Footlight MT Light" w:eastAsia="Times New Roman" w:cs="Times New Roman"/>
          <w:b/>
          <w:bCs w:val="0"/>
          <w:kern w:val="0"/>
          <w:sz w:val="28"/>
          <w:szCs w:val="28"/>
          <w:lang w:val="id-ID" w:eastAsia="en-US" w:bidi="ar-SA"/>
        </w:rPr>
        <w:t>Pengadaan Langsung</w:t>
      </w:r>
    </w:p>
    <w:p>
      <w:pPr>
        <w:pStyle w:val="12"/>
        <w:spacing w:before="0" w:after="0"/>
        <w:rPr>
          <w:rFonts w:ascii="Footlight MT Light" w:hAnsi="Footlight MT Light"/>
          <w:sz w:val="24"/>
          <w:szCs w:val="24"/>
          <w:lang w:val="id-ID"/>
        </w:rPr>
      </w:pPr>
    </w:p>
    <w:p>
      <w:pPr>
        <w:pStyle w:val="12"/>
        <w:spacing w:before="0" w:after="0"/>
        <w:rPr>
          <w:rFonts w:ascii="Footlight MT Light" w:hAnsi="Footlight MT Light"/>
          <w:b w:val="0"/>
          <w:bCs/>
          <w:sz w:val="24"/>
          <w:szCs w:val="24"/>
          <w:lang w:val="fi-FI"/>
        </w:rPr>
      </w:pPr>
      <w:r>
        <w:rPr>
          <w:rFonts w:ascii="Footlight MT Light" w:hAnsi="Footlight MT Light"/>
          <w:b w:val="0"/>
          <w:bCs/>
          <w:sz w:val="24"/>
          <w:szCs w:val="24"/>
          <w:lang w:val="fi-FI"/>
        </w:rPr>
        <w:t>Nomor: __________</w:t>
      </w:r>
    </w:p>
    <w:p>
      <w:pPr>
        <w:pStyle w:val="12"/>
        <w:spacing w:before="0" w:after="0"/>
        <w:rPr>
          <w:rFonts w:ascii="Footlight MT Light" w:hAnsi="Footlight MT Light"/>
          <w:b w:val="0"/>
          <w:bCs/>
          <w:sz w:val="24"/>
          <w:szCs w:val="24"/>
          <w:lang w:val="id-ID"/>
        </w:rPr>
      </w:pPr>
    </w:p>
    <w:p>
      <w:pPr>
        <w:pStyle w:val="12"/>
        <w:spacing w:before="0" w:after="0"/>
        <w:rPr>
          <w:rFonts w:ascii="Footlight MT Light" w:hAnsi="Footlight MT Light"/>
          <w:b w:val="0"/>
          <w:bCs/>
          <w:sz w:val="24"/>
          <w:szCs w:val="24"/>
          <w:lang w:val="fi-FI"/>
        </w:rPr>
      </w:pPr>
      <w:r>
        <w:rPr>
          <w:rFonts w:ascii="Footlight MT Light" w:hAnsi="Footlight MT Light"/>
          <w:b w:val="0"/>
          <w:bCs/>
          <w:sz w:val="24"/>
          <w:szCs w:val="24"/>
          <w:lang w:val="fi-FI"/>
        </w:rPr>
        <w:t>Tanggal: __________</w:t>
      </w:r>
    </w:p>
    <w:p>
      <w:pPr>
        <w:pStyle w:val="12"/>
        <w:spacing w:before="0" w:after="0"/>
        <w:rPr>
          <w:rFonts w:ascii="Footlight MT Light" w:hAnsi="Footlight MT Light"/>
          <w:b w:val="0"/>
          <w:bCs/>
          <w:sz w:val="24"/>
          <w:szCs w:val="24"/>
          <w:lang w:val="id-ID"/>
        </w:rPr>
      </w:pPr>
    </w:p>
    <w:p>
      <w:pPr>
        <w:pStyle w:val="12"/>
        <w:spacing w:before="0" w:after="0"/>
        <w:rPr>
          <w:rFonts w:ascii="Footlight MT Light" w:hAnsi="Footlight MT Light"/>
          <w:b w:val="0"/>
          <w:bCs/>
          <w:sz w:val="24"/>
          <w:szCs w:val="24"/>
          <w:lang w:val="id-ID"/>
        </w:rPr>
      </w:pPr>
    </w:p>
    <w:p>
      <w:pPr>
        <w:pStyle w:val="12"/>
        <w:spacing w:before="0" w:after="0"/>
        <w:rPr>
          <w:rFonts w:ascii="Footlight MT Light" w:hAnsi="Footlight MT Light"/>
          <w:b w:val="0"/>
          <w:bCs/>
          <w:sz w:val="24"/>
          <w:szCs w:val="24"/>
          <w:lang w:val="id-ID"/>
        </w:rPr>
      </w:pPr>
    </w:p>
    <w:p>
      <w:pPr>
        <w:pStyle w:val="12"/>
        <w:spacing w:before="0" w:after="0"/>
        <w:rPr>
          <w:rFonts w:ascii="Footlight MT Light" w:hAnsi="Footlight MT Light"/>
          <w:b w:val="0"/>
          <w:bCs/>
          <w:sz w:val="24"/>
          <w:szCs w:val="24"/>
          <w:lang w:val="id-ID"/>
        </w:rPr>
      </w:pPr>
    </w:p>
    <w:p>
      <w:pPr>
        <w:pStyle w:val="12"/>
        <w:spacing w:before="0" w:after="0"/>
        <w:rPr>
          <w:rFonts w:ascii="Footlight MT Light" w:hAnsi="Footlight MT Light"/>
          <w:b w:val="0"/>
          <w:bCs/>
          <w:sz w:val="24"/>
          <w:szCs w:val="24"/>
          <w:lang w:val="id-ID"/>
        </w:rPr>
      </w:pPr>
    </w:p>
    <w:p>
      <w:pPr>
        <w:pStyle w:val="12"/>
        <w:spacing w:before="0" w:after="0"/>
        <w:rPr>
          <w:rFonts w:ascii="Footlight MT Light" w:hAnsi="Footlight MT Light"/>
          <w:b w:val="0"/>
          <w:bCs/>
          <w:sz w:val="24"/>
          <w:szCs w:val="24"/>
          <w:lang w:val="id-ID"/>
        </w:rPr>
      </w:pPr>
    </w:p>
    <w:p>
      <w:pPr>
        <w:pStyle w:val="12"/>
        <w:spacing w:before="0" w:after="0"/>
        <w:rPr>
          <w:rFonts w:ascii="Footlight MT Light" w:hAnsi="Footlight MT Light"/>
          <w:b w:val="0"/>
          <w:bCs/>
          <w:sz w:val="24"/>
          <w:szCs w:val="24"/>
          <w:lang w:val="id-ID"/>
        </w:rPr>
      </w:pPr>
    </w:p>
    <w:p>
      <w:pPr>
        <w:jc w:val="center"/>
        <w:rPr>
          <w:rFonts w:ascii="Footlight MT Light" w:hAnsi="Footlight MT Light"/>
          <w:b w:val="0"/>
          <w:bCs/>
          <w:sz w:val="24"/>
          <w:szCs w:val="24"/>
          <w:lang w:val="fi-FI"/>
        </w:rPr>
      </w:pPr>
      <w:r>
        <w:rPr>
          <w:rFonts w:ascii="Footlight MT Light" w:hAnsi="Footlight MT Light"/>
          <w:b w:val="0"/>
          <w:bCs/>
          <w:sz w:val="24"/>
          <w:szCs w:val="24"/>
          <w:lang w:val="fi-FI"/>
        </w:rPr>
        <w:t>untuk</w:t>
      </w:r>
    </w:p>
    <w:p>
      <w:pPr>
        <w:jc w:val="center"/>
        <w:rPr>
          <w:rFonts w:ascii="Footlight MT Light" w:hAnsi="Footlight MT Light"/>
          <w:b w:val="0"/>
          <w:bCs/>
          <w:sz w:val="24"/>
          <w:szCs w:val="24"/>
          <w:lang w:val="id-ID"/>
        </w:rPr>
      </w:pPr>
      <w:r>
        <w:rPr>
          <w:rFonts w:ascii="Footlight MT Light" w:hAnsi="Footlight MT Light"/>
          <w:b w:val="0"/>
          <w:bCs/>
          <w:sz w:val="24"/>
          <w:szCs w:val="24"/>
          <w:lang w:val="fi-FI"/>
        </w:rPr>
        <w:t xml:space="preserve">Pengadaan </w:t>
      </w:r>
    </w:p>
    <w:p>
      <w:pPr>
        <w:jc w:val="center"/>
        <w:rPr>
          <w:rFonts w:ascii="Footlight MT Light" w:hAnsi="Footlight MT Light"/>
          <w:b/>
          <w:sz w:val="24"/>
          <w:szCs w:val="24"/>
          <w:lang w:val="id-ID"/>
        </w:rPr>
      </w:pPr>
    </w:p>
    <w:p>
      <w:pPr>
        <w:jc w:val="center"/>
        <w:rPr>
          <w:rFonts w:ascii="Footlight MT Light" w:hAnsi="Footlight MT Light"/>
          <w:b/>
          <w:sz w:val="24"/>
          <w:szCs w:val="24"/>
          <w:lang w:val="fi-FI"/>
        </w:rPr>
      </w:pPr>
      <w:r>
        <w:rPr>
          <w:rFonts w:ascii="Footlight MT Light" w:hAnsi="Footlight MT Light"/>
          <w:b/>
          <w:sz w:val="24"/>
          <w:szCs w:val="24"/>
          <w:lang w:val="fi-FI"/>
        </w:rPr>
        <w:t>__________</w:t>
      </w:r>
    </w:p>
    <w:p>
      <w:pPr>
        <w:jc w:val="center"/>
        <w:rPr>
          <w:rFonts w:ascii="Footlight MT Light" w:hAnsi="Footlight MT Light"/>
          <w:b/>
          <w:sz w:val="24"/>
          <w:szCs w:val="24"/>
          <w:lang w:val="id-ID"/>
        </w:rPr>
      </w:pPr>
    </w:p>
    <w:p>
      <w:pPr>
        <w:jc w:val="center"/>
        <w:rPr>
          <w:rFonts w:ascii="Footlight MT Light" w:hAnsi="Footlight MT Light"/>
          <w:b/>
          <w:sz w:val="24"/>
          <w:szCs w:val="24"/>
          <w:lang w:val="id-ID"/>
        </w:rPr>
      </w:pPr>
    </w:p>
    <w:p>
      <w:pPr>
        <w:jc w:val="center"/>
        <w:rPr>
          <w:rFonts w:ascii="Footlight MT Light" w:hAnsi="Footlight MT Light"/>
          <w:b/>
          <w:sz w:val="24"/>
          <w:szCs w:val="24"/>
          <w:lang w:val="id-ID"/>
        </w:rPr>
      </w:pPr>
    </w:p>
    <w:p>
      <w:pPr>
        <w:jc w:val="center"/>
        <w:rPr>
          <w:rFonts w:ascii="Footlight MT Light" w:hAnsi="Footlight MT Light"/>
          <w:b/>
          <w:sz w:val="24"/>
          <w:szCs w:val="24"/>
          <w:lang w:val="id-ID"/>
        </w:rPr>
      </w:pPr>
    </w:p>
    <w:p>
      <w:pPr>
        <w:jc w:val="center"/>
        <w:rPr>
          <w:rFonts w:ascii="Footlight MT Light" w:hAnsi="Footlight MT Light"/>
          <w:b/>
          <w:sz w:val="24"/>
          <w:szCs w:val="24"/>
          <w:lang w:val="fi-FI"/>
        </w:rPr>
      </w:pPr>
    </w:p>
    <w:p>
      <w:pPr>
        <w:keepNext w:val="0"/>
        <w:keepLines w:val="0"/>
        <w:pageBreakBefore w:val="0"/>
        <w:widowControl/>
        <w:kinsoku/>
        <w:wordWrap/>
        <w:overflowPunct/>
        <w:topLinePunct w:val="0"/>
        <w:autoSpaceDE/>
        <w:autoSpaceDN/>
        <w:bidi w:val="0"/>
        <w:adjustRightInd/>
        <w:snapToGrid w:val="0"/>
        <w:spacing w:after="137" w:afterLines="50"/>
        <w:jc w:val="center"/>
        <w:textAlignment w:val="auto"/>
        <w:outlineLvl w:val="9"/>
        <w:rPr>
          <w:rFonts w:ascii="Footlight MT Light" w:hAnsi="Footlight MT Light"/>
          <w:b w:val="0"/>
          <w:bCs/>
          <w:i w:val="0"/>
          <w:iCs w:val="0"/>
          <w:sz w:val="24"/>
          <w:szCs w:val="24"/>
          <w:lang w:val="fi-FI"/>
        </w:rPr>
      </w:pPr>
      <w:r>
        <w:rPr>
          <w:rFonts w:ascii="Footlight MT Light" w:hAnsi="Footlight MT Light"/>
          <w:b w:val="0"/>
          <w:bCs/>
          <w:i w:val="0"/>
          <w:iCs w:val="0"/>
          <w:sz w:val="24"/>
          <w:szCs w:val="24"/>
          <w:lang w:val="id-ID"/>
        </w:rPr>
        <w:t>Pejabat Pengadaan pada</w:t>
      </w:r>
    </w:p>
    <w:p>
      <w:pPr>
        <w:keepNext w:val="0"/>
        <w:keepLines w:val="0"/>
        <w:pageBreakBefore w:val="0"/>
        <w:widowControl/>
        <w:kinsoku/>
        <w:wordWrap/>
        <w:overflowPunct/>
        <w:topLinePunct w:val="0"/>
        <w:autoSpaceDE/>
        <w:autoSpaceDN/>
        <w:bidi w:val="0"/>
        <w:adjustRightInd/>
        <w:snapToGrid w:val="0"/>
        <w:spacing w:after="137" w:afterLines="50"/>
        <w:jc w:val="center"/>
        <w:textAlignment w:val="auto"/>
        <w:outlineLvl w:val="9"/>
        <w:rPr>
          <w:rFonts w:ascii="Footlight MT Light" w:hAnsi="Footlight MT Light"/>
          <w:b/>
          <w:bCs w:val="0"/>
          <w:i w:val="0"/>
          <w:iCs w:val="0"/>
          <w:sz w:val="24"/>
          <w:szCs w:val="24"/>
          <w:lang w:val="sv-SE"/>
        </w:rPr>
      </w:pPr>
      <w:r>
        <w:rPr>
          <w:rFonts w:ascii="Footlight MT Light" w:hAnsi="Footlight MT Light"/>
          <w:b w:val="0"/>
          <w:bCs/>
          <w:i w:val="0"/>
          <w:iCs w:val="0"/>
          <w:sz w:val="24"/>
          <w:szCs w:val="24"/>
          <w:lang w:val="id-ID"/>
        </w:rPr>
        <w:t>Kementerian</w:t>
      </w:r>
      <w:r>
        <w:rPr>
          <w:rFonts w:ascii="Footlight MT Light" w:hAnsi="Footlight MT Light"/>
          <w:b w:val="0"/>
          <w:bCs/>
          <w:i w:val="0"/>
          <w:iCs w:val="0"/>
          <w:sz w:val="24"/>
          <w:szCs w:val="24"/>
          <w:lang w:val="sv-SE"/>
        </w:rPr>
        <w:t>/Lembaga</w:t>
      </w:r>
      <w:r>
        <w:rPr>
          <w:rFonts w:ascii="Footlight MT Light" w:hAnsi="Footlight MT Light"/>
          <w:b w:val="0"/>
          <w:bCs/>
          <w:i w:val="0"/>
          <w:iCs w:val="0"/>
          <w:sz w:val="24"/>
          <w:szCs w:val="24"/>
          <w:lang w:val="id-ID"/>
        </w:rPr>
        <w:t>/Pemerintah Daerah/</w:t>
      </w:r>
      <w:r>
        <w:rPr>
          <w:rFonts w:ascii="Footlight MT Light" w:hAnsi="Footlight MT Light"/>
          <w:b w:val="0"/>
          <w:bCs/>
          <w:i w:val="0"/>
          <w:iCs w:val="0"/>
          <w:sz w:val="24"/>
          <w:szCs w:val="24"/>
          <w:lang w:val="sv-SE"/>
        </w:rPr>
        <w:t xml:space="preserve">: </w:t>
      </w:r>
      <w:r>
        <w:rPr>
          <w:rFonts w:ascii="Footlight MT Light" w:hAnsi="Footlight MT Light"/>
          <w:b w:val="0"/>
          <w:bCs/>
          <w:i w:val="0"/>
          <w:iCs w:val="0"/>
          <w:color w:val="00B0F0"/>
          <w:sz w:val="24"/>
          <w:szCs w:val="24"/>
          <w:lang w:val="sv-SE"/>
        </w:rPr>
        <w:t>__________</w:t>
      </w:r>
      <w:r>
        <w:rPr>
          <w:rFonts w:ascii="Footlight MT Light" w:hAnsi="Footlight MT Light"/>
          <w:b w:val="0"/>
          <w:bCs/>
          <w:i w:val="0"/>
          <w:iCs w:val="0"/>
          <w:color w:val="00B0F0"/>
          <w:sz w:val="24"/>
          <w:szCs w:val="24"/>
          <w:lang w:val="id-ID"/>
        </w:rPr>
        <w:t>(</w:t>
      </w:r>
      <w:r>
        <w:rPr>
          <w:rFonts w:ascii="Footlight MT Light" w:hAnsi="Footlight MT Light"/>
          <w:b/>
          <w:bCs w:val="0"/>
          <w:i w:val="0"/>
          <w:iCs w:val="0"/>
          <w:color w:val="00B0F0"/>
          <w:sz w:val="24"/>
          <w:szCs w:val="24"/>
          <w:lang w:val="id-ID"/>
        </w:rPr>
        <w:t>contoh: Bagian Pengadaan Barang/Jasa Sekretariat Kabupaten Morowali Utara)</w:t>
      </w:r>
    </w:p>
    <w:p>
      <w:pPr>
        <w:keepNext w:val="0"/>
        <w:keepLines w:val="0"/>
        <w:pageBreakBefore w:val="0"/>
        <w:widowControl/>
        <w:kinsoku/>
        <w:wordWrap/>
        <w:overflowPunct/>
        <w:topLinePunct w:val="0"/>
        <w:autoSpaceDE/>
        <w:autoSpaceDN/>
        <w:bidi w:val="0"/>
        <w:adjustRightInd/>
        <w:snapToGrid w:val="0"/>
        <w:spacing w:after="137" w:afterLines="50"/>
        <w:jc w:val="center"/>
        <w:textAlignment w:val="auto"/>
        <w:outlineLvl w:val="9"/>
        <w:rPr>
          <w:rFonts w:ascii="Footlight MT Light" w:hAnsi="Footlight MT Light"/>
          <w:b w:val="0"/>
          <w:bCs/>
          <w:i w:val="0"/>
          <w:iCs w:val="0"/>
          <w:sz w:val="24"/>
          <w:szCs w:val="24"/>
          <w:lang w:val="id-ID"/>
        </w:rPr>
      </w:pPr>
      <w:r>
        <w:rPr>
          <w:rFonts w:ascii="Footlight MT Light" w:hAnsi="Footlight MT Light"/>
          <w:b w:val="0"/>
          <w:bCs/>
          <w:i w:val="0"/>
          <w:iCs w:val="0"/>
          <w:sz w:val="24"/>
          <w:szCs w:val="24"/>
          <w:lang w:val="sv-SE"/>
        </w:rPr>
        <w:t>Tahun Anggaran: __________</w:t>
      </w:r>
    </w:p>
    <w:p>
      <w:pPr>
        <w:jc w:val="center"/>
        <w:rPr>
          <w:rFonts w:ascii="Footlight MT Light" w:hAnsi="Footlight MT Light"/>
          <w:b w:val="0"/>
          <w:bCs/>
          <w:i w:val="0"/>
          <w:iCs w:val="0"/>
          <w:sz w:val="24"/>
          <w:szCs w:val="24"/>
          <w:lang w:val="sv-SE"/>
        </w:rPr>
        <w:sectPr>
          <w:headerReference r:id="rId8" w:type="first"/>
          <w:pgSz w:w="11907" w:h="16840"/>
          <w:pgMar w:top="2268" w:right="1701" w:bottom="1701" w:left="2268" w:header="737" w:footer="737" w:gutter="0"/>
          <w:pgBorders>
            <w:top w:val="none" w:sz="0" w:space="0"/>
            <w:left w:val="none" w:sz="0" w:space="0"/>
            <w:bottom w:val="none" w:sz="0" w:space="0"/>
            <w:right w:val="none" w:sz="0" w:space="0"/>
          </w:pgBorders>
          <w:pgNumType w:start="1"/>
          <w:cols w:space="720" w:num="1"/>
          <w:titlePg/>
          <w:docGrid w:linePitch="272" w:charSpace="0"/>
        </w:sectPr>
      </w:pPr>
    </w:p>
    <w:p>
      <w:pPr>
        <w:jc w:val="center"/>
        <w:rPr>
          <w:rFonts w:ascii="Footlight MT Light" w:hAnsi="Footlight MT Light"/>
          <w:b/>
          <w:sz w:val="28"/>
          <w:szCs w:val="28"/>
          <w:lang w:val="fi-FI"/>
        </w:rPr>
      </w:pPr>
      <w:r>
        <w:rPr>
          <w:rFonts w:ascii="Footlight MT Light" w:hAnsi="Footlight MT Light"/>
          <w:b/>
          <w:sz w:val="28"/>
          <w:szCs w:val="28"/>
          <w:lang w:val="fi-FI"/>
        </w:rPr>
        <w:t>Daftar Isi</w:t>
      </w:r>
    </w:p>
    <w:p>
      <w:pPr>
        <w:jc w:val="center"/>
        <w:rPr>
          <w:rFonts w:ascii="Footlight MT Light" w:hAnsi="Footlight MT Light"/>
          <w:b/>
          <w:sz w:val="24"/>
          <w:szCs w:val="24"/>
          <w:lang w:val="id-ID"/>
        </w:rPr>
      </w:pPr>
    </w:p>
    <w:p>
      <w:pPr>
        <w:jc w:val="center"/>
        <w:rPr>
          <w:rFonts w:ascii="Footlight MT Light" w:hAnsi="Footlight MT Light"/>
          <w:b/>
          <w:sz w:val="24"/>
          <w:szCs w:val="24"/>
          <w:lang w:val="id-ID"/>
        </w:rPr>
      </w:pPr>
    </w:p>
    <w:p>
      <w:pPr>
        <w:pStyle w:val="13"/>
        <w:tabs>
          <w:tab w:val="right" w:leader="dot" w:pos="8400"/>
          <w:tab w:val="clear" w:pos="7938"/>
        </w:tabs>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TOC \o "1-3" \h \u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_Toc11799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id-ID"/>
        </w:rPr>
        <w:t>BAB I. UMUM</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_Toc11799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3</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3"/>
        <w:tabs>
          <w:tab w:val="right" w:leader="dot" w:pos="8400"/>
          <w:tab w:val="clear" w:pos="7938"/>
        </w:tabs>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_Toc32044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id-ID"/>
        </w:rPr>
        <w:t>BAB II. UNDANGAN PENGADAAN LANGSUNG</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_Toc32044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5</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3"/>
        <w:tabs>
          <w:tab w:val="right" w:leader="dot" w:pos="8400"/>
          <w:tab w:val="clear" w:pos="7938"/>
        </w:tabs>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_Toc11346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id-ID"/>
        </w:rPr>
        <w:t>BAB III. INSTRUKSI KEPADA PESERTA (IKP)</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_Toc11346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6</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3"/>
        <w:tabs>
          <w:tab w:val="right" w:leader="dot" w:pos="8400"/>
          <w:tab w:val="clear" w:pos="7938"/>
        </w:tabs>
        <w:ind w:left="384" w:leftChars="0" w:hanging="384"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_Toc18277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rPr>
        <w:t xml:space="preserve">A. </w:t>
      </w:r>
      <w:r>
        <w:rPr>
          <w:rFonts w:hint="default" w:ascii="Footlight MT Light" w:hAnsi="Footlight MT Light" w:cs="Footlight MT Light"/>
          <w:sz w:val="24"/>
          <w:szCs w:val="24"/>
          <w:lang w:val="id-ID"/>
        </w:rPr>
        <w:tab/>
      </w:r>
      <w:r>
        <w:rPr>
          <w:rFonts w:hint="default" w:ascii="Footlight MT Light" w:hAnsi="Footlight MT Light" w:cs="Footlight MT Light"/>
          <w:sz w:val="24"/>
          <w:szCs w:val="24"/>
          <w:lang w:val="id-ID"/>
        </w:rPr>
        <w:t>Umum</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_Toc18277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6</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809" w:leftChars="0" w:hanging="409"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_Toc17293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nl-NL"/>
        </w:rPr>
        <w:t xml:space="preserve">1. </w:t>
      </w:r>
      <w:r>
        <w:rPr>
          <w:rFonts w:hint="default" w:ascii="Footlight MT Light" w:hAnsi="Footlight MT Light" w:cs="Footlight MT Light"/>
          <w:sz w:val="24"/>
          <w:szCs w:val="24"/>
          <w:lang w:val="id-ID"/>
        </w:rPr>
        <w:tab/>
      </w:r>
      <w:r>
        <w:rPr>
          <w:rFonts w:hint="default" w:ascii="Footlight MT Light" w:hAnsi="Footlight MT Light" w:cs="Footlight MT Light"/>
          <w:sz w:val="24"/>
          <w:szCs w:val="24"/>
          <w:lang w:val="nl-NL"/>
        </w:rPr>
        <w:t>Lingkup Pekerjaan</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_Toc17293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6</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809" w:leftChars="0" w:hanging="409"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_Toc21025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nl-NL"/>
        </w:rPr>
        <w:t xml:space="preserve">2. </w:t>
      </w:r>
      <w:r>
        <w:rPr>
          <w:rFonts w:hint="default" w:ascii="Footlight MT Light" w:hAnsi="Footlight MT Light" w:cs="Footlight MT Light"/>
          <w:sz w:val="24"/>
          <w:szCs w:val="24"/>
          <w:lang w:val="id-ID"/>
        </w:rPr>
        <w:tab/>
      </w:r>
      <w:r>
        <w:rPr>
          <w:rFonts w:hint="default" w:ascii="Footlight MT Light" w:hAnsi="Footlight MT Light" w:cs="Footlight MT Light"/>
          <w:sz w:val="24"/>
          <w:szCs w:val="24"/>
          <w:lang w:val="nl-NL"/>
        </w:rPr>
        <w:t>Sumber Dana</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_Toc21025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6</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809" w:leftChars="0" w:hanging="409"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_Toc7086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nl-NL"/>
        </w:rPr>
        <w:t xml:space="preserve">3. </w:t>
      </w:r>
      <w:r>
        <w:rPr>
          <w:rFonts w:hint="default" w:ascii="Footlight MT Light" w:hAnsi="Footlight MT Light" w:cs="Footlight MT Light"/>
          <w:sz w:val="24"/>
          <w:szCs w:val="24"/>
          <w:lang w:val="id-ID"/>
        </w:rPr>
        <w:tab/>
      </w:r>
      <w:r>
        <w:rPr>
          <w:rFonts w:hint="default" w:ascii="Footlight MT Light" w:hAnsi="Footlight MT Light" w:cs="Footlight MT Light"/>
          <w:sz w:val="24"/>
          <w:szCs w:val="24"/>
          <w:lang w:val="id-ID"/>
        </w:rPr>
        <w:t>Peserta</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_Toc7086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6</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809" w:leftChars="0" w:hanging="409"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_Toc9178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fi-FI"/>
        </w:rPr>
        <w:t xml:space="preserve">4. </w:t>
      </w:r>
      <w:r>
        <w:rPr>
          <w:rFonts w:hint="default" w:ascii="Footlight MT Light" w:hAnsi="Footlight MT Light" w:cs="Footlight MT Light"/>
          <w:sz w:val="24"/>
          <w:szCs w:val="24"/>
          <w:lang w:val="id-ID"/>
        </w:rPr>
        <w:tab/>
      </w:r>
      <w:r>
        <w:rPr>
          <w:rFonts w:hint="default" w:ascii="Footlight MT Light" w:hAnsi="Footlight MT Light" w:cs="Footlight MT Light"/>
          <w:sz w:val="24"/>
          <w:szCs w:val="24"/>
          <w:lang w:val="nl-NL"/>
        </w:rPr>
        <w:t>Perbuatan yang Dilarang dan Sanksi</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_Toc9178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7</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809" w:leftChars="0" w:hanging="409"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_Toc20171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sv-SE"/>
        </w:rPr>
        <w:t xml:space="preserve">5. </w:t>
      </w:r>
      <w:r>
        <w:rPr>
          <w:rFonts w:hint="default" w:ascii="Footlight MT Light" w:hAnsi="Footlight MT Light" w:cs="Footlight MT Light"/>
          <w:sz w:val="24"/>
          <w:szCs w:val="24"/>
          <w:lang w:val="id-ID"/>
        </w:rPr>
        <w:tab/>
      </w:r>
      <w:r>
        <w:rPr>
          <w:rFonts w:hint="default" w:ascii="Footlight MT Light" w:hAnsi="Footlight MT Light" w:cs="Footlight MT Light"/>
          <w:sz w:val="24"/>
          <w:szCs w:val="24"/>
          <w:lang w:val="nl-NL"/>
        </w:rPr>
        <w:t>Larangan Pertentangan Kepentingan</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_Toc20171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7</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3"/>
        <w:tabs>
          <w:tab w:val="right" w:leader="dot" w:pos="8400"/>
          <w:tab w:val="clear" w:pos="7938"/>
        </w:tabs>
        <w:ind w:left="384" w:leftChars="0" w:hanging="384"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_Toc28105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rPr>
        <w:t xml:space="preserve">B. </w:t>
      </w:r>
      <w:r>
        <w:rPr>
          <w:rFonts w:hint="default" w:ascii="Footlight MT Light" w:hAnsi="Footlight MT Light" w:cs="Footlight MT Light"/>
          <w:sz w:val="24"/>
          <w:szCs w:val="24"/>
          <w:lang w:val="id-ID"/>
        </w:rPr>
        <w:tab/>
      </w:r>
      <w:r>
        <w:rPr>
          <w:rFonts w:hint="default" w:ascii="Footlight MT Light" w:hAnsi="Footlight MT Light" w:cs="Footlight MT Light"/>
          <w:sz w:val="24"/>
          <w:szCs w:val="24"/>
        </w:rPr>
        <w:t>PERSYARATAN KUALIFIKASI</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_Toc28105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7</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809" w:leftChars="0" w:hanging="409"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_Toc13002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vertAlign w:val="baseline"/>
        </w:rPr>
        <w:t xml:space="preserve">6. </w:t>
      </w:r>
      <w:r>
        <w:rPr>
          <w:rFonts w:hint="default" w:ascii="Footlight MT Light" w:hAnsi="Footlight MT Light" w:cs="Footlight MT Light"/>
          <w:sz w:val="24"/>
          <w:szCs w:val="24"/>
          <w:vertAlign w:val="baseline"/>
          <w:lang w:val="id-ID"/>
        </w:rPr>
        <w:tab/>
      </w:r>
      <w:r>
        <w:rPr>
          <w:rFonts w:hint="default" w:ascii="Footlight MT Light" w:hAnsi="Footlight MT Light" w:cs="Footlight MT Light"/>
          <w:sz w:val="24"/>
          <w:szCs w:val="24"/>
          <w:vertAlign w:val="baseline"/>
        </w:rPr>
        <w:t>Persyaratan Kualifikasi Administrasi/</w:t>
      </w:r>
      <w:r>
        <w:rPr>
          <w:rFonts w:hint="default" w:ascii="Footlight MT Light" w:hAnsi="Footlight MT Light" w:cs="Footlight MT Light"/>
          <w:sz w:val="24"/>
          <w:szCs w:val="24"/>
          <w:vertAlign w:val="baseline"/>
          <w:lang w:val="id-ID"/>
        </w:rPr>
        <w:t xml:space="preserve"> </w:t>
      </w:r>
      <w:r>
        <w:rPr>
          <w:rFonts w:hint="default" w:ascii="Footlight MT Light" w:hAnsi="Footlight MT Light" w:cs="Footlight MT Light"/>
          <w:sz w:val="24"/>
          <w:szCs w:val="24"/>
          <w:vertAlign w:val="baseline"/>
        </w:rPr>
        <w:t>Legalitas</w:t>
      </w:r>
      <w:r>
        <w:rPr>
          <w:rFonts w:hint="default" w:ascii="Footlight MT Light" w:hAnsi="Footlight MT Light" w:cs="Footlight MT Light"/>
          <w:sz w:val="24"/>
          <w:szCs w:val="24"/>
          <w:vertAlign w:val="baseline"/>
          <w:lang w:val="id-ID"/>
        </w:rPr>
        <w:t xml:space="preserve"> </w:t>
      </w:r>
      <w:r>
        <w:rPr>
          <w:rFonts w:hint="default" w:ascii="Footlight MT Light" w:hAnsi="Footlight MT Light" w:cs="Footlight MT Light"/>
          <w:sz w:val="24"/>
          <w:szCs w:val="24"/>
          <w:vertAlign w:val="baseline"/>
        </w:rPr>
        <w:t>Peserta</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_Toc13002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7</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809" w:leftChars="0" w:hanging="409"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_Toc14726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vertAlign w:val="baseline"/>
        </w:rPr>
        <w:t xml:space="preserve">7. </w:t>
      </w:r>
      <w:r>
        <w:rPr>
          <w:rFonts w:hint="default" w:ascii="Footlight MT Light" w:hAnsi="Footlight MT Light" w:cs="Footlight MT Light"/>
          <w:sz w:val="24"/>
          <w:szCs w:val="24"/>
          <w:vertAlign w:val="baseline"/>
          <w:lang w:val="id-ID"/>
        </w:rPr>
        <w:tab/>
      </w:r>
      <w:r>
        <w:rPr>
          <w:rFonts w:hint="default" w:ascii="Footlight MT Light" w:hAnsi="Footlight MT Light" w:cs="Footlight MT Light"/>
          <w:sz w:val="24"/>
          <w:szCs w:val="24"/>
          <w:vertAlign w:val="baseline"/>
        </w:rPr>
        <w:t>Persyaratan Kualifikasi Teknis Peserta</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_Toc14726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8</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3"/>
        <w:tabs>
          <w:tab w:val="right" w:leader="dot" w:pos="8400"/>
          <w:tab w:val="clear" w:pos="7938"/>
        </w:tabs>
        <w:ind w:left="384" w:leftChars="0" w:hanging="384"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_Toc12552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rPr>
        <w:t xml:space="preserve">C. </w:t>
      </w:r>
      <w:r>
        <w:rPr>
          <w:rFonts w:hint="default" w:ascii="Footlight MT Light" w:hAnsi="Footlight MT Light" w:cs="Footlight MT Light"/>
          <w:sz w:val="24"/>
          <w:szCs w:val="24"/>
          <w:lang w:val="id-ID"/>
        </w:rPr>
        <w:tab/>
      </w:r>
      <w:r>
        <w:rPr>
          <w:rFonts w:hint="default" w:ascii="Footlight MT Light" w:hAnsi="Footlight MT Light" w:cs="Footlight MT Light"/>
          <w:sz w:val="24"/>
          <w:szCs w:val="24"/>
          <w:lang w:val="id-ID"/>
        </w:rPr>
        <w:t>DOKUMEN</w:t>
      </w:r>
      <w:r>
        <w:rPr>
          <w:rFonts w:hint="default" w:ascii="Footlight MT Light" w:hAnsi="Footlight MT Light" w:cs="Footlight MT Light"/>
          <w:sz w:val="24"/>
          <w:szCs w:val="24"/>
        </w:rPr>
        <w:t xml:space="preserve"> </w:t>
      </w:r>
      <w:r>
        <w:rPr>
          <w:rFonts w:hint="default" w:ascii="Footlight MT Light" w:hAnsi="Footlight MT Light" w:cs="Footlight MT Light"/>
          <w:sz w:val="24"/>
          <w:szCs w:val="24"/>
          <w:lang w:val="id-ID"/>
        </w:rPr>
        <w:t>PENGADAAN LANGSUNG</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_Toc12552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9</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809" w:leftChars="0" w:hanging="409"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_Toc16532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rPr>
        <w:t xml:space="preserve">8. </w:t>
      </w:r>
      <w:r>
        <w:rPr>
          <w:rFonts w:hint="default" w:ascii="Footlight MT Light" w:hAnsi="Footlight MT Light" w:cs="Footlight MT Light"/>
          <w:sz w:val="24"/>
          <w:szCs w:val="24"/>
          <w:lang w:val="id-ID"/>
        </w:rPr>
        <w:tab/>
      </w:r>
      <w:r>
        <w:rPr>
          <w:rFonts w:hint="default" w:ascii="Footlight MT Light" w:hAnsi="Footlight MT Light" w:cs="Footlight MT Light"/>
          <w:sz w:val="24"/>
          <w:szCs w:val="24"/>
          <w:lang w:val="nl-NL"/>
        </w:rPr>
        <w:t>Isi Dokumen Pengadaan</w:t>
      </w:r>
      <w:r>
        <w:rPr>
          <w:rFonts w:hint="default" w:ascii="Footlight MT Light" w:hAnsi="Footlight MT Light" w:cs="Footlight MT Light"/>
          <w:sz w:val="24"/>
          <w:szCs w:val="24"/>
          <w:lang w:val="id-ID"/>
        </w:rPr>
        <w:t xml:space="preserve"> Langsung</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_Toc16532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9</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3"/>
        <w:tabs>
          <w:tab w:val="right" w:leader="dot" w:pos="8400"/>
          <w:tab w:val="clear" w:pos="7938"/>
        </w:tabs>
        <w:ind w:left="384" w:leftChars="0" w:hanging="384"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_Toc9258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id-ID"/>
        </w:rPr>
        <w:t xml:space="preserve">D. </w:t>
      </w:r>
      <w:r>
        <w:rPr>
          <w:rFonts w:hint="default" w:ascii="Footlight MT Light" w:hAnsi="Footlight MT Light" w:cs="Footlight MT Light"/>
          <w:sz w:val="24"/>
          <w:szCs w:val="24"/>
          <w:lang w:val="id-ID"/>
        </w:rPr>
        <w:tab/>
      </w:r>
      <w:r>
        <w:rPr>
          <w:rFonts w:hint="default" w:ascii="Footlight MT Light" w:hAnsi="Footlight MT Light" w:cs="Footlight MT Light"/>
          <w:sz w:val="24"/>
          <w:szCs w:val="24"/>
          <w:lang w:val="id-ID"/>
        </w:rPr>
        <w:t>PENYIAPAN DOKUMEN PENAWARAN</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_Toc9258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9</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809" w:leftChars="0" w:hanging="409"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_Toc9580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rPr>
        <w:t xml:space="preserve">9. </w:t>
      </w:r>
      <w:r>
        <w:rPr>
          <w:rFonts w:hint="default" w:ascii="Footlight MT Light" w:hAnsi="Footlight MT Light" w:cs="Footlight MT Light"/>
          <w:sz w:val="24"/>
          <w:szCs w:val="24"/>
          <w:lang w:val="id-ID"/>
        </w:rPr>
        <w:tab/>
      </w:r>
      <w:r>
        <w:rPr>
          <w:rFonts w:hint="default" w:ascii="Footlight MT Light" w:hAnsi="Footlight MT Light" w:cs="Footlight MT Light"/>
          <w:sz w:val="24"/>
          <w:szCs w:val="24"/>
          <w:lang w:val="nl-NL"/>
        </w:rPr>
        <w:t xml:space="preserve">Biaya </w:t>
      </w:r>
      <w:r>
        <w:rPr>
          <w:rFonts w:hint="default" w:ascii="Footlight MT Light" w:hAnsi="Footlight MT Light" w:cs="Footlight MT Light"/>
          <w:sz w:val="24"/>
          <w:szCs w:val="24"/>
          <w:lang w:val="id-ID"/>
        </w:rPr>
        <w:t xml:space="preserve">dalam </w:t>
      </w:r>
      <w:r>
        <w:rPr>
          <w:rFonts w:hint="default" w:ascii="Footlight MT Light" w:hAnsi="Footlight MT Light" w:cs="Footlight MT Light"/>
          <w:sz w:val="24"/>
          <w:szCs w:val="24"/>
          <w:lang w:val="nl-NL"/>
        </w:rPr>
        <w:t>Penyiapan Penawaran</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_Toc9580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9</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809" w:leftChars="0" w:hanging="409"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_Toc13702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rPr>
        <w:t xml:space="preserve">10. </w:t>
      </w:r>
      <w:r>
        <w:rPr>
          <w:rFonts w:hint="default" w:ascii="Footlight MT Light" w:hAnsi="Footlight MT Light" w:cs="Footlight MT Light"/>
          <w:sz w:val="24"/>
          <w:szCs w:val="24"/>
          <w:lang w:val="nl-NL"/>
        </w:rPr>
        <w:t>Dokumen Penawaran</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_Toc13702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9</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809" w:leftChars="0" w:hanging="409"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_Toc16839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nl-NL"/>
        </w:rPr>
        <w:t>11. Harga Penawaran</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_Toc16839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10</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809" w:leftChars="0" w:hanging="409" w:firstLineChars="0"/>
        <w:rPr>
          <w:rFonts w:hint="default" w:ascii="Footlight MT Light" w:hAnsi="Footlight MT Light" w:cs="Footlight MT Light"/>
          <w:sz w:val="24"/>
          <w:szCs w:val="24"/>
          <w:lang w:val="nl-NL"/>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_Toc16072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nl-NL"/>
        </w:rPr>
        <w:t>12. Mata Uang Penawaran dan Cara Pembayaran</w:t>
      </w:r>
      <w:r>
        <w:rPr>
          <w:rFonts w:hint="default" w:ascii="Footlight MT Light" w:hAnsi="Footlight MT Light" w:cs="Footlight MT Light"/>
          <w:sz w:val="24"/>
          <w:szCs w:val="24"/>
          <w:lang w:val="nl-NL"/>
        </w:rPr>
        <w:tab/>
      </w:r>
      <w:r>
        <w:rPr>
          <w:rFonts w:hint="default" w:ascii="Footlight MT Light" w:hAnsi="Footlight MT Light" w:cs="Footlight MT Light"/>
          <w:sz w:val="24"/>
          <w:szCs w:val="24"/>
          <w:lang w:val="nl-NL"/>
        </w:rPr>
        <w:fldChar w:fldCharType="begin"/>
      </w:r>
      <w:r>
        <w:rPr>
          <w:rFonts w:hint="default" w:ascii="Footlight MT Light" w:hAnsi="Footlight MT Light" w:cs="Footlight MT Light"/>
          <w:sz w:val="24"/>
          <w:szCs w:val="24"/>
          <w:lang w:val="nl-NL"/>
        </w:rPr>
        <w:instrText xml:space="preserve"> PAGEREF _Toc16072 </w:instrText>
      </w:r>
      <w:r>
        <w:rPr>
          <w:rFonts w:hint="default" w:ascii="Footlight MT Light" w:hAnsi="Footlight MT Light" w:cs="Footlight MT Light"/>
          <w:sz w:val="24"/>
          <w:szCs w:val="24"/>
          <w:lang w:val="nl-NL"/>
        </w:rPr>
        <w:fldChar w:fldCharType="separate"/>
      </w:r>
      <w:r>
        <w:rPr>
          <w:rFonts w:hint="default" w:ascii="Footlight MT Light" w:hAnsi="Footlight MT Light" w:cs="Footlight MT Light"/>
          <w:sz w:val="24"/>
          <w:szCs w:val="24"/>
          <w:lang w:val="nl-NL"/>
        </w:rPr>
        <w:t>10</w:t>
      </w:r>
      <w:r>
        <w:rPr>
          <w:rFonts w:hint="default" w:ascii="Footlight MT Light" w:hAnsi="Footlight MT Light" w:cs="Footlight MT Light"/>
          <w:sz w:val="24"/>
          <w:szCs w:val="24"/>
          <w:lang w:val="nl-NL"/>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809" w:leftChars="0" w:hanging="409" w:firstLineChars="0"/>
        <w:rPr>
          <w:rFonts w:hint="default" w:ascii="Footlight MT Light" w:hAnsi="Footlight MT Light" w:cs="Footlight MT Light"/>
          <w:sz w:val="24"/>
          <w:szCs w:val="24"/>
          <w:lang w:val="nl-NL"/>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_Toc7211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nl-NL"/>
        </w:rPr>
        <w:t>13. Masa Berlaku Penawaran dan Jangka Waktu Pelaksanaan</w:t>
      </w:r>
      <w:r>
        <w:rPr>
          <w:rFonts w:hint="default" w:ascii="Footlight MT Light" w:hAnsi="Footlight MT Light" w:cs="Footlight MT Light"/>
          <w:sz w:val="24"/>
          <w:szCs w:val="24"/>
          <w:lang w:val="nl-NL"/>
        </w:rPr>
        <w:tab/>
      </w:r>
      <w:r>
        <w:rPr>
          <w:rFonts w:hint="default" w:ascii="Footlight MT Light" w:hAnsi="Footlight MT Light" w:cs="Footlight MT Light"/>
          <w:sz w:val="24"/>
          <w:szCs w:val="24"/>
          <w:lang w:val="nl-NL"/>
        </w:rPr>
        <w:fldChar w:fldCharType="begin"/>
      </w:r>
      <w:r>
        <w:rPr>
          <w:rFonts w:hint="default" w:ascii="Footlight MT Light" w:hAnsi="Footlight MT Light" w:cs="Footlight MT Light"/>
          <w:sz w:val="24"/>
          <w:szCs w:val="24"/>
          <w:lang w:val="nl-NL"/>
        </w:rPr>
        <w:instrText xml:space="preserve"> PAGEREF _Toc7211 </w:instrText>
      </w:r>
      <w:r>
        <w:rPr>
          <w:rFonts w:hint="default" w:ascii="Footlight MT Light" w:hAnsi="Footlight MT Light" w:cs="Footlight MT Light"/>
          <w:sz w:val="24"/>
          <w:szCs w:val="24"/>
          <w:lang w:val="nl-NL"/>
        </w:rPr>
        <w:fldChar w:fldCharType="separate"/>
      </w:r>
      <w:r>
        <w:rPr>
          <w:rFonts w:hint="default" w:ascii="Footlight MT Light" w:hAnsi="Footlight MT Light" w:cs="Footlight MT Light"/>
          <w:sz w:val="24"/>
          <w:szCs w:val="24"/>
          <w:lang w:val="nl-NL"/>
        </w:rPr>
        <w:t>10</w:t>
      </w:r>
      <w:r>
        <w:rPr>
          <w:rFonts w:hint="default" w:ascii="Footlight MT Light" w:hAnsi="Footlight MT Light" w:cs="Footlight MT Light"/>
          <w:sz w:val="24"/>
          <w:szCs w:val="24"/>
          <w:lang w:val="nl-NL"/>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809" w:leftChars="0" w:hanging="409"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_Toc6586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nl-NL"/>
        </w:rPr>
        <w:t>14. Pengisian Data Kualifikasi</w:t>
      </w:r>
      <w:r>
        <w:rPr>
          <w:rFonts w:hint="default" w:ascii="Footlight MT Light" w:hAnsi="Footlight MT Light" w:cs="Footlight MT Light"/>
          <w:sz w:val="24"/>
          <w:szCs w:val="24"/>
          <w:lang w:val="nl-NL"/>
        </w:rPr>
        <w:tab/>
      </w:r>
      <w:r>
        <w:rPr>
          <w:rFonts w:hint="default" w:ascii="Footlight MT Light" w:hAnsi="Footlight MT Light" w:cs="Footlight MT Light"/>
          <w:sz w:val="24"/>
          <w:szCs w:val="24"/>
          <w:lang w:val="nl-NL"/>
        </w:rPr>
        <w:fldChar w:fldCharType="begin"/>
      </w:r>
      <w:r>
        <w:rPr>
          <w:rFonts w:hint="default" w:ascii="Footlight MT Light" w:hAnsi="Footlight MT Light" w:cs="Footlight MT Light"/>
          <w:sz w:val="24"/>
          <w:szCs w:val="24"/>
          <w:lang w:val="nl-NL"/>
        </w:rPr>
        <w:instrText xml:space="preserve"> PAGEREF _Toc6586 </w:instrText>
      </w:r>
      <w:r>
        <w:rPr>
          <w:rFonts w:hint="default" w:ascii="Footlight MT Light" w:hAnsi="Footlight MT Light" w:cs="Footlight MT Light"/>
          <w:sz w:val="24"/>
          <w:szCs w:val="24"/>
          <w:lang w:val="nl-NL"/>
        </w:rPr>
        <w:fldChar w:fldCharType="separate"/>
      </w:r>
      <w:r>
        <w:rPr>
          <w:rFonts w:hint="default" w:ascii="Footlight MT Light" w:hAnsi="Footlight MT Light" w:cs="Footlight MT Light"/>
          <w:sz w:val="24"/>
          <w:szCs w:val="24"/>
          <w:lang w:val="nl-NL"/>
        </w:rPr>
        <w:t>10</w:t>
      </w:r>
      <w:r>
        <w:rPr>
          <w:rFonts w:hint="default" w:ascii="Footlight MT Light" w:hAnsi="Footlight MT Light" w:cs="Footlight MT Light"/>
          <w:sz w:val="24"/>
          <w:szCs w:val="24"/>
          <w:lang w:val="nl-NL"/>
        </w:rPr>
        <w:fldChar w:fldCharType="end"/>
      </w:r>
      <w:r>
        <w:rPr>
          <w:rFonts w:hint="default" w:ascii="Footlight MT Light" w:hAnsi="Footlight MT Light" w:cs="Footlight MT Light"/>
          <w:sz w:val="24"/>
          <w:szCs w:val="24"/>
          <w:lang w:val="fi-FI"/>
        </w:rPr>
        <w:fldChar w:fldCharType="end"/>
      </w:r>
    </w:p>
    <w:p>
      <w:pPr>
        <w:pStyle w:val="13"/>
        <w:tabs>
          <w:tab w:val="right" w:leader="dot" w:pos="8400"/>
          <w:tab w:val="clear" w:pos="7938"/>
        </w:tabs>
        <w:ind w:left="384" w:leftChars="0" w:hanging="384"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_Toc26390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id-ID"/>
        </w:rPr>
        <w:t xml:space="preserve">E. </w:t>
      </w:r>
      <w:r>
        <w:rPr>
          <w:rFonts w:hint="default" w:ascii="Footlight MT Light" w:hAnsi="Footlight MT Light" w:cs="Footlight MT Light"/>
          <w:sz w:val="24"/>
          <w:szCs w:val="24"/>
          <w:lang w:val="id-ID"/>
        </w:rPr>
        <w:tab/>
      </w:r>
      <w:r>
        <w:rPr>
          <w:rFonts w:hint="default" w:ascii="Footlight MT Light" w:hAnsi="Footlight MT Light" w:cs="Footlight MT Light"/>
          <w:sz w:val="24"/>
          <w:szCs w:val="24"/>
          <w:lang w:val="id-ID"/>
        </w:rPr>
        <w:t>PEMASUKAN DOKUMEN PENAWARAN</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_Toc26390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11</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809" w:leftChars="0" w:hanging="409" w:firstLineChars="0"/>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_Toc22363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nl-NL"/>
        </w:rPr>
        <w:t xml:space="preserve">15. </w:t>
      </w:r>
      <w:r>
        <w:rPr>
          <w:rFonts w:hint="default" w:ascii="Footlight MT Light" w:hAnsi="Footlight MT Light" w:cs="Footlight MT Light"/>
          <w:sz w:val="24"/>
          <w:szCs w:val="24"/>
          <w:lang w:val="id-ID"/>
        </w:rPr>
        <w:t>Penyampaian Dokumen Penawaran</w:t>
      </w:r>
      <w:r>
        <w:rPr>
          <w:rFonts w:hint="default" w:ascii="Footlight MT Light" w:hAnsi="Footlight MT Light" w:cs="Footlight MT Light"/>
          <w:sz w:val="24"/>
          <w:szCs w:val="24"/>
          <w:lang w:val="id-ID"/>
        </w:rPr>
        <w:tab/>
      </w:r>
      <w:r>
        <w:rPr>
          <w:rFonts w:hint="default" w:ascii="Footlight MT Light" w:hAnsi="Footlight MT Light" w:cs="Footlight MT Light"/>
          <w:sz w:val="24"/>
          <w:szCs w:val="24"/>
          <w:lang w:val="id-ID"/>
        </w:rPr>
        <w:fldChar w:fldCharType="begin"/>
      </w:r>
      <w:r>
        <w:rPr>
          <w:rFonts w:hint="default" w:ascii="Footlight MT Light" w:hAnsi="Footlight MT Light" w:cs="Footlight MT Light"/>
          <w:sz w:val="24"/>
          <w:szCs w:val="24"/>
          <w:lang w:val="id-ID"/>
        </w:rPr>
        <w:instrText xml:space="preserve"> PAGEREF _Toc22363 </w:instrText>
      </w:r>
      <w:r>
        <w:rPr>
          <w:rFonts w:hint="default" w:ascii="Footlight MT Light" w:hAnsi="Footlight MT Light" w:cs="Footlight MT Light"/>
          <w:sz w:val="24"/>
          <w:szCs w:val="24"/>
          <w:lang w:val="id-ID"/>
        </w:rPr>
        <w:fldChar w:fldCharType="separate"/>
      </w:r>
      <w:r>
        <w:rPr>
          <w:rFonts w:hint="default" w:ascii="Footlight MT Light" w:hAnsi="Footlight MT Light" w:cs="Footlight MT Light"/>
          <w:sz w:val="24"/>
          <w:szCs w:val="24"/>
          <w:lang w:val="id-ID"/>
        </w:rPr>
        <w:t>11</w:t>
      </w:r>
      <w:r>
        <w:rPr>
          <w:rFonts w:hint="default" w:ascii="Footlight MT Light" w:hAnsi="Footlight MT Light" w:cs="Footlight MT Light"/>
          <w:sz w:val="24"/>
          <w:szCs w:val="24"/>
          <w:lang w:val="id-ID"/>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809" w:leftChars="0" w:hanging="409" w:firstLineChars="0"/>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_Toc15921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nl-NL"/>
        </w:rPr>
        <w:t>16. Batas Akhir Waktu pemasukkan Penawaran</w:t>
      </w:r>
      <w:r>
        <w:rPr>
          <w:rFonts w:hint="default" w:ascii="Footlight MT Light" w:hAnsi="Footlight MT Light" w:cs="Footlight MT Light"/>
          <w:sz w:val="24"/>
          <w:szCs w:val="24"/>
          <w:lang w:val="id-ID"/>
        </w:rPr>
        <w:tab/>
      </w:r>
      <w:r>
        <w:rPr>
          <w:rFonts w:hint="default" w:ascii="Footlight MT Light" w:hAnsi="Footlight MT Light" w:cs="Footlight MT Light"/>
          <w:sz w:val="24"/>
          <w:szCs w:val="24"/>
          <w:lang w:val="id-ID"/>
        </w:rPr>
        <w:fldChar w:fldCharType="begin"/>
      </w:r>
      <w:r>
        <w:rPr>
          <w:rFonts w:hint="default" w:ascii="Footlight MT Light" w:hAnsi="Footlight MT Light" w:cs="Footlight MT Light"/>
          <w:sz w:val="24"/>
          <w:szCs w:val="24"/>
          <w:lang w:val="id-ID"/>
        </w:rPr>
        <w:instrText xml:space="preserve"> PAGEREF _Toc15921 </w:instrText>
      </w:r>
      <w:r>
        <w:rPr>
          <w:rFonts w:hint="default" w:ascii="Footlight MT Light" w:hAnsi="Footlight MT Light" w:cs="Footlight MT Light"/>
          <w:sz w:val="24"/>
          <w:szCs w:val="24"/>
          <w:lang w:val="id-ID"/>
        </w:rPr>
        <w:fldChar w:fldCharType="separate"/>
      </w:r>
      <w:r>
        <w:rPr>
          <w:rFonts w:hint="default" w:ascii="Footlight MT Light" w:hAnsi="Footlight MT Light" w:cs="Footlight MT Light"/>
          <w:sz w:val="24"/>
          <w:szCs w:val="24"/>
          <w:lang w:val="id-ID"/>
        </w:rPr>
        <w:t>11</w:t>
      </w:r>
      <w:r>
        <w:rPr>
          <w:rFonts w:hint="default" w:ascii="Footlight MT Light" w:hAnsi="Footlight MT Light" w:cs="Footlight MT Light"/>
          <w:sz w:val="24"/>
          <w:szCs w:val="24"/>
          <w:lang w:val="id-ID"/>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809" w:leftChars="0" w:hanging="409"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_Toc24749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nl-NL"/>
        </w:rPr>
        <w:t xml:space="preserve">17. </w:t>
      </w:r>
      <w:r>
        <w:rPr>
          <w:rFonts w:hint="default" w:ascii="Footlight MT Light" w:hAnsi="Footlight MT Light" w:cs="Footlight MT Light"/>
          <w:sz w:val="24"/>
          <w:szCs w:val="24"/>
          <w:lang w:val="id-ID"/>
        </w:rPr>
        <w:t xml:space="preserve">Dokumen </w:t>
      </w:r>
      <w:r>
        <w:rPr>
          <w:rFonts w:hint="default" w:ascii="Footlight MT Light" w:hAnsi="Footlight MT Light" w:cs="Footlight MT Light"/>
          <w:sz w:val="24"/>
          <w:szCs w:val="24"/>
          <w:lang w:val="nl-NL"/>
        </w:rPr>
        <w:t>Penawaran Terlambat</w:t>
      </w:r>
      <w:r>
        <w:rPr>
          <w:rFonts w:hint="default" w:ascii="Footlight MT Light" w:hAnsi="Footlight MT Light" w:cs="Footlight MT Light"/>
          <w:sz w:val="24"/>
          <w:szCs w:val="24"/>
          <w:lang w:val="id-ID"/>
        </w:rPr>
        <w:tab/>
      </w:r>
      <w:r>
        <w:rPr>
          <w:rFonts w:hint="default" w:ascii="Footlight MT Light" w:hAnsi="Footlight MT Light" w:cs="Footlight MT Light"/>
          <w:sz w:val="24"/>
          <w:szCs w:val="24"/>
          <w:lang w:val="id-ID"/>
        </w:rPr>
        <w:fldChar w:fldCharType="begin"/>
      </w:r>
      <w:r>
        <w:rPr>
          <w:rFonts w:hint="default" w:ascii="Footlight MT Light" w:hAnsi="Footlight MT Light" w:cs="Footlight MT Light"/>
          <w:sz w:val="24"/>
          <w:szCs w:val="24"/>
          <w:lang w:val="id-ID"/>
        </w:rPr>
        <w:instrText xml:space="preserve"> PAGEREF _Toc24749 </w:instrText>
      </w:r>
      <w:r>
        <w:rPr>
          <w:rFonts w:hint="default" w:ascii="Footlight MT Light" w:hAnsi="Footlight MT Light" w:cs="Footlight MT Light"/>
          <w:sz w:val="24"/>
          <w:szCs w:val="24"/>
          <w:lang w:val="id-ID"/>
        </w:rPr>
        <w:fldChar w:fldCharType="separate"/>
      </w:r>
      <w:r>
        <w:rPr>
          <w:rFonts w:hint="default" w:ascii="Footlight MT Light" w:hAnsi="Footlight MT Light" w:cs="Footlight MT Light"/>
          <w:sz w:val="24"/>
          <w:szCs w:val="24"/>
          <w:lang w:val="id-ID"/>
        </w:rPr>
        <w:t>11</w:t>
      </w:r>
      <w:r>
        <w:rPr>
          <w:rFonts w:hint="default" w:ascii="Footlight MT Light" w:hAnsi="Footlight MT Light" w:cs="Footlight MT Light"/>
          <w:sz w:val="24"/>
          <w:szCs w:val="24"/>
          <w:lang w:val="id-ID"/>
        </w:rPr>
        <w:fldChar w:fldCharType="end"/>
      </w:r>
      <w:r>
        <w:rPr>
          <w:rFonts w:hint="default" w:ascii="Footlight MT Light" w:hAnsi="Footlight MT Light" w:cs="Footlight MT Light"/>
          <w:sz w:val="24"/>
          <w:szCs w:val="24"/>
          <w:lang w:val="fi-FI"/>
        </w:rPr>
        <w:fldChar w:fldCharType="end"/>
      </w:r>
    </w:p>
    <w:p>
      <w:pPr>
        <w:pStyle w:val="13"/>
        <w:tabs>
          <w:tab w:val="right" w:leader="dot" w:pos="8400"/>
          <w:tab w:val="clear" w:pos="7938"/>
        </w:tabs>
        <w:ind w:left="384" w:leftChars="0" w:hanging="384"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_Toc14964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id-ID"/>
        </w:rPr>
        <w:t xml:space="preserve">F. </w:t>
      </w:r>
      <w:r>
        <w:rPr>
          <w:rFonts w:hint="default" w:ascii="Footlight MT Light" w:hAnsi="Footlight MT Light" w:cs="Footlight MT Light"/>
          <w:sz w:val="24"/>
          <w:szCs w:val="24"/>
          <w:lang w:val="id-ID"/>
        </w:rPr>
        <w:tab/>
      </w:r>
      <w:r>
        <w:rPr>
          <w:rFonts w:hint="default" w:ascii="Footlight MT Light" w:hAnsi="Footlight MT Light" w:cs="Footlight MT Light"/>
          <w:sz w:val="24"/>
          <w:szCs w:val="24"/>
          <w:lang w:val="id-ID"/>
        </w:rPr>
        <w:t>PEMBUKAAN PENAWARAN, EVALUASI, KLARIFIKASI DAN NEGOSIASI</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_Toc14964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11</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809" w:leftChars="0" w:hanging="409" w:firstLineChars="0"/>
        <w:rPr>
          <w:rFonts w:hint="default" w:ascii="Footlight MT Light" w:hAnsi="Footlight MT Light" w:cs="Footlight MT Light"/>
          <w:sz w:val="24"/>
          <w:szCs w:val="24"/>
          <w:lang w:val="nl-NL"/>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_Toc22233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id-ID"/>
        </w:rPr>
        <w:t xml:space="preserve">18. </w:t>
      </w:r>
      <w:r>
        <w:rPr>
          <w:rFonts w:hint="default" w:ascii="Footlight MT Light" w:hAnsi="Footlight MT Light" w:cs="Footlight MT Light"/>
          <w:sz w:val="24"/>
          <w:szCs w:val="24"/>
          <w:lang w:val="nl-NL"/>
        </w:rPr>
        <w:t>Pembukaan Penawaran</w:t>
      </w:r>
      <w:r>
        <w:rPr>
          <w:rFonts w:hint="default" w:ascii="Footlight MT Light" w:hAnsi="Footlight MT Light" w:cs="Footlight MT Light"/>
          <w:sz w:val="24"/>
          <w:szCs w:val="24"/>
          <w:lang w:val="nl-NL"/>
        </w:rPr>
        <w:tab/>
      </w:r>
      <w:r>
        <w:rPr>
          <w:rFonts w:hint="default" w:ascii="Footlight MT Light" w:hAnsi="Footlight MT Light" w:cs="Footlight MT Light"/>
          <w:sz w:val="24"/>
          <w:szCs w:val="24"/>
          <w:lang w:val="nl-NL"/>
        </w:rPr>
        <w:fldChar w:fldCharType="begin"/>
      </w:r>
      <w:r>
        <w:rPr>
          <w:rFonts w:hint="default" w:ascii="Footlight MT Light" w:hAnsi="Footlight MT Light" w:cs="Footlight MT Light"/>
          <w:sz w:val="24"/>
          <w:szCs w:val="24"/>
          <w:lang w:val="nl-NL"/>
        </w:rPr>
        <w:instrText xml:space="preserve"> PAGEREF _Toc22233 </w:instrText>
      </w:r>
      <w:r>
        <w:rPr>
          <w:rFonts w:hint="default" w:ascii="Footlight MT Light" w:hAnsi="Footlight MT Light" w:cs="Footlight MT Light"/>
          <w:sz w:val="24"/>
          <w:szCs w:val="24"/>
          <w:lang w:val="nl-NL"/>
        </w:rPr>
        <w:fldChar w:fldCharType="separate"/>
      </w:r>
      <w:r>
        <w:rPr>
          <w:rFonts w:hint="default" w:ascii="Footlight MT Light" w:hAnsi="Footlight MT Light" w:cs="Footlight MT Light"/>
          <w:sz w:val="24"/>
          <w:szCs w:val="24"/>
          <w:lang w:val="nl-NL"/>
        </w:rPr>
        <w:t>11</w:t>
      </w:r>
      <w:r>
        <w:rPr>
          <w:rFonts w:hint="default" w:ascii="Footlight MT Light" w:hAnsi="Footlight MT Light" w:cs="Footlight MT Light"/>
          <w:sz w:val="24"/>
          <w:szCs w:val="24"/>
          <w:lang w:val="nl-NL"/>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809" w:leftChars="0" w:hanging="409" w:firstLineChars="0"/>
        <w:rPr>
          <w:rFonts w:hint="default" w:ascii="Footlight MT Light" w:hAnsi="Footlight MT Light" w:cs="Footlight MT Light"/>
          <w:sz w:val="24"/>
          <w:szCs w:val="24"/>
          <w:lang w:val="nl-NL"/>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_Toc31787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id-ID"/>
        </w:rPr>
        <w:t xml:space="preserve">19. </w:t>
      </w:r>
      <w:r>
        <w:rPr>
          <w:rFonts w:hint="default" w:ascii="Footlight MT Light" w:hAnsi="Footlight MT Light" w:cs="Footlight MT Light"/>
          <w:sz w:val="24"/>
          <w:szCs w:val="24"/>
          <w:lang w:val="nl-NL"/>
        </w:rPr>
        <w:t>Evaluasi</w:t>
      </w:r>
      <w:r>
        <w:rPr>
          <w:rFonts w:hint="default" w:ascii="Footlight MT Light" w:hAnsi="Footlight MT Light" w:cs="Footlight MT Light"/>
          <w:sz w:val="24"/>
          <w:szCs w:val="24"/>
          <w:lang w:val="id-ID"/>
        </w:rPr>
        <w:t xml:space="preserve"> Penawaran</w:t>
      </w:r>
      <w:r>
        <w:rPr>
          <w:rFonts w:hint="default" w:ascii="Footlight MT Light" w:hAnsi="Footlight MT Light" w:cs="Footlight MT Light"/>
          <w:sz w:val="24"/>
          <w:szCs w:val="24"/>
          <w:lang w:val="nl-NL"/>
        </w:rPr>
        <w:tab/>
      </w:r>
      <w:r>
        <w:rPr>
          <w:rFonts w:hint="default" w:ascii="Footlight MT Light" w:hAnsi="Footlight MT Light" w:cs="Footlight MT Light"/>
          <w:sz w:val="24"/>
          <w:szCs w:val="24"/>
          <w:lang w:val="nl-NL"/>
        </w:rPr>
        <w:fldChar w:fldCharType="begin"/>
      </w:r>
      <w:r>
        <w:rPr>
          <w:rFonts w:hint="default" w:ascii="Footlight MT Light" w:hAnsi="Footlight MT Light" w:cs="Footlight MT Light"/>
          <w:sz w:val="24"/>
          <w:szCs w:val="24"/>
          <w:lang w:val="nl-NL"/>
        </w:rPr>
        <w:instrText xml:space="preserve"> PAGEREF _Toc31787 </w:instrText>
      </w:r>
      <w:r>
        <w:rPr>
          <w:rFonts w:hint="default" w:ascii="Footlight MT Light" w:hAnsi="Footlight MT Light" w:cs="Footlight MT Light"/>
          <w:sz w:val="24"/>
          <w:szCs w:val="24"/>
          <w:lang w:val="nl-NL"/>
        </w:rPr>
        <w:fldChar w:fldCharType="separate"/>
      </w:r>
      <w:r>
        <w:rPr>
          <w:rFonts w:hint="default" w:ascii="Footlight MT Light" w:hAnsi="Footlight MT Light" w:cs="Footlight MT Light"/>
          <w:sz w:val="24"/>
          <w:szCs w:val="24"/>
          <w:lang w:val="nl-NL"/>
        </w:rPr>
        <w:t>12</w:t>
      </w:r>
      <w:r>
        <w:rPr>
          <w:rFonts w:hint="default" w:ascii="Footlight MT Light" w:hAnsi="Footlight MT Light" w:cs="Footlight MT Light"/>
          <w:sz w:val="24"/>
          <w:szCs w:val="24"/>
          <w:lang w:val="nl-NL"/>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809" w:leftChars="0" w:hanging="409"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_Toc30114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id-ID"/>
        </w:rPr>
        <w:t>20. Klarifikasi Teknis dan Negosiasi Harga</w:t>
      </w:r>
      <w:r>
        <w:rPr>
          <w:rFonts w:hint="default" w:ascii="Footlight MT Light" w:hAnsi="Footlight MT Light" w:cs="Footlight MT Light"/>
          <w:sz w:val="24"/>
          <w:szCs w:val="24"/>
          <w:lang w:val="nl-NL"/>
        </w:rPr>
        <w:tab/>
      </w:r>
      <w:r>
        <w:rPr>
          <w:rFonts w:hint="default" w:ascii="Footlight MT Light" w:hAnsi="Footlight MT Light" w:cs="Footlight MT Light"/>
          <w:sz w:val="24"/>
          <w:szCs w:val="24"/>
          <w:lang w:val="nl-NL"/>
        </w:rPr>
        <w:fldChar w:fldCharType="begin"/>
      </w:r>
      <w:r>
        <w:rPr>
          <w:rFonts w:hint="default" w:ascii="Footlight MT Light" w:hAnsi="Footlight MT Light" w:cs="Footlight MT Light"/>
          <w:sz w:val="24"/>
          <w:szCs w:val="24"/>
          <w:lang w:val="nl-NL"/>
        </w:rPr>
        <w:instrText xml:space="preserve"> PAGEREF _Toc30114 </w:instrText>
      </w:r>
      <w:r>
        <w:rPr>
          <w:rFonts w:hint="default" w:ascii="Footlight MT Light" w:hAnsi="Footlight MT Light" w:cs="Footlight MT Light"/>
          <w:sz w:val="24"/>
          <w:szCs w:val="24"/>
          <w:lang w:val="nl-NL"/>
        </w:rPr>
        <w:fldChar w:fldCharType="separate"/>
      </w:r>
      <w:r>
        <w:rPr>
          <w:rFonts w:hint="default" w:ascii="Footlight MT Light" w:hAnsi="Footlight MT Light" w:cs="Footlight MT Light"/>
          <w:sz w:val="24"/>
          <w:szCs w:val="24"/>
          <w:lang w:val="nl-NL"/>
        </w:rPr>
        <w:t>18</w:t>
      </w:r>
      <w:r>
        <w:rPr>
          <w:rFonts w:hint="default" w:ascii="Footlight MT Light" w:hAnsi="Footlight MT Light" w:cs="Footlight MT Light"/>
          <w:sz w:val="24"/>
          <w:szCs w:val="24"/>
          <w:lang w:val="nl-NL"/>
        </w:rPr>
        <w:fldChar w:fldCharType="end"/>
      </w:r>
      <w:r>
        <w:rPr>
          <w:rFonts w:hint="default" w:ascii="Footlight MT Light" w:hAnsi="Footlight MT Light" w:cs="Footlight MT Light"/>
          <w:sz w:val="24"/>
          <w:szCs w:val="24"/>
          <w:lang w:val="fi-FI"/>
        </w:rPr>
        <w:fldChar w:fldCharType="end"/>
      </w:r>
    </w:p>
    <w:p>
      <w:pPr>
        <w:pStyle w:val="13"/>
        <w:tabs>
          <w:tab w:val="right" w:leader="dot" w:pos="8400"/>
          <w:tab w:val="clear" w:pos="7938"/>
        </w:tabs>
        <w:ind w:left="384" w:leftChars="0" w:hanging="384"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_Toc554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id-ID"/>
        </w:rPr>
        <w:t xml:space="preserve">G. </w:t>
      </w:r>
      <w:r>
        <w:rPr>
          <w:rFonts w:hint="default" w:ascii="Footlight MT Light" w:hAnsi="Footlight MT Light" w:cs="Footlight MT Light"/>
          <w:sz w:val="24"/>
          <w:szCs w:val="24"/>
          <w:lang w:val="id-ID"/>
        </w:rPr>
        <w:tab/>
      </w:r>
      <w:r>
        <w:rPr>
          <w:rFonts w:hint="default" w:ascii="Footlight MT Light" w:hAnsi="Footlight MT Light" w:cs="Footlight MT Light"/>
          <w:sz w:val="24"/>
          <w:szCs w:val="24"/>
          <w:lang w:val="id-ID"/>
        </w:rPr>
        <w:t>Pembuatan Berita Acara Hasil Pengadaan Langsung (BAHPL), Penetapan dan Pengumuman Penyedia</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_Toc554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18</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809" w:leftChars="0" w:hanging="409" w:firstLineChars="0"/>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_Toc4667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id-ID"/>
        </w:rPr>
        <w:t>21. Penetapan Penyedia</w:t>
      </w:r>
      <w:r>
        <w:rPr>
          <w:rFonts w:hint="default" w:ascii="Footlight MT Light" w:hAnsi="Footlight MT Light" w:cs="Footlight MT Light"/>
          <w:sz w:val="24"/>
          <w:szCs w:val="24"/>
          <w:lang w:val="id-ID"/>
        </w:rPr>
        <w:tab/>
      </w:r>
      <w:r>
        <w:rPr>
          <w:rFonts w:hint="default" w:ascii="Footlight MT Light" w:hAnsi="Footlight MT Light" w:cs="Footlight MT Light"/>
          <w:sz w:val="24"/>
          <w:szCs w:val="24"/>
          <w:lang w:val="id-ID"/>
        </w:rPr>
        <w:fldChar w:fldCharType="begin"/>
      </w:r>
      <w:r>
        <w:rPr>
          <w:rFonts w:hint="default" w:ascii="Footlight MT Light" w:hAnsi="Footlight MT Light" w:cs="Footlight MT Light"/>
          <w:sz w:val="24"/>
          <w:szCs w:val="24"/>
          <w:lang w:val="id-ID"/>
        </w:rPr>
        <w:instrText xml:space="preserve"> PAGEREF _Toc4667 </w:instrText>
      </w:r>
      <w:r>
        <w:rPr>
          <w:rFonts w:hint="default" w:ascii="Footlight MT Light" w:hAnsi="Footlight MT Light" w:cs="Footlight MT Light"/>
          <w:sz w:val="24"/>
          <w:szCs w:val="24"/>
          <w:lang w:val="id-ID"/>
        </w:rPr>
        <w:fldChar w:fldCharType="separate"/>
      </w:r>
      <w:r>
        <w:rPr>
          <w:rFonts w:hint="default" w:ascii="Footlight MT Light" w:hAnsi="Footlight MT Light" w:cs="Footlight MT Light"/>
          <w:sz w:val="24"/>
          <w:szCs w:val="24"/>
          <w:lang w:val="id-ID"/>
        </w:rPr>
        <w:t>18</w:t>
      </w:r>
      <w:r>
        <w:rPr>
          <w:rFonts w:hint="default" w:ascii="Footlight MT Light" w:hAnsi="Footlight MT Light" w:cs="Footlight MT Light"/>
          <w:sz w:val="24"/>
          <w:szCs w:val="24"/>
          <w:lang w:val="id-ID"/>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809" w:leftChars="0" w:hanging="409" w:firstLineChars="0"/>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_Toc8127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id-ID"/>
        </w:rPr>
        <w:t>22. Pengumuman Penyedia</w:t>
      </w:r>
      <w:r>
        <w:rPr>
          <w:rFonts w:hint="default" w:ascii="Footlight MT Light" w:hAnsi="Footlight MT Light" w:cs="Footlight MT Light"/>
          <w:sz w:val="24"/>
          <w:szCs w:val="24"/>
          <w:lang w:val="id-ID"/>
        </w:rPr>
        <w:tab/>
      </w:r>
      <w:r>
        <w:rPr>
          <w:rFonts w:hint="default" w:ascii="Footlight MT Light" w:hAnsi="Footlight MT Light" w:cs="Footlight MT Light"/>
          <w:sz w:val="24"/>
          <w:szCs w:val="24"/>
          <w:lang w:val="id-ID"/>
        </w:rPr>
        <w:fldChar w:fldCharType="begin"/>
      </w:r>
      <w:r>
        <w:rPr>
          <w:rFonts w:hint="default" w:ascii="Footlight MT Light" w:hAnsi="Footlight MT Light" w:cs="Footlight MT Light"/>
          <w:sz w:val="24"/>
          <w:szCs w:val="24"/>
          <w:lang w:val="id-ID"/>
        </w:rPr>
        <w:instrText xml:space="preserve"> PAGEREF _Toc8127 </w:instrText>
      </w:r>
      <w:r>
        <w:rPr>
          <w:rFonts w:hint="default" w:ascii="Footlight MT Light" w:hAnsi="Footlight MT Light" w:cs="Footlight MT Light"/>
          <w:sz w:val="24"/>
          <w:szCs w:val="24"/>
          <w:lang w:val="id-ID"/>
        </w:rPr>
        <w:fldChar w:fldCharType="separate"/>
      </w:r>
      <w:r>
        <w:rPr>
          <w:rFonts w:hint="default" w:ascii="Footlight MT Light" w:hAnsi="Footlight MT Light" w:cs="Footlight MT Light"/>
          <w:sz w:val="24"/>
          <w:szCs w:val="24"/>
          <w:lang w:val="id-ID"/>
        </w:rPr>
        <w:t>19</w:t>
      </w:r>
      <w:r>
        <w:rPr>
          <w:rFonts w:hint="default" w:ascii="Footlight MT Light" w:hAnsi="Footlight MT Light" w:cs="Footlight MT Light"/>
          <w:sz w:val="24"/>
          <w:szCs w:val="24"/>
          <w:lang w:val="id-ID"/>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809" w:leftChars="0" w:hanging="409"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_Toc25081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nl-NL"/>
        </w:rPr>
        <w:t xml:space="preserve">23. </w:t>
      </w:r>
      <w:r>
        <w:rPr>
          <w:rFonts w:hint="default" w:ascii="Footlight MT Light" w:hAnsi="Footlight MT Light" w:cs="Footlight MT Light"/>
          <w:sz w:val="24"/>
          <w:szCs w:val="24"/>
          <w:lang w:val="id-ID"/>
        </w:rPr>
        <w:t>Pembuatan BAHPL</w:t>
      </w:r>
      <w:r>
        <w:rPr>
          <w:rFonts w:hint="default" w:ascii="Footlight MT Light" w:hAnsi="Footlight MT Light" w:cs="Footlight MT Light"/>
          <w:sz w:val="24"/>
          <w:szCs w:val="24"/>
          <w:lang w:val="id-ID"/>
        </w:rPr>
        <w:tab/>
      </w:r>
      <w:r>
        <w:rPr>
          <w:rFonts w:hint="default" w:ascii="Footlight MT Light" w:hAnsi="Footlight MT Light" w:cs="Footlight MT Light"/>
          <w:sz w:val="24"/>
          <w:szCs w:val="24"/>
          <w:lang w:val="id-ID"/>
        </w:rPr>
        <w:fldChar w:fldCharType="begin"/>
      </w:r>
      <w:r>
        <w:rPr>
          <w:rFonts w:hint="default" w:ascii="Footlight MT Light" w:hAnsi="Footlight MT Light" w:cs="Footlight MT Light"/>
          <w:sz w:val="24"/>
          <w:szCs w:val="24"/>
          <w:lang w:val="id-ID"/>
        </w:rPr>
        <w:instrText xml:space="preserve"> PAGEREF _Toc25081 </w:instrText>
      </w:r>
      <w:r>
        <w:rPr>
          <w:rFonts w:hint="default" w:ascii="Footlight MT Light" w:hAnsi="Footlight MT Light" w:cs="Footlight MT Light"/>
          <w:sz w:val="24"/>
          <w:szCs w:val="24"/>
          <w:lang w:val="id-ID"/>
        </w:rPr>
        <w:fldChar w:fldCharType="separate"/>
      </w:r>
      <w:r>
        <w:rPr>
          <w:rFonts w:hint="default" w:ascii="Footlight MT Light" w:hAnsi="Footlight MT Light" w:cs="Footlight MT Light"/>
          <w:sz w:val="24"/>
          <w:szCs w:val="24"/>
          <w:lang w:val="id-ID"/>
        </w:rPr>
        <w:t>19</w:t>
      </w:r>
      <w:r>
        <w:rPr>
          <w:rFonts w:hint="default" w:ascii="Footlight MT Light" w:hAnsi="Footlight MT Light" w:cs="Footlight MT Light"/>
          <w:sz w:val="24"/>
          <w:szCs w:val="24"/>
          <w:lang w:val="id-ID"/>
        </w:rPr>
        <w:fldChar w:fldCharType="end"/>
      </w:r>
      <w:r>
        <w:rPr>
          <w:rFonts w:hint="default" w:ascii="Footlight MT Light" w:hAnsi="Footlight MT Light" w:cs="Footlight MT Light"/>
          <w:sz w:val="24"/>
          <w:szCs w:val="24"/>
          <w:lang w:val="fi-FI"/>
        </w:rPr>
        <w:fldChar w:fldCharType="end"/>
      </w:r>
    </w:p>
    <w:p>
      <w:pPr>
        <w:pStyle w:val="13"/>
        <w:tabs>
          <w:tab w:val="right" w:leader="dot" w:pos="8400"/>
          <w:tab w:val="clear" w:pos="7938"/>
        </w:tabs>
        <w:ind w:left="384" w:leftChars="0" w:hanging="384"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_Toc12070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id-ID"/>
        </w:rPr>
        <w:t xml:space="preserve">H. </w:t>
      </w:r>
      <w:r>
        <w:rPr>
          <w:rFonts w:hint="default" w:ascii="Footlight MT Light" w:hAnsi="Footlight MT Light" w:cs="Footlight MT Light"/>
          <w:sz w:val="24"/>
          <w:szCs w:val="24"/>
          <w:lang w:val="id-ID"/>
        </w:rPr>
        <w:tab/>
      </w:r>
      <w:r>
        <w:rPr>
          <w:rFonts w:hint="default" w:ascii="Footlight MT Light" w:hAnsi="Footlight MT Light" w:cs="Footlight MT Light"/>
          <w:sz w:val="24"/>
          <w:szCs w:val="24"/>
          <w:lang w:val="id-ID"/>
        </w:rPr>
        <w:t>PENGADAAN LANGSUNG GAGAL DAN TINDAK  LANJUT PENGADAAN LANGSUNG GAGAL</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_Toc12070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19</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809" w:leftChars="0" w:hanging="409" w:firstLineChars="0"/>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_Toc20352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nl-NL"/>
        </w:rPr>
        <w:t xml:space="preserve">24. </w:t>
      </w:r>
      <w:r>
        <w:rPr>
          <w:rFonts w:hint="default" w:ascii="Footlight MT Light" w:hAnsi="Footlight MT Light" w:cs="Footlight MT Light"/>
          <w:sz w:val="24"/>
          <w:szCs w:val="24"/>
          <w:lang w:val="id-ID"/>
        </w:rPr>
        <w:t>Pengadaan Langsung Gagal</w:t>
      </w:r>
      <w:r>
        <w:rPr>
          <w:rFonts w:hint="default" w:ascii="Footlight MT Light" w:hAnsi="Footlight MT Light" w:cs="Footlight MT Light"/>
          <w:sz w:val="24"/>
          <w:szCs w:val="24"/>
          <w:lang w:val="id-ID"/>
        </w:rPr>
        <w:tab/>
      </w:r>
      <w:r>
        <w:rPr>
          <w:rFonts w:hint="default" w:ascii="Footlight MT Light" w:hAnsi="Footlight MT Light" w:cs="Footlight MT Light"/>
          <w:sz w:val="24"/>
          <w:szCs w:val="24"/>
          <w:lang w:val="id-ID"/>
        </w:rPr>
        <w:fldChar w:fldCharType="begin"/>
      </w:r>
      <w:r>
        <w:rPr>
          <w:rFonts w:hint="default" w:ascii="Footlight MT Light" w:hAnsi="Footlight MT Light" w:cs="Footlight MT Light"/>
          <w:sz w:val="24"/>
          <w:szCs w:val="24"/>
          <w:lang w:val="id-ID"/>
        </w:rPr>
        <w:instrText xml:space="preserve"> PAGEREF _Toc20352 </w:instrText>
      </w:r>
      <w:r>
        <w:rPr>
          <w:rFonts w:hint="default" w:ascii="Footlight MT Light" w:hAnsi="Footlight MT Light" w:cs="Footlight MT Light"/>
          <w:sz w:val="24"/>
          <w:szCs w:val="24"/>
          <w:lang w:val="id-ID"/>
        </w:rPr>
        <w:fldChar w:fldCharType="separate"/>
      </w:r>
      <w:r>
        <w:rPr>
          <w:rFonts w:hint="default" w:ascii="Footlight MT Light" w:hAnsi="Footlight MT Light" w:cs="Footlight MT Light"/>
          <w:sz w:val="24"/>
          <w:szCs w:val="24"/>
          <w:lang w:val="id-ID"/>
        </w:rPr>
        <w:t>19</w:t>
      </w:r>
      <w:r>
        <w:rPr>
          <w:rFonts w:hint="default" w:ascii="Footlight MT Light" w:hAnsi="Footlight MT Light" w:cs="Footlight MT Light"/>
          <w:sz w:val="24"/>
          <w:szCs w:val="24"/>
          <w:lang w:val="id-ID"/>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809" w:leftChars="0" w:hanging="409"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_Toc19582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id-ID"/>
        </w:rPr>
        <w:t>25. Tindak Lanjut Pengadaan Langsung Gagal</w:t>
      </w:r>
      <w:r>
        <w:rPr>
          <w:rFonts w:hint="default" w:ascii="Footlight MT Light" w:hAnsi="Footlight MT Light" w:cs="Footlight MT Light"/>
          <w:sz w:val="24"/>
          <w:szCs w:val="24"/>
          <w:lang w:val="id-ID"/>
        </w:rPr>
        <w:tab/>
      </w:r>
      <w:r>
        <w:rPr>
          <w:rFonts w:hint="default" w:ascii="Footlight MT Light" w:hAnsi="Footlight MT Light" w:cs="Footlight MT Light"/>
          <w:sz w:val="24"/>
          <w:szCs w:val="24"/>
          <w:lang w:val="id-ID"/>
        </w:rPr>
        <w:fldChar w:fldCharType="begin"/>
      </w:r>
      <w:r>
        <w:rPr>
          <w:rFonts w:hint="default" w:ascii="Footlight MT Light" w:hAnsi="Footlight MT Light" w:cs="Footlight MT Light"/>
          <w:sz w:val="24"/>
          <w:szCs w:val="24"/>
          <w:lang w:val="id-ID"/>
        </w:rPr>
        <w:instrText xml:space="preserve"> PAGEREF _Toc19582 </w:instrText>
      </w:r>
      <w:r>
        <w:rPr>
          <w:rFonts w:hint="default" w:ascii="Footlight MT Light" w:hAnsi="Footlight MT Light" w:cs="Footlight MT Light"/>
          <w:sz w:val="24"/>
          <w:szCs w:val="24"/>
          <w:lang w:val="id-ID"/>
        </w:rPr>
        <w:fldChar w:fldCharType="separate"/>
      </w:r>
      <w:r>
        <w:rPr>
          <w:rFonts w:hint="default" w:ascii="Footlight MT Light" w:hAnsi="Footlight MT Light" w:cs="Footlight MT Light"/>
          <w:sz w:val="24"/>
          <w:szCs w:val="24"/>
          <w:lang w:val="id-ID"/>
        </w:rPr>
        <w:t>20</w:t>
      </w:r>
      <w:r>
        <w:rPr>
          <w:rFonts w:hint="default" w:ascii="Footlight MT Light" w:hAnsi="Footlight MT Light" w:cs="Footlight MT Light"/>
          <w:sz w:val="24"/>
          <w:szCs w:val="24"/>
          <w:lang w:val="id-ID"/>
        </w:rPr>
        <w:fldChar w:fldCharType="end"/>
      </w:r>
      <w:r>
        <w:rPr>
          <w:rFonts w:hint="default" w:ascii="Footlight MT Light" w:hAnsi="Footlight MT Light" w:cs="Footlight MT Light"/>
          <w:sz w:val="24"/>
          <w:szCs w:val="24"/>
          <w:lang w:val="fi-FI"/>
        </w:rPr>
        <w:fldChar w:fldCharType="end"/>
      </w:r>
    </w:p>
    <w:p>
      <w:pPr>
        <w:pStyle w:val="13"/>
        <w:tabs>
          <w:tab w:val="right" w:leader="dot" w:pos="8400"/>
          <w:tab w:val="clear" w:pos="7938"/>
        </w:tabs>
        <w:ind w:left="384" w:leftChars="0" w:hanging="384"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_Toc6739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id-ID"/>
        </w:rPr>
        <w:t xml:space="preserve">I. </w:t>
      </w:r>
      <w:r>
        <w:rPr>
          <w:rFonts w:hint="default" w:ascii="Footlight MT Light" w:hAnsi="Footlight MT Light" w:cs="Footlight MT Light"/>
          <w:sz w:val="24"/>
          <w:szCs w:val="24"/>
          <w:lang w:val="id-ID"/>
        </w:rPr>
        <w:tab/>
      </w:r>
      <w:r>
        <w:rPr>
          <w:rFonts w:hint="default" w:ascii="Footlight MT Light" w:hAnsi="Footlight MT Light" w:cs="Footlight MT Light"/>
          <w:sz w:val="24"/>
          <w:szCs w:val="24"/>
          <w:lang w:val="id-ID"/>
        </w:rPr>
        <w:t>PENERBITAN SPPBJ</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_Toc6739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20</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809" w:leftChars="0" w:hanging="409"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_Toc1430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id-ID"/>
        </w:rPr>
        <w:t>26. Penerbitan SPPBJ</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_Toc1430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20</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3"/>
        <w:tabs>
          <w:tab w:val="right" w:leader="dot" w:pos="8400"/>
          <w:tab w:val="clear" w:pos="7938"/>
        </w:tabs>
        <w:ind w:left="384" w:leftChars="0" w:hanging="384"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_Toc7156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id-ID"/>
        </w:rPr>
        <w:t xml:space="preserve">J. </w:t>
      </w:r>
      <w:r>
        <w:rPr>
          <w:rFonts w:hint="default" w:ascii="Footlight MT Light" w:hAnsi="Footlight MT Light" w:cs="Footlight MT Light"/>
          <w:sz w:val="24"/>
          <w:szCs w:val="24"/>
          <w:lang w:val="id-ID"/>
        </w:rPr>
        <w:tab/>
      </w:r>
      <w:r>
        <w:rPr>
          <w:rFonts w:hint="default" w:ascii="Footlight MT Light" w:hAnsi="Footlight MT Light" w:cs="Footlight MT Light"/>
          <w:sz w:val="24"/>
          <w:szCs w:val="24"/>
          <w:lang w:val="id-ID"/>
        </w:rPr>
        <w:t>PENANDATANGANAN SPK</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_Toc7156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22</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809" w:leftChars="0" w:hanging="409"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_Toc3348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id-ID"/>
        </w:rPr>
        <w:t xml:space="preserve">27. </w:t>
      </w:r>
      <w:r>
        <w:rPr>
          <w:rFonts w:hint="default" w:ascii="Footlight MT Light" w:hAnsi="Footlight MT Light" w:cs="Footlight MT Light"/>
          <w:sz w:val="24"/>
          <w:szCs w:val="24"/>
        </w:rPr>
        <w:t xml:space="preserve">Penanda-tanganan </w:t>
      </w:r>
      <w:r>
        <w:rPr>
          <w:rFonts w:hint="default" w:ascii="Footlight MT Light" w:hAnsi="Footlight MT Light" w:cs="Footlight MT Light"/>
          <w:sz w:val="24"/>
          <w:szCs w:val="24"/>
          <w:lang w:val="id-ID"/>
        </w:rPr>
        <w:t>SPK</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_Toc3348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22</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3"/>
        <w:tabs>
          <w:tab w:val="right" w:leader="dot" w:pos="8400"/>
          <w:tab w:val="clear" w:pos="7938"/>
        </w:tabs>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_Toc9975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pt-BR"/>
        </w:rPr>
        <w:t xml:space="preserve">BAB </w:t>
      </w:r>
      <w:r>
        <w:rPr>
          <w:rFonts w:hint="default" w:ascii="Footlight MT Light" w:hAnsi="Footlight MT Light" w:cs="Footlight MT Light"/>
          <w:sz w:val="24"/>
          <w:szCs w:val="24"/>
          <w:lang w:val="id-ID"/>
        </w:rPr>
        <w:t>IV</w:t>
      </w:r>
      <w:r>
        <w:rPr>
          <w:rFonts w:hint="default" w:ascii="Footlight MT Light" w:hAnsi="Footlight MT Light" w:cs="Footlight MT Light"/>
          <w:sz w:val="24"/>
          <w:szCs w:val="24"/>
          <w:lang w:val="pt-BR"/>
        </w:rPr>
        <w:t xml:space="preserve">. LEMBAR DATA </w:t>
      </w:r>
      <w:r>
        <w:rPr>
          <w:rFonts w:hint="default" w:ascii="Footlight MT Light" w:hAnsi="Footlight MT Light" w:cs="Footlight MT Light"/>
          <w:sz w:val="24"/>
          <w:szCs w:val="24"/>
          <w:lang w:val="id-ID"/>
        </w:rPr>
        <w:t>PEMILIHAN (</w:t>
      </w:r>
      <w:r>
        <w:rPr>
          <w:rFonts w:hint="default" w:ascii="Footlight MT Light" w:hAnsi="Footlight MT Light" w:cs="Footlight MT Light"/>
          <w:sz w:val="24"/>
          <w:szCs w:val="24"/>
          <w:lang w:val="sv-SE"/>
        </w:rPr>
        <w:t>LD</w:t>
      </w:r>
      <w:r>
        <w:rPr>
          <w:rFonts w:hint="default" w:ascii="Footlight MT Light" w:hAnsi="Footlight MT Light" w:cs="Footlight MT Light"/>
          <w:sz w:val="24"/>
          <w:szCs w:val="24"/>
          <w:lang w:val="id-ID"/>
        </w:rPr>
        <w:t>P</w:t>
      </w:r>
      <w:r>
        <w:rPr>
          <w:rFonts w:hint="default" w:ascii="Footlight MT Light" w:hAnsi="Footlight MT Light" w:cs="Footlight MT Light"/>
          <w:sz w:val="24"/>
          <w:szCs w:val="24"/>
          <w:lang w:val="sv-SE"/>
        </w:rPr>
        <w:t>)</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_Toc9975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24</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609" w:leftChars="0" w:hanging="409"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_Toc13238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trike w:val="0"/>
          <w:sz w:val="24"/>
          <w:szCs w:val="24"/>
          <w:lang w:val="sv-SE"/>
        </w:rPr>
        <w:t xml:space="preserve">A. </w:t>
      </w:r>
      <w:r>
        <w:rPr>
          <w:rFonts w:hint="default" w:ascii="Footlight MT Light" w:hAnsi="Footlight MT Light" w:cs="Footlight MT Light"/>
          <w:strike w:val="0"/>
          <w:sz w:val="24"/>
          <w:szCs w:val="24"/>
          <w:lang w:val="id-ID"/>
        </w:rPr>
        <w:tab/>
      </w:r>
      <w:r>
        <w:rPr>
          <w:rFonts w:hint="default" w:ascii="Footlight MT Light" w:hAnsi="Footlight MT Light" w:cs="Footlight MT Light"/>
          <w:sz w:val="24"/>
          <w:szCs w:val="24"/>
          <w:lang w:val="id-ID"/>
        </w:rPr>
        <w:t>IDENTITAS PEJABAT PENGADAAN</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_Toc13238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24</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609" w:leftChars="0" w:hanging="409" w:firstLineChars="0"/>
        <w:rPr>
          <w:rFonts w:hint="default" w:ascii="Footlight MT Light" w:hAnsi="Footlight MT Light" w:cs="Footlight MT Light"/>
          <w:strike w:val="0"/>
          <w:sz w:val="24"/>
          <w:szCs w:val="24"/>
          <w:lang w:val="id-ID"/>
        </w:rPr>
      </w:pPr>
      <w:r>
        <w:rPr>
          <w:rFonts w:hint="default" w:ascii="Footlight MT Light" w:hAnsi="Footlight MT Light" w:cs="Footlight MT Light"/>
          <w:strike w:val="0"/>
          <w:sz w:val="24"/>
          <w:szCs w:val="24"/>
          <w:lang w:val="fi-FI"/>
        </w:rPr>
        <w:fldChar w:fldCharType="begin"/>
      </w:r>
      <w:r>
        <w:rPr>
          <w:rFonts w:hint="default" w:ascii="Footlight MT Light" w:hAnsi="Footlight MT Light" w:cs="Footlight MT Light"/>
          <w:strike w:val="0"/>
          <w:sz w:val="24"/>
          <w:szCs w:val="24"/>
          <w:lang w:val="fi-FI"/>
        </w:rPr>
        <w:instrText xml:space="preserve"> HYPERLINK \l _Toc22450 </w:instrText>
      </w:r>
      <w:r>
        <w:rPr>
          <w:rFonts w:hint="default" w:ascii="Footlight MT Light" w:hAnsi="Footlight MT Light" w:cs="Footlight MT Light"/>
          <w:strike w:val="0"/>
          <w:sz w:val="24"/>
          <w:szCs w:val="24"/>
          <w:lang w:val="fi-FI"/>
        </w:rPr>
        <w:fldChar w:fldCharType="separate"/>
      </w:r>
      <w:r>
        <w:rPr>
          <w:rFonts w:hint="default" w:ascii="Footlight MT Light" w:hAnsi="Footlight MT Light" w:cs="Footlight MT Light"/>
          <w:strike w:val="0"/>
          <w:sz w:val="24"/>
          <w:szCs w:val="24"/>
          <w:lang w:val="sv-SE"/>
        </w:rPr>
        <w:t xml:space="preserve">B. </w:t>
      </w:r>
      <w:r>
        <w:rPr>
          <w:rFonts w:hint="default" w:ascii="Footlight MT Light" w:hAnsi="Footlight MT Light" w:cs="Footlight MT Light"/>
          <w:strike w:val="0"/>
          <w:sz w:val="24"/>
          <w:szCs w:val="24"/>
          <w:lang w:val="id-ID"/>
        </w:rPr>
        <w:tab/>
      </w:r>
      <w:r>
        <w:rPr>
          <w:rFonts w:hint="default" w:ascii="Footlight MT Light" w:hAnsi="Footlight MT Light" w:cs="Footlight MT Light"/>
          <w:strike w:val="0"/>
          <w:sz w:val="24"/>
          <w:szCs w:val="24"/>
          <w:lang w:val="sv-SE"/>
        </w:rPr>
        <w:t>LINGKUP PEKERJAAN</w:t>
      </w:r>
      <w:r>
        <w:rPr>
          <w:rFonts w:hint="default" w:ascii="Footlight MT Light" w:hAnsi="Footlight MT Light" w:cs="Footlight MT Light"/>
          <w:strike w:val="0"/>
          <w:sz w:val="24"/>
          <w:szCs w:val="24"/>
          <w:lang w:val="id-ID"/>
        </w:rPr>
        <w:tab/>
      </w:r>
      <w:r>
        <w:rPr>
          <w:rFonts w:hint="default" w:ascii="Footlight MT Light" w:hAnsi="Footlight MT Light" w:cs="Footlight MT Light"/>
          <w:strike w:val="0"/>
          <w:sz w:val="24"/>
          <w:szCs w:val="24"/>
          <w:lang w:val="id-ID"/>
        </w:rPr>
        <w:fldChar w:fldCharType="begin"/>
      </w:r>
      <w:r>
        <w:rPr>
          <w:rFonts w:hint="default" w:ascii="Footlight MT Light" w:hAnsi="Footlight MT Light" w:cs="Footlight MT Light"/>
          <w:strike w:val="0"/>
          <w:sz w:val="24"/>
          <w:szCs w:val="24"/>
          <w:lang w:val="id-ID"/>
        </w:rPr>
        <w:instrText xml:space="preserve"> PAGEREF _Toc22450 </w:instrText>
      </w:r>
      <w:r>
        <w:rPr>
          <w:rFonts w:hint="default" w:ascii="Footlight MT Light" w:hAnsi="Footlight MT Light" w:cs="Footlight MT Light"/>
          <w:strike w:val="0"/>
          <w:sz w:val="24"/>
          <w:szCs w:val="24"/>
          <w:lang w:val="id-ID"/>
        </w:rPr>
        <w:fldChar w:fldCharType="separate"/>
      </w:r>
      <w:r>
        <w:rPr>
          <w:rFonts w:hint="default" w:ascii="Footlight MT Light" w:hAnsi="Footlight MT Light" w:cs="Footlight MT Light"/>
          <w:strike w:val="0"/>
          <w:sz w:val="24"/>
          <w:szCs w:val="24"/>
          <w:lang w:val="id-ID"/>
        </w:rPr>
        <w:t>24</w:t>
      </w:r>
      <w:r>
        <w:rPr>
          <w:rFonts w:hint="default" w:ascii="Footlight MT Light" w:hAnsi="Footlight MT Light" w:cs="Footlight MT Light"/>
          <w:strike w:val="0"/>
          <w:sz w:val="24"/>
          <w:szCs w:val="24"/>
          <w:lang w:val="id-ID"/>
        </w:rPr>
        <w:fldChar w:fldCharType="end"/>
      </w:r>
      <w:r>
        <w:rPr>
          <w:rFonts w:hint="default" w:ascii="Footlight MT Light" w:hAnsi="Footlight MT Light" w:cs="Footlight MT Light"/>
          <w:strike w:val="0"/>
          <w:sz w:val="24"/>
          <w:szCs w:val="24"/>
          <w:lang w:val="fi-FI"/>
        </w:rPr>
        <w:fldChar w:fldCharType="end"/>
      </w:r>
    </w:p>
    <w:p>
      <w:pPr>
        <w:pStyle w:val="14"/>
        <w:tabs>
          <w:tab w:val="right" w:leader="dot" w:pos="8400"/>
          <w:tab w:val="clear" w:pos="709"/>
          <w:tab w:val="clear" w:pos="7928"/>
        </w:tabs>
        <w:ind w:left="609" w:leftChars="0" w:hanging="409" w:firstLineChars="0"/>
        <w:rPr>
          <w:rFonts w:hint="default" w:ascii="Footlight MT Light" w:hAnsi="Footlight MT Light" w:cs="Footlight MT Light"/>
          <w:strike w:val="0"/>
          <w:sz w:val="24"/>
          <w:szCs w:val="24"/>
          <w:lang w:val="id-ID"/>
        </w:rPr>
      </w:pPr>
      <w:r>
        <w:rPr>
          <w:rFonts w:hint="default" w:ascii="Footlight MT Light" w:hAnsi="Footlight MT Light" w:cs="Footlight MT Light"/>
          <w:strike w:val="0"/>
          <w:sz w:val="24"/>
          <w:szCs w:val="24"/>
          <w:lang w:val="fi-FI"/>
        </w:rPr>
        <w:fldChar w:fldCharType="begin"/>
      </w:r>
      <w:r>
        <w:rPr>
          <w:rFonts w:hint="default" w:ascii="Footlight MT Light" w:hAnsi="Footlight MT Light" w:cs="Footlight MT Light"/>
          <w:strike w:val="0"/>
          <w:sz w:val="24"/>
          <w:szCs w:val="24"/>
          <w:lang w:val="fi-FI"/>
        </w:rPr>
        <w:instrText xml:space="preserve"> HYPERLINK \l _Toc16578 </w:instrText>
      </w:r>
      <w:r>
        <w:rPr>
          <w:rFonts w:hint="default" w:ascii="Footlight MT Light" w:hAnsi="Footlight MT Light" w:cs="Footlight MT Light"/>
          <w:strike w:val="0"/>
          <w:sz w:val="24"/>
          <w:szCs w:val="24"/>
          <w:lang w:val="fi-FI"/>
        </w:rPr>
        <w:fldChar w:fldCharType="separate"/>
      </w:r>
      <w:r>
        <w:rPr>
          <w:rFonts w:hint="default" w:ascii="Footlight MT Light" w:hAnsi="Footlight MT Light" w:cs="Footlight MT Light"/>
          <w:strike w:val="0"/>
          <w:sz w:val="24"/>
          <w:szCs w:val="24"/>
          <w:lang w:val="sv-SE"/>
        </w:rPr>
        <w:t xml:space="preserve">C. </w:t>
      </w:r>
      <w:r>
        <w:rPr>
          <w:rFonts w:hint="default" w:ascii="Footlight MT Light" w:hAnsi="Footlight MT Light" w:cs="Footlight MT Light"/>
          <w:strike w:val="0"/>
          <w:sz w:val="24"/>
          <w:szCs w:val="24"/>
          <w:lang w:val="id-ID"/>
        </w:rPr>
        <w:tab/>
      </w:r>
      <w:r>
        <w:rPr>
          <w:rFonts w:hint="default" w:ascii="Footlight MT Light" w:hAnsi="Footlight MT Light" w:cs="Footlight MT Light"/>
          <w:strike w:val="0"/>
          <w:sz w:val="24"/>
          <w:szCs w:val="24"/>
          <w:lang w:val="sv-SE"/>
        </w:rPr>
        <w:t>SUMBER DANA</w:t>
      </w:r>
      <w:r>
        <w:rPr>
          <w:rFonts w:hint="default" w:ascii="Footlight MT Light" w:hAnsi="Footlight MT Light" w:cs="Footlight MT Light"/>
          <w:strike w:val="0"/>
          <w:sz w:val="24"/>
          <w:szCs w:val="24"/>
          <w:lang w:val="id-ID"/>
        </w:rPr>
        <w:tab/>
      </w:r>
      <w:r>
        <w:rPr>
          <w:rFonts w:hint="default" w:ascii="Footlight MT Light" w:hAnsi="Footlight MT Light" w:cs="Footlight MT Light"/>
          <w:strike w:val="0"/>
          <w:sz w:val="24"/>
          <w:szCs w:val="24"/>
          <w:lang w:val="id-ID"/>
        </w:rPr>
        <w:fldChar w:fldCharType="begin"/>
      </w:r>
      <w:r>
        <w:rPr>
          <w:rFonts w:hint="default" w:ascii="Footlight MT Light" w:hAnsi="Footlight MT Light" w:cs="Footlight MT Light"/>
          <w:strike w:val="0"/>
          <w:sz w:val="24"/>
          <w:szCs w:val="24"/>
          <w:lang w:val="id-ID"/>
        </w:rPr>
        <w:instrText xml:space="preserve"> PAGEREF _Toc16578 </w:instrText>
      </w:r>
      <w:r>
        <w:rPr>
          <w:rFonts w:hint="default" w:ascii="Footlight MT Light" w:hAnsi="Footlight MT Light" w:cs="Footlight MT Light"/>
          <w:strike w:val="0"/>
          <w:sz w:val="24"/>
          <w:szCs w:val="24"/>
          <w:lang w:val="id-ID"/>
        </w:rPr>
        <w:fldChar w:fldCharType="separate"/>
      </w:r>
      <w:r>
        <w:rPr>
          <w:rFonts w:hint="default" w:ascii="Footlight MT Light" w:hAnsi="Footlight MT Light" w:cs="Footlight MT Light"/>
          <w:strike w:val="0"/>
          <w:sz w:val="24"/>
          <w:szCs w:val="24"/>
          <w:lang w:val="id-ID"/>
        </w:rPr>
        <w:t>24</w:t>
      </w:r>
      <w:r>
        <w:rPr>
          <w:rFonts w:hint="default" w:ascii="Footlight MT Light" w:hAnsi="Footlight MT Light" w:cs="Footlight MT Light"/>
          <w:strike w:val="0"/>
          <w:sz w:val="24"/>
          <w:szCs w:val="24"/>
          <w:lang w:val="id-ID"/>
        </w:rPr>
        <w:fldChar w:fldCharType="end"/>
      </w:r>
      <w:r>
        <w:rPr>
          <w:rFonts w:hint="default" w:ascii="Footlight MT Light" w:hAnsi="Footlight MT Light" w:cs="Footlight MT Light"/>
          <w:strike w:val="0"/>
          <w:sz w:val="24"/>
          <w:szCs w:val="24"/>
          <w:lang w:val="fi-FI"/>
        </w:rPr>
        <w:fldChar w:fldCharType="end"/>
      </w:r>
    </w:p>
    <w:p>
      <w:pPr>
        <w:pStyle w:val="14"/>
        <w:tabs>
          <w:tab w:val="right" w:leader="dot" w:pos="8400"/>
          <w:tab w:val="clear" w:pos="709"/>
          <w:tab w:val="clear" w:pos="7928"/>
        </w:tabs>
        <w:ind w:left="609" w:leftChars="0" w:hanging="409" w:firstLineChars="0"/>
        <w:rPr>
          <w:rFonts w:hint="default" w:ascii="Footlight MT Light" w:hAnsi="Footlight MT Light" w:cs="Footlight MT Light"/>
          <w:strike w:val="0"/>
          <w:sz w:val="24"/>
          <w:szCs w:val="24"/>
          <w:lang w:val="id-ID"/>
        </w:rPr>
      </w:pPr>
      <w:r>
        <w:rPr>
          <w:rFonts w:hint="default" w:ascii="Footlight MT Light" w:hAnsi="Footlight MT Light" w:cs="Footlight MT Light"/>
          <w:strike w:val="0"/>
          <w:sz w:val="24"/>
          <w:szCs w:val="24"/>
          <w:lang w:val="fi-FI"/>
        </w:rPr>
        <w:fldChar w:fldCharType="begin"/>
      </w:r>
      <w:r>
        <w:rPr>
          <w:rFonts w:hint="default" w:ascii="Footlight MT Light" w:hAnsi="Footlight MT Light" w:cs="Footlight MT Light"/>
          <w:strike w:val="0"/>
          <w:sz w:val="24"/>
          <w:szCs w:val="24"/>
          <w:lang w:val="fi-FI"/>
        </w:rPr>
        <w:instrText xml:space="preserve"> HYPERLINK \l _Toc11125 </w:instrText>
      </w:r>
      <w:r>
        <w:rPr>
          <w:rFonts w:hint="default" w:ascii="Footlight MT Light" w:hAnsi="Footlight MT Light" w:cs="Footlight MT Light"/>
          <w:strike w:val="0"/>
          <w:sz w:val="24"/>
          <w:szCs w:val="24"/>
          <w:lang w:val="fi-FI"/>
        </w:rPr>
        <w:fldChar w:fldCharType="separate"/>
      </w:r>
      <w:r>
        <w:rPr>
          <w:rFonts w:hint="default" w:ascii="Footlight MT Light" w:hAnsi="Footlight MT Light" w:cs="Footlight MT Light"/>
          <w:strike w:val="0"/>
          <w:sz w:val="24"/>
          <w:szCs w:val="24"/>
          <w:lang w:val="sv-SE"/>
        </w:rPr>
        <w:t xml:space="preserve">D. </w:t>
      </w:r>
      <w:r>
        <w:rPr>
          <w:rFonts w:hint="default" w:ascii="Footlight MT Light" w:hAnsi="Footlight MT Light" w:cs="Footlight MT Light"/>
          <w:strike w:val="0"/>
          <w:sz w:val="24"/>
          <w:szCs w:val="24"/>
          <w:lang w:val="id-ID"/>
        </w:rPr>
        <w:tab/>
      </w:r>
      <w:r>
        <w:rPr>
          <w:rFonts w:hint="default" w:ascii="Footlight MT Light" w:hAnsi="Footlight MT Light" w:cs="Footlight MT Light"/>
          <w:strike w:val="0"/>
          <w:sz w:val="24"/>
          <w:szCs w:val="24"/>
          <w:lang w:val="sv-SE"/>
        </w:rPr>
        <w:t>PERSYARATAN KUALIFIKASI ADMINISTRASI/ LEGALITAS PESERTA</w:t>
      </w:r>
      <w:r>
        <w:rPr>
          <w:rFonts w:hint="default" w:ascii="Footlight MT Light" w:hAnsi="Footlight MT Light" w:cs="Footlight MT Light"/>
          <w:strike w:val="0"/>
          <w:sz w:val="24"/>
          <w:szCs w:val="24"/>
          <w:lang w:val="id-ID"/>
        </w:rPr>
        <w:tab/>
      </w:r>
      <w:r>
        <w:rPr>
          <w:rFonts w:hint="default" w:ascii="Footlight MT Light" w:hAnsi="Footlight MT Light" w:cs="Footlight MT Light"/>
          <w:strike w:val="0"/>
          <w:sz w:val="24"/>
          <w:szCs w:val="24"/>
          <w:lang w:val="id-ID"/>
        </w:rPr>
        <w:fldChar w:fldCharType="begin"/>
      </w:r>
      <w:r>
        <w:rPr>
          <w:rFonts w:hint="default" w:ascii="Footlight MT Light" w:hAnsi="Footlight MT Light" w:cs="Footlight MT Light"/>
          <w:strike w:val="0"/>
          <w:sz w:val="24"/>
          <w:szCs w:val="24"/>
          <w:lang w:val="id-ID"/>
        </w:rPr>
        <w:instrText xml:space="preserve"> PAGEREF _Toc11125 </w:instrText>
      </w:r>
      <w:r>
        <w:rPr>
          <w:rFonts w:hint="default" w:ascii="Footlight MT Light" w:hAnsi="Footlight MT Light" w:cs="Footlight MT Light"/>
          <w:strike w:val="0"/>
          <w:sz w:val="24"/>
          <w:szCs w:val="24"/>
          <w:lang w:val="id-ID"/>
        </w:rPr>
        <w:fldChar w:fldCharType="separate"/>
      </w:r>
      <w:r>
        <w:rPr>
          <w:rFonts w:hint="default" w:ascii="Footlight MT Light" w:hAnsi="Footlight MT Light" w:cs="Footlight MT Light"/>
          <w:strike w:val="0"/>
          <w:sz w:val="24"/>
          <w:szCs w:val="24"/>
          <w:lang w:val="id-ID"/>
        </w:rPr>
        <w:t>24</w:t>
      </w:r>
      <w:r>
        <w:rPr>
          <w:rFonts w:hint="default" w:ascii="Footlight MT Light" w:hAnsi="Footlight MT Light" w:cs="Footlight MT Light"/>
          <w:strike w:val="0"/>
          <w:sz w:val="24"/>
          <w:szCs w:val="24"/>
          <w:lang w:val="id-ID"/>
        </w:rPr>
        <w:fldChar w:fldCharType="end"/>
      </w:r>
      <w:r>
        <w:rPr>
          <w:rFonts w:hint="default" w:ascii="Footlight MT Light" w:hAnsi="Footlight MT Light" w:cs="Footlight MT Light"/>
          <w:strike w:val="0"/>
          <w:sz w:val="24"/>
          <w:szCs w:val="24"/>
          <w:lang w:val="fi-FI"/>
        </w:rPr>
        <w:fldChar w:fldCharType="end"/>
      </w:r>
    </w:p>
    <w:p>
      <w:pPr>
        <w:pStyle w:val="14"/>
        <w:tabs>
          <w:tab w:val="right" w:leader="dot" w:pos="8400"/>
          <w:tab w:val="clear" w:pos="709"/>
          <w:tab w:val="clear" w:pos="7928"/>
        </w:tabs>
        <w:ind w:left="609" w:leftChars="0" w:hanging="409" w:firstLineChars="0"/>
        <w:rPr>
          <w:rFonts w:hint="default" w:ascii="Footlight MT Light" w:hAnsi="Footlight MT Light" w:cs="Footlight MT Light"/>
          <w:strike w:val="0"/>
          <w:sz w:val="24"/>
          <w:szCs w:val="24"/>
          <w:lang w:val="id-ID"/>
        </w:rPr>
      </w:pPr>
      <w:r>
        <w:rPr>
          <w:rFonts w:hint="default" w:ascii="Footlight MT Light" w:hAnsi="Footlight MT Light" w:cs="Footlight MT Light"/>
          <w:strike w:val="0"/>
          <w:sz w:val="24"/>
          <w:szCs w:val="24"/>
          <w:lang w:val="fi-FI"/>
        </w:rPr>
        <w:fldChar w:fldCharType="begin"/>
      </w:r>
      <w:r>
        <w:rPr>
          <w:rFonts w:hint="default" w:ascii="Footlight MT Light" w:hAnsi="Footlight MT Light" w:cs="Footlight MT Light"/>
          <w:strike w:val="0"/>
          <w:sz w:val="24"/>
          <w:szCs w:val="24"/>
          <w:lang w:val="fi-FI"/>
        </w:rPr>
        <w:instrText xml:space="preserve"> HYPERLINK \l _Toc19174 </w:instrText>
      </w:r>
      <w:r>
        <w:rPr>
          <w:rFonts w:hint="default" w:ascii="Footlight MT Light" w:hAnsi="Footlight MT Light" w:cs="Footlight MT Light"/>
          <w:strike w:val="0"/>
          <w:sz w:val="24"/>
          <w:szCs w:val="24"/>
          <w:lang w:val="fi-FI"/>
        </w:rPr>
        <w:fldChar w:fldCharType="separate"/>
      </w:r>
      <w:r>
        <w:rPr>
          <w:rFonts w:hint="default" w:ascii="Footlight MT Light" w:hAnsi="Footlight MT Light" w:cs="Footlight MT Light"/>
          <w:strike w:val="0"/>
          <w:sz w:val="24"/>
          <w:szCs w:val="24"/>
          <w:lang w:val="sv-SE"/>
        </w:rPr>
        <w:t xml:space="preserve">E. </w:t>
      </w:r>
      <w:r>
        <w:rPr>
          <w:rFonts w:hint="default" w:ascii="Footlight MT Light" w:hAnsi="Footlight MT Light" w:cs="Footlight MT Light"/>
          <w:strike w:val="0"/>
          <w:sz w:val="24"/>
          <w:szCs w:val="24"/>
          <w:lang w:val="id-ID"/>
        </w:rPr>
        <w:tab/>
      </w:r>
      <w:r>
        <w:rPr>
          <w:rFonts w:hint="default" w:ascii="Footlight MT Light" w:hAnsi="Footlight MT Light" w:cs="Footlight MT Light"/>
          <w:strike w:val="0"/>
          <w:sz w:val="24"/>
          <w:szCs w:val="24"/>
          <w:lang w:val="sv-SE"/>
        </w:rPr>
        <w:t xml:space="preserve">PERSYARATAN KUALIFIKASI </w:t>
      </w:r>
      <w:r>
        <w:rPr>
          <w:rFonts w:hint="default" w:ascii="Footlight MT Light" w:hAnsi="Footlight MT Light" w:cs="Footlight MT Light"/>
          <w:strike w:val="0"/>
          <w:sz w:val="24"/>
          <w:szCs w:val="24"/>
          <w:lang w:val="id-ID"/>
        </w:rPr>
        <w:t xml:space="preserve">TEKNIS </w:t>
      </w:r>
      <w:r>
        <w:rPr>
          <w:rFonts w:hint="default" w:ascii="Footlight MT Light" w:hAnsi="Footlight MT Light" w:cs="Footlight MT Light"/>
          <w:strike w:val="0"/>
          <w:sz w:val="24"/>
          <w:szCs w:val="24"/>
          <w:lang w:val="sv-SE"/>
        </w:rPr>
        <w:t>PESERTA</w:t>
      </w:r>
      <w:r>
        <w:rPr>
          <w:rFonts w:hint="default" w:ascii="Footlight MT Light" w:hAnsi="Footlight MT Light" w:cs="Footlight MT Light"/>
          <w:strike w:val="0"/>
          <w:sz w:val="24"/>
          <w:szCs w:val="24"/>
          <w:lang w:val="id-ID"/>
        </w:rPr>
        <w:tab/>
      </w:r>
      <w:r>
        <w:rPr>
          <w:rFonts w:hint="default" w:ascii="Footlight MT Light" w:hAnsi="Footlight MT Light" w:cs="Footlight MT Light"/>
          <w:strike w:val="0"/>
          <w:sz w:val="24"/>
          <w:szCs w:val="24"/>
          <w:lang w:val="id-ID"/>
        </w:rPr>
        <w:fldChar w:fldCharType="begin"/>
      </w:r>
      <w:r>
        <w:rPr>
          <w:rFonts w:hint="default" w:ascii="Footlight MT Light" w:hAnsi="Footlight MT Light" w:cs="Footlight MT Light"/>
          <w:strike w:val="0"/>
          <w:sz w:val="24"/>
          <w:szCs w:val="24"/>
          <w:lang w:val="id-ID"/>
        </w:rPr>
        <w:instrText xml:space="preserve"> PAGEREF _Toc19174 </w:instrText>
      </w:r>
      <w:r>
        <w:rPr>
          <w:rFonts w:hint="default" w:ascii="Footlight MT Light" w:hAnsi="Footlight MT Light" w:cs="Footlight MT Light"/>
          <w:strike w:val="0"/>
          <w:sz w:val="24"/>
          <w:szCs w:val="24"/>
          <w:lang w:val="id-ID"/>
        </w:rPr>
        <w:fldChar w:fldCharType="separate"/>
      </w:r>
      <w:r>
        <w:rPr>
          <w:rFonts w:hint="default" w:ascii="Footlight MT Light" w:hAnsi="Footlight MT Light" w:cs="Footlight MT Light"/>
          <w:strike w:val="0"/>
          <w:sz w:val="24"/>
          <w:szCs w:val="24"/>
          <w:lang w:val="id-ID"/>
        </w:rPr>
        <w:t>24</w:t>
      </w:r>
      <w:r>
        <w:rPr>
          <w:rFonts w:hint="default" w:ascii="Footlight MT Light" w:hAnsi="Footlight MT Light" w:cs="Footlight MT Light"/>
          <w:strike w:val="0"/>
          <w:sz w:val="24"/>
          <w:szCs w:val="24"/>
          <w:lang w:val="id-ID"/>
        </w:rPr>
        <w:fldChar w:fldCharType="end"/>
      </w:r>
      <w:r>
        <w:rPr>
          <w:rFonts w:hint="default" w:ascii="Footlight MT Light" w:hAnsi="Footlight MT Light" w:cs="Footlight MT Light"/>
          <w:strike w:val="0"/>
          <w:sz w:val="24"/>
          <w:szCs w:val="24"/>
          <w:lang w:val="fi-FI"/>
        </w:rPr>
        <w:fldChar w:fldCharType="end"/>
      </w:r>
    </w:p>
    <w:p>
      <w:pPr>
        <w:pStyle w:val="14"/>
        <w:tabs>
          <w:tab w:val="right" w:leader="dot" w:pos="8400"/>
          <w:tab w:val="clear" w:pos="709"/>
          <w:tab w:val="clear" w:pos="7928"/>
        </w:tabs>
        <w:ind w:left="609" w:leftChars="0" w:hanging="409" w:firstLineChars="0"/>
        <w:rPr>
          <w:rFonts w:hint="default" w:ascii="Footlight MT Light" w:hAnsi="Footlight MT Light" w:cs="Footlight MT Light"/>
          <w:strike w:val="0"/>
          <w:sz w:val="24"/>
          <w:szCs w:val="24"/>
          <w:lang w:val="id-ID"/>
        </w:rPr>
      </w:pPr>
      <w:r>
        <w:rPr>
          <w:rFonts w:hint="default" w:ascii="Footlight MT Light" w:hAnsi="Footlight MT Light" w:cs="Footlight MT Light"/>
          <w:strike w:val="0"/>
          <w:sz w:val="24"/>
          <w:szCs w:val="24"/>
          <w:lang w:val="fi-FI"/>
        </w:rPr>
        <w:fldChar w:fldCharType="begin"/>
      </w:r>
      <w:r>
        <w:rPr>
          <w:rFonts w:hint="default" w:ascii="Footlight MT Light" w:hAnsi="Footlight MT Light" w:cs="Footlight MT Light"/>
          <w:strike w:val="0"/>
          <w:sz w:val="24"/>
          <w:szCs w:val="24"/>
          <w:lang w:val="fi-FI"/>
        </w:rPr>
        <w:instrText xml:space="preserve"> HYPERLINK \l _Toc6760 </w:instrText>
      </w:r>
      <w:r>
        <w:rPr>
          <w:rFonts w:hint="default" w:ascii="Footlight MT Light" w:hAnsi="Footlight MT Light" w:cs="Footlight MT Light"/>
          <w:strike w:val="0"/>
          <w:sz w:val="24"/>
          <w:szCs w:val="24"/>
          <w:lang w:val="fi-FI"/>
        </w:rPr>
        <w:fldChar w:fldCharType="separate"/>
      </w:r>
      <w:r>
        <w:rPr>
          <w:rFonts w:hint="default" w:ascii="Footlight MT Light" w:hAnsi="Footlight MT Light" w:cs="Footlight MT Light"/>
          <w:strike w:val="0"/>
          <w:sz w:val="24"/>
          <w:szCs w:val="24"/>
          <w:lang w:val="nl-NL"/>
        </w:rPr>
        <w:t xml:space="preserve">F. </w:t>
      </w:r>
      <w:r>
        <w:rPr>
          <w:rFonts w:hint="default" w:ascii="Footlight MT Light" w:hAnsi="Footlight MT Light" w:cs="Footlight MT Light"/>
          <w:strike w:val="0"/>
          <w:sz w:val="24"/>
          <w:szCs w:val="24"/>
          <w:lang w:val="id-ID"/>
        </w:rPr>
        <w:tab/>
      </w:r>
      <w:r>
        <w:rPr>
          <w:rFonts w:hint="default" w:ascii="Footlight MT Light" w:hAnsi="Footlight MT Light" w:cs="Footlight MT Light"/>
          <w:strike w:val="0"/>
          <w:sz w:val="24"/>
          <w:szCs w:val="24"/>
          <w:lang w:val="sv-SE"/>
        </w:rPr>
        <w:t>DOKUMEN PENAWARAN</w:t>
      </w:r>
      <w:r>
        <w:rPr>
          <w:rFonts w:hint="default" w:ascii="Footlight MT Light" w:hAnsi="Footlight MT Light" w:cs="Footlight MT Light"/>
          <w:strike w:val="0"/>
          <w:sz w:val="24"/>
          <w:szCs w:val="24"/>
          <w:lang w:val="id-ID"/>
        </w:rPr>
        <w:tab/>
      </w:r>
      <w:r>
        <w:rPr>
          <w:rFonts w:hint="default" w:ascii="Footlight MT Light" w:hAnsi="Footlight MT Light" w:cs="Footlight MT Light"/>
          <w:strike w:val="0"/>
          <w:sz w:val="24"/>
          <w:szCs w:val="24"/>
          <w:lang w:val="id-ID"/>
        </w:rPr>
        <w:fldChar w:fldCharType="begin"/>
      </w:r>
      <w:r>
        <w:rPr>
          <w:rFonts w:hint="default" w:ascii="Footlight MT Light" w:hAnsi="Footlight MT Light" w:cs="Footlight MT Light"/>
          <w:strike w:val="0"/>
          <w:sz w:val="24"/>
          <w:szCs w:val="24"/>
          <w:lang w:val="id-ID"/>
        </w:rPr>
        <w:instrText xml:space="preserve"> PAGEREF _Toc6760 </w:instrText>
      </w:r>
      <w:r>
        <w:rPr>
          <w:rFonts w:hint="default" w:ascii="Footlight MT Light" w:hAnsi="Footlight MT Light" w:cs="Footlight MT Light"/>
          <w:strike w:val="0"/>
          <w:sz w:val="24"/>
          <w:szCs w:val="24"/>
          <w:lang w:val="id-ID"/>
        </w:rPr>
        <w:fldChar w:fldCharType="separate"/>
      </w:r>
      <w:r>
        <w:rPr>
          <w:rFonts w:hint="default" w:ascii="Footlight MT Light" w:hAnsi="Footlight MT Light" w:cs="Footlight MT Light"/>
          <w:strike w:val="0"/>
          <w:sz w:val="24"/>
          <w:szCs w:val="24"/>
          <w:lang w:val="id-ID"/>
        </w:rPr>
        <w:t>24</w:t>
      </w:r>
      <w:r>
        <w:rPr>
          <w:rFonts w:hint="default" w:ascii="Footlight MT Light" w:hAnsi="Footlight MT Light" w:cs="Footlight MT Light"/>
          <w:strike w:val="0"/>
          <w:sz w:val="24"/>
          <w:szCs w:val="24"/>
          <w:lang w:val="id-ID"/>
        </w:rPr>
        <w:fldChar w:fldCharType="end"/>
      </w:r>
      <w:r>
        <w:rPr>
          <w:rFonts w:hint="default" w:ascii="Footlight MT Light" w:hAnsi="Footlight MT Light" w:cs="Footlight MT Light"/>
          <w:strike w:val="0"/>
          <w:sz w:val="24"/>
          <w:szCs w:val="24"/>
          <w:lang w:val="fi-FI"/>
        </w:rPr>
        <w:fldChar w:fldCharType="end"/>
      </w:r>
    </w:p>
    <w:p>
      <w:pPr>
        <w:pStyle w:val="14"/>
        <w:tabs>
          <w:tab w:val="right" w:leader="dot" w:pos="8400"/>
          <w:tab w:val="clear" w:pos="709"/>
          <w:tab w:val="clear" w:pos="7928"/>
        </w:tabs>
        <w:ind w:left="609" w:leftChars="0" w:hanging="409" w:firstLineChars="0"/>
        <w:rPr>
          <w:rFonts w:hint="default" w:ascii="Footlight MT Light" w:hAnsi="Footlight MT Light" w:cs="Footlight MT Light"/>
          <w:strike w:val="0"/>
          <w:sz w:val="24"/>
          <w:szCs w:val="24"/>
          <w:lang w:val="id-ID"/>
        </w:rPr>
      </w:pPr>
      <w:r>
        <w:rPr>
          <w:rFonts w:hint="default" w:ascii="Footlight MT Light" w:hAnsi="Footlight MT Light" w:cs="Footlight MT Light"/>
          <w:strike w:val="0"/>
          <w:sz w:val="24"/>
          <w:szCs w:val="24"/>
          <w:lang w:val="fi-FI"/>
        </w:rPr>
        <w:fldChar w:fldCharType="begin"/>
      </w:r>
      <w:r>
        <w:rPr>
          <w:rFonts w:hint="default" w:ascii="Footlight MT Light" w:hAnsi="Footlight MT Light" w:cs="Footlight MT Light"/>
          <w:strike w:val="0"/>
          <w:sz w:val="24"/>
          <w:szCs w:val="24"/>
          <w:lang w:val="fi-FI"/>
        </w:rPr>
        <w:instrText xml:space="preserve"> HYPERLINK \l _Toc32015 </w:instrText>
      </w:r>
      <w:r>
        <w:rPr>
          <w:rFonts w:hint="default" w:ascii="Footlight MT Light" w:hAnsi="Footlight MT Light" w:cs="Footlight MT Light"/>
          <w:strike w:val="0"/>
          <w:sz w:val="24"/>
          <w:szCs w:val="24"/>
          <w:lang w:val="fi-FI"/>
        </w:rPr>
        <w:fldChar w:fldCharType="separate"/>
      </w:r>
      <w:r>
        <w:rPr>
          <w:rFonts w:hint="default" w:ascii="Footlight MT Light" w:hAnsi="Footlight MT Light" w:cs="Footlight MT Light"/>
          <w:strike w:val="0"/>
          <w:sz w:val="24"/>
          <w:szCs w:val="24"/>
          <w:lang w:val="es-ES"/>
        </w:rPr>
        <w:t xml:space="preserve">G. </w:t>
      </w:r>
      <w:r>
        <w:rPr>
          <w:rFonts w:hint="default" w:ascii="Footlight MT Light" w:hAnsi="Footlight MT Light" w:cs="Footlight MT Light"/>
          <w:strike w:val="0"/>
          <w:sz w:val="24"/>
          <w:szCs w:val="24"/>
          <w:lang w:val="id-ID"/>
        </w:rPr>
        <w:tab/>
      </w:r>
      <w:r>
        <w:rPr>
          <w:rFonts w:hint="default" w:ascii="Footlight MT Light" w:hAnsi="Footlight MT Light" w:cs="Footlight MT Light"/>
          <w:strike w:val="0"/>
          <w:sz w:val="24"/>
          <w:szCs w:val="24"/>
          <w:lang w:val="sv-SE"/>
        </w:rPr>
        <w:t>CARA PEMBAYARAN</w:t>
      </w:r>
      <w:r>
        <w:rPr>
          <w:rFonts w:hint="default" w:ascii="Footlight MT Light" w:hAnsi="Footlight MT Light" w:cs="Footlight MT Light"/>
          <w:strike w:val="0"/>
          <w:sz w:val="24"/>
          <w:szCs w:val="24"/>
          <w:lang w:val="id-ID"/>
        </w:rPr>
        <w:tab/>
      </w:r>
      <w:r>
        <w:rPr>
          <w:rFonts w:hint="default" w:ascii="Footlight MT Light" w:hAnsi="Footlight MT Light" w:cs="Footlight MT Light"/>
          <w:strike w:val="0"/>
          <w:sz w:val="24"/>
          <w:szCs w:val="24"/>
          <w:lang w:val="id-ID"/>
        </w:rPr>
        <w:fldChar w:fldCharType="begin"/>
      </w:r>
      <w:r>
        <w:rPr>
          <w:rFonts w:hint="default" w:ascii="Footlight MT Light" w:hAnsi="Footlight MT Light" w:cs="Footlight MT Light"/>
          <w:strike w:val="0"/>
          <w:sz w:val="24"/>
          <w:szCs w:val="24"/>
          <w:lang w:val="id-ID"/>
        </w:rPr>
        <w:instrText xml:space="preserve"> PAGEREF _Toc32015 </w:instrText>
      </w:r>
      <w:r>
        <w:rPr>
          <w:rFonts w:hint="default" w:ascii="Footlight MT Light" w:hAnsi="Footlight MT Light" w:cs="Footlight MT Light"/>
          <w:strike w:val="0"/>
          <w:sz w:val="24"/>
          <w:szCs w:val="24"/>
          <w:lang w:val="id-ID"/>
        </w:rPr>
        <w:fldChar w:fldCharType="separate"/>
      </w:r>
      <w:r>
        <w:rPr>
          <w:rFonts w:hint="default" w:ascii="Footlight MT Light" w:hAnsi="Footlight MT Light" w:cs="Footlight MT Light"/>
          <w:strike w:val="0"/>
          <w:sz w:val="24"/>
          <w:szCs w:val="24"/>
          <w:lang w:val="id-ID"/>
        </w:rPr>
        <w:t>25</w:t>
      </w:r>
      <w:r>
        <w:rPr>
          <w:rFonts w:hint="default" w:ascii="Footlight MT Light" w:hAnsi="Footlight MT Light" w:cs="Footlight MT Light"/>
          <w:strike w:val="0"/>
          <w:sz w:val="24"/>
          <w:szCs w:val="24"/>
          <w:lang w:val="id-ID"/>
        </w:rPr>
        <w:fldChar w:fldCharType="end"/>
      </w:r>
      <w:r>
        <w:rPr>
          <w:rFonts w:hint="default" w:ascii="Footlight MT Light" w:hAnsi="Footlight MT Light" w:cs="Footlight MT Light"/>
          <w:strike w:val="0"/>
          <w:sz w:val="24"/>
          <w:szCs w:val="24"/>
          <w:lang w:val="fi-FI"/>
        </w:rPr>
        <w:fldChar w:fldCharType="end"/>
      </w:r>
    </w:p>
    <w:p>
      <w:pPr>
        <w:pStyle w:val="14"/>
        <w:tabs>
          <w:tab w:val="right" w:leader="dot" w:pos="8400"/>
          <w:tab w:val="clear" w:pos="709"/>
          <w:tab w:val="clear" w:pos="7928"/>
        </w:tabs>
        <w:ind w:left="609" w:leftChars="0" w:hanging="409" w:firstLineChars="0"/>
        <w:rPr>
          <w:rFonts w:hint="default" w:ascii="Footlight MT Light" w:hAnsi="Footlight MT Light" w:cs="Footlight MT Light"/>
          <w:strike w:val="0"/>
          <w:sz w:val="24"/>
          <w:szCs w:val="24"/>
          <w:lang w:val="id-ID"/>
        </w:rPr>
      </w:pPr>
      <w:r>
        <w:rPr>
          <w:rFonts w:hint="default" w:ascii="Footlight MT Light" w:hAnsi="Footlight MT Light" w:cs="Footlight MT Light"/>
          <w:strike w:val="0"/>
          <w:sz w:val="24"/>
          <w:szCs w:val="24"/>
          <w:lang w:val="fi-FI"/>
        </w:rPr>
        <w:fldChar w:fldCharType="begin"/>
      </w:r>
      <w:r>
        <w:rPr>
          <w:rFonts w:hint="default" w:ascii="Footlight MT Light" w:hAnsi="Footlight MT Light" w:cs="Footlight MT Light"/>
          <w:strike w:val="0"/>
          <w:sz w:val="24"/>
          <w:szCs w:val="24"/>
          <w:lang w:val="fi-FI"/>
        </w:rPr>
        <w:instrText xml:space="preserve"> HYPERLINK \l _Toc4489 </w:instrText>
      </w:r>
      <w:r>
        <w:rPr>
          <w:rFonts w:hint="default" w:ascii="Footlight MT Light" w:hAnsi="Footlight MT Light" w:cs="Footlight MT Light"/>
          <w:strike w:val="0"/>
          <w:sz w:val="24"/>
          <w:szCs w:val="24"/>
          <w:lang w:val="fi-FI"/>
        </w:rPr>
        <w:fldChar w:fldCharType="separate"/>
      </w:r>
      <w:r>
        <w:rPr>
          <w:rFonts w:hint="default" w:ascii="Footlight MT Light" w:hAnsi="Footlight MT Light" w:cs="Footlight MT Light"/>
          <w:strike w:val="0"/>
          <w:sz w:val="24"/>
          <w:szCs w:val="24"/>
          <w:lang w:val="id-ID"/>
        </w:rPr>
        <w:t xml:space="preserve">H. </w:t>
      </w:r>
      <w:r>
        <w:rPr>
          <w:rFonts w:hint="default" w:ascii="Footlight MT Light" w:hAnsi="Footlight MT Light" w:cs="Footlight MT Light"/>
          <w:strike w:val="0"/>
          <w:sz w:val="24"/>
          <w:szCs w:val="24"/>
          <w:lang w:val="id-ID"/>
        </w:rPr>
        <w:tab/>
      </w:r>
      <w:r>
        <w:rPr>
          <w:rFonts w:hint="default" w:ascii="Footlight MT Light" w:hAnsi="Footlight MT Light" w:cs="Footlight MT Light"/>
          <w:strike w:val="0"/>
          <w:sz w:val="24"/>
          <w:szCs w:val="24"/>
          <w:lang w:val="sv-SE"/>
        </w:rPr>
        <w:t>MASA BERLAKUNYA PENAWARAN</w:t>
      </w:r>
      <w:r>
        <w:rPr>
          <w:rFonts w:hint="default" w:ascii="Footlight MT Light" w:hAnsi="Footlight MT Light" w:cs="Footlight MT Light"/>
          <w:strike w:val="0"/>
          <w:sz w:val="24"/>
          <w:szCs w:val="24"/>
          <w:lang w:val="id-ID"/>
        </w:rPr>
        <w:tab/>
      </w:r>
      <w:r>
        <w:rPr>
          <w:rFonts w:hint="default" w:ascii="Footlight MT Light" w:hAnsi="Footlight MT Light" w:cs="Footlight MT Light"/>
          <w:strike w:val="0"/>
          <w:sz w:val="24"/>
          <w:szCs w:val="24"/>
          <w:lang w:val="id-ID"/>
        </w:rPr>
        <w:fldChar w:fldCharType="begin"/>
      </w:r>
      <w:r>
        <w:rPr>
          <w:rFonts w:hint="default" w:ascii="Footlight MT Light" w:hAnsi="Footlight MT Light" w:cs="Footlight MT Light"/>
          <w:strike w:val="0"/>
          <w:sz w:val="24"/>
          <w:szCs w:val="24"/>
          <w:lang w:val="id-ID"/>
        </w:rPr>
        <w:instrText xml:space="preserve"> PAGEREF _Toc4489 </w:instrText>
      </w:r>
      <w:r>
        <w:rPr>
          <w:rFonts w:hint="default" w:ascii="Footlight MT Light" w:hAnsi="Footlight MT Light" w:cs="Footlight MT Light"/>
          <w:strike w:val="0"/>
          <w:sz w:val="24"/>
          <w:szCs w:val="24"/>
          <w:lang w:val="id-ID"/>
        </w:rPr>
        <w:fldChar w:fldCharType="separate"/>
      </w:r>
      <w:r>
        <w:rPr>
          <w:rFonts w:hint="default" w:ascii="Footlight MT Light" w:hAnsi="Footlight MT Light" w:cs="Footlight MT Light"/>
          <w:strike w:val="0"/>
          <w:sz w:val="24"/>
          <w:szCs w:val="24"/>
          <w:lang w:val="id-ID"/>
        </w:rPr>
        <w:t>25</w:t>
      </w:r>
      <w:r>
        <w:rPr>
          <w:rFonts w:hint="default" w:ascii="Footlight MT Light" w:hAnsi="Footlight MT Light" w:cs="Footlight MT Light"/>
          <w:strike w:val="0"/>
          <w:sz w:val="24"/>
          <w:szCs w:val="24"/>
          <w:lang w:val="id-ID"/>
        </w:rPr>
        <w:fldChar w:fldCharType="end"/>
      </w:r>
      <w:r>
        <w:rPr>
          <w:rFonts w:hint="default" w:ascii="Footlight MT Light" w:hAnsi="Footlight MT Light" w:cs="Footlight MT Light"/>
          <w:strike w:val="0"/>
          <w:sz w:val="24"/>
          <w:szCs w:val="24"/>
          <w:lang w:val="fi-FI"/>
        </w:rPr>
        <w:fldChar w:fldCharType="end"/>
      </w:r>
    </w:p>
    <w:p>
      <w:pPr>
        <w:pStyle w:val="14"/>
        <w:tabs>
          <w:tab w:val="right" w:leader="dot" w:pos="8400"/>
          <w:tab w:val="clear" w:pos="709"/>
          <w:tab w:val="clear" w:pos="7928"/>
        </w:tabs>
        <w:ind w:left="609" w:leftChars="0" w:hanging="409" w:firstLineChars="0"/>
        <w:rPr>
          <w:rFonts w:hint="default" w:ascii="Footlight MT Light" w:hAnsi="Footlight MT Light" w:cs="Footlight MT Light"/>
          <w:sz w:val="24"/>
          <w:szCs w:val="24"/>
        </w:rPr>
      </w:pPr>
      <w:r>
        <w:rPr>
          <w:rFonts w:hint="default" w:ascii="Footlight MT Light" w:hAnsi="Footlight MT Light" w:cs="Footlight MT Light"/>
          <w:strike w:val="0"/>
          <w:sz w:val="24"/>
          <w:szCs w:val="24"/>
          <w:lang w:val="fi-FI"/>
        </w:rPr>
        <w:fldChar w:fldCharType="begin"/>
      </w:r>
      <w:r>
        <w:rPr>
          <w:rFonts w:hint="default" w:ascii="Footlight MT Light" w:hAnsi="Footlight MT Light" w:cs="Footlight MT Light"/>
          <w:strike w:val="0"/>
          <w:sz w:val="24"/>
          <w:szCs w:val="24"/>
          <w:lang w:val="fi-FI"/>
        </w:rPr>
        <w:instrText xml:space="preserve"> HYPERLINK \l _Toc20224 </w:instrText>
      </w:r>
      <w:r>
        <w:rPr>
          <w:rFonts w:hint="default" w:ascii="Footlight MT Light" w:hAnsi="Footlight MT Light" w:cs="Footlight MT Light"/>
          <w:strike w:val="0"/>
          <w:sz w:val="24"/>
          <w:szCs w:val="24"/>
          <w:lang w:val="fi-FI"/>
        </w:rPr>
        <w:fldChar w:fldCharType="separate"/>
      </w:r>
      <w:r>
        <w:rPr>
          <w:rFonts w:hint="default" w:ascii="Footlight MT Light" w:hAnsi="Footlight MT Light" w:cs="Footlight MT Light"/>
          <w:strike w:val="0"/>
          <w:sz w:val="24"/>
          <w:szCs w:val="24"/>
          <w:lang w:val="nl-NL"/>
        </w:rPr>
        <w:t xml:space="preserve">I. </w:t>
      </w:r>
      <w:r>
        <w:rPr>
          <w:rFonts w:hint="default" w:ascii="Footlight MT Light" w:hAnsi="Footlight MT Light" w:cs="Footlight MT Light"/>
          <w:strike w:val="0"/>
          <w:sz w:val="24"/>
          <w:szCs w:val="24"/>
          <w:lang w:val="id-ID"/>
        </w:rPr>
        <w:tab/>
      </w:r>
      <w:r>
        <w:rPr>
          <w:rFonts w:hint="default" w:ascii="Footlight MT Light" w:hAnsi="Footlight MT Light" w:cs="Footlight MT Light"/>
          <w:strike w:val="0"/>
          <w:sz w:val="24"/>
          <w:szCs w:val="24"/>
          <w:lang w:val="id-ID"/>
        </w:rPr>
        <w:t>JADWAL PEMASUKAN, BATAS AKHIR DAN PEMBUKAAN DOKUMEN</w:t>
      </w:r>
      <w:r>
        <w:rPr>
          <w:rFonts w:hint="default" w:ascii="Footlight MT Light" w:hAnsi="Footlight MT Light" w:cs="Footlight MT Light"/>
          <w:strike w:val="0"/>
          <w:sz w:val="24"/>
          <w:szCs w:val="24"/>
          <w:lang w:val="sv-SE"/>
        </w:rPr>
        <w:t xml:space="preserve"> PENAWARAN</w:t>
      </w:r>
      <w:r>
        <w:rPr>
          <w:rFonts w:hint="default" w:ascii="Footlight MT Light" w:hAnsi="Footlight MT Light" w:cs="Footlight MT Light"/>
          <w:strike w:val="0"/>
          <w:sz w:val="24"/>
          <w:szCs w:val="24"/>
          <w:lang w:val="id-ID"/>
        </w:rPr>
        <w:tab/>
      </w:r>
      <w:r>
        <w:rPr>
          <w:rFonts w:hint="default" w:ascii="Footlight MT Light" w:hAnsi="Footlight MT Light" w:cs="Footlight MT Light"/>
          <w:strike w:val="0"/>
          <w:sz w:val="24"/>
          <w:szCs w:val="24"/>
          <w:lang w:val="id-ID"/>
        </w:rPr>
        <w:fldChar w:fldCharType="begin"/>
      </w:r>
      <w:r>
        <w:rPr>
          <w:rFonts w:hint="default" w:ascii="Footlight MT Light" w:hAnsi="Footlight MT Light" w:cs="Footlight MT Light"/>
          <w:strike w:val="0"/>
          <w:sz w:val="24"/>
          <w:szCs w:val="24"/>
          <w:lang w:val="id-ID"/>
        </w:rPr>
        <w:instrText xml:space="preserve"> PAGEREF _Toc20224 </w:instrText>
      </w:r>
      <w:r>
        <w:rPr>
          <w:rFonts w:hint="default" w:ascii="Footlight MT Light" w:hAnsi="Footlight MT Light" w:cs="Footlight MT Light"/>
          <w:strike w:val="0"/>
          <w:sz w:val="24"/>
          <w:szCs w:val="24"/>
          <w:lang w:val="id-ID"/>
        </w:rPr>
        <w:fldChar w:fldCharType="separate"/>
      </w:r>
      <w:r>
        <w:rPr>
          <w:rFonts w:hint="default" w:ascii="Footlight MT Light" w:hAnsi="Footlight MT Light" w:cs="Footlight MT Light"/>
          <w:strike w:val="0"/>
          <w:sz w:val="24"/>
          <w:szCs w:val="24"/>
          <w:lang w:val="id-ID"/>
        </w:rPr>
        <w:t>25</w:t>
      </w:r>
      <w:r>
        <w:rPr>
          <w:rFonts w:hint="default" w:ascii="Footlight MT Light" w:hAnsi="Footlight MT Light" w:cs="Footlight MT Light"/>
          <w:strike w:val="0"/>
          <w:sz w:val="24"/>
          <w:szCs w:val="24"/>
          <w:lang w:val="id-ID"/>
        </w:rPr>
        <w:fldChar w:fldCharType="end"/>
      </w:r>
      <w:r>
        <w:rPr>
          <w:rFonts w:hint="default" w:ascii="Footlight MT Light" w:hAnsi="Footlight MT Light" w:cs="Footlight MT Light"/>
          <w:strike w:val="0"/>
          <w:sz w:val="24"/>
          <w:szCs w:val="24"/>
          <w:lang w:val="fi-FI"/>
        </w:rPr>
        <w:fldChar w:fldCharType="end"/>
      </w:r>
    </w:p>
    <w:p>
      <w:pPr>
        <w:pStyle w:val="13"/>
        <w:tabs>
          <w:tab w:val="right" w:leader="dot" w:pos="8400"/>
          <w:tab w:val="clear" w:pos="7938"/>
        </w:tabs>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_Toc21850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id-ID"/>
        </w:rPr>
        <w:t>BAB V. BENTUK DOKUMEN PENAWARAN</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_Toc21850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26</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609" w:leftChars="0" w:hanging="409" w:firstLineChars="0"/>
        <w:rPr>
          <w:rFonts w:hint="default" w:ascii="Footlight MT Light" w:hAnsi="Footlight MT Light" w:cs="Footlight MT Light"/>
          <w:strike w:val="0"/>
          <w:sz w:val="24"/>
          <w:szCs w:val="24"/>
          <w:lang w:val="id-ID"/>
        </w:rPr>
      </w:pPr>
      <w:r>
        <w:rPr>
          <w:rFonts w:hint="default" w:ascii="Footlight MT Light" w:hAnsi="Footlight MT Light" w:cs="Footlight MT Light"/>
          <w:strike w:val="0"/>
          <w:sz w:val="24"/>
          <w:szCs w:val="24"/>
          <w:lang w:val="fi-FI"/>
        </w:rPr>
        <w:fldChar w:fldCharType="begin"/>
      </w:r>
      <w:r>
        <w:rPr>
          <w:rFonts w:hint="default" w:ascii="Footlight MT Light" w:hAnsi="Footlight MT Light" w:cs="Footlight MT Light"/>
          <w:strike w:val="0"/>
          <w:sz w:val="24"/>
          <w:szCs w:val="24"/>
          <w:lang w:val="fi-FI"/>
        </w:rPr>
        <w:instrText xml:space="preserve"> HYPERLINK \l _Toc14266 </w:instrText>
      </w:r>
      <w:r>
        <w:rPr>
          <w:rFonts w:hint="default" w:ascii="Footlight MT Light" w:hAnsi="Footlight MT Light" w:cs="Footlight MT Light"/>
          <w:strike w:val="0"/>
          <w:sz w:val="24"/>
          <w:szCs w:val="24"/>
          <w:lang w:val="fi-FI"/>
        </w:rPr>
        <w:fldChar w:fldCharType="separate"/>
      </w:r>
      <w:r>
        <w:rPr>
          <w:rFonts w:hint="default" w:ascii="Footlight MT Light" w:hAnsi="Footlight MT Light" w:cs="Footlight MT Light"/>
          <w:strike w:val="0"/>
          <w:sz w:val="24"/>
          <w:szCs w:val="24"/>
          <w:lang w:val="id-ID"/>
        </w:rPr>
        <w:t xml:space="preserve">A. </w:t>
      </w:r>
      <w:r>
        <w:rPr>
          <w:rFonts w:hint="default" w:ascii="Footlight MT Light" w:hAnsi="Footlight MT Light" w:cs="Footlight MT Light"/>
          <w:strike w:val="0"/>
          <w:sz w:val="24"/>
          <w:szCs w:val="24"/>
          <w:lang w:val="id-ID"/>
        </w:rPr>
        <w:tab/>
      </w:r>
      <w:r>
        <w:rPr>
          <w:rFonts w:hint="default" w:ascii="Footlight MT Light" w:hAnsi="Footlight MT Light" w:cs="Footlight MT Light"/>
          <w:strike w:val="0"/>
          <w:sz w:val="24"/>
          <w:szCs w:val="24"/>
          <w:lang w:val="id-ID"/>
        </w:rPr>
        <w:t>BENTUK SURAT PENAWARAN</w:t>
      </w:r>
      <w:r>
        <w:rPr>
          <w:rFonts w:hint="default" w:ascii="Footlight MT Light" w:hAnsi="Footlight MT Light" w:cs="Footlight MT Light"/>
          <w:strike w:val="0"/>
          <w:sz w:val="24"/>
          <w:szCs w:val="24"/>
          <w:lang w:val="id-ID"/>
        </w:rPr>
        <w:tab/>
      </w:r>
      <w:r>
        <w:rPr>
          <w:rFonts w:hint="default" w:ascii="Footlight MT Light" w:hAnsi="Footlight MT Light" w:cs="Footlight MT Light"/>
          <w:strike w:val="0"/>
          <w:sz w:val="24"/>
          <w:szCs w:val="24"/>
          <w:lang w:val="id-ID"/>
        </w:rPr>
        <w:fldChar w:fldCharType="begin"/>
      </w:r>
      <w:r>
        <w:rPr>
          <w:rFonts w:hint="default" w:ascii="Footlight MT Light" w:hAnsi="Footlight MT Light" w:cs="Footlight MT Light"/>
          <w:strike w:val="0"/>
          <w:sz w:val="24"/>
          <w:szCs w:val="24"/>
          <w:lang w:val="id-ID"/>
        </w:rPr>
        <w:instrText xml:space="preserve"> PAGEREF _Toc14266 </w:instrText>
      </w:r>
      <w:r>
        <w:rPr>
          <w:rFonts w:hint="default" w:ascii="Footlight MT Light" w:hAnsi="Footlight MT Light" w:cs="Footlight MT Light"/>
          <w:strike w:val="0"/>
          <w:sz w:val="24"/>
          <w:szCs w:val="24"/>
          <w:lang w:val="id-ID"/>
        </w:rPr>
        <w:fldChar w:fldCharType="separate"/>
      </w:r>
      <w:r>
        <w:rPr>
          <w:rFonts w:hint="default" w:ascii="Footlight MT Light" w:hAnsi="Footlight MT Light" w:cs="Footlight MT Light"/>
          <w:strike w:val="0"/>
          <w:sz w:val="24"/>
          <w:szCs w:val="24"/>
          <w:lang w:val="id-ID"/>
        </w:rPr>
        <w:t>26</w:t>
      </w:r>
      <w:r>
        <w:rPr>
          <w:rFonts w:hint="default" w:ascii="Footlight MT Light" w:hAnsi="Footlight MT Light" w:cs="Footlight MT Light"/>
          <w:strike w:val="0"/>
          <w:sz w:val="24"/>
          <w:szCs w:val="24"/>
          <w:lang w:val="id-ID"/>
        </w:rPr>
        <w:fldChar w:fldCharType="end"/>
      </w:r>
      <w:r>
        <w:rPr>
          <w:rFonts w:hint="default" w:ascii="Footlight MT Light" w:hAnsi="Footlight MT Light" w:cs="Footlight MT Light"/>
          <w:strike w:val="0"/>
          <w:sz w:val="24"/>
          <w:szCs w:val="24"/>
          <w:lang w:val="fi-FI"/>
        </w:rPr>
        <w:fldChar w:fldCharType="end"/>
      </w:r>
    </w:p>
    <w:p>
      <w:pPr>
        <w:pStyle w:val="14"/>
        <w:tabs>
          <w:tab w:val="right" w:leader="dot" w:pos="8400"/>
          <w:tab w:val="clear" w:pos="709"/>
          <w:tab w:val="clear" w:pos="7928"/>
        </w:tabs>
        <w:ind w:left="609" w:leftChars="0" w:hanging="409" w:firstLineChars="0"/>
        <w:rPr>
          <w:rFonts w:hint="default" w:ascii="Footlight MT Light" w:hAnsi="Footlight MT Light" w:cs="Footlight MT Light"/>
          <w:strike w:val="0"/>
          <w:sz w:val="24"/>
          <w:szCs w:val="24"/>
          <w:lang w:val="id-ID"/>
        </w:rPr>
      </w:pPr>
      <w:r>
        <w:rPr>
          <w:rFonts w:hint="default" w:ascii="Footlight MT Light" w:hAnsi="Footlight MT Light" w:cs="Footlight MT Light"/>
          <w:strike w:val="0"/>
          <w:sz w:val="24"/>
          <w:szCs w:val="24"/>
          <w:lang w:val="fi-FI"/>
        </w:rPr>
        <w:fldChar w:fldCharType="begin"/>
      </w:r>
      <w:r>
        <w:rPr>
          <w:rFonts w:hint="default" w:ascii="Footlight MT Light" w:hAnsi="Footlight MT Light" w:cs="Footlight MT Light"/>
          <w:strike w:val="0"/>
          <w:sz w:val="24"/>
          <w:szCs w:val="24"/>
          <w:lang w:val="fi-FI"/>
        </w:rPr>
        <w:instrText xml:space="preserve"> HYPERLINK \l _Toc23361 </w:instrText>
      </w:r>
      <w:r>
        <w:rPr>
          <w:rFonts w:hint="default" w:ascii="Footlight MT Light" w:hAnsi="Footlight MT Light" w:cs="Footlight MT Light"/>
          <w:strike w:val="0"/>
          <w:sz w:val="24"/>
          <w:szCs w:val="24"/>
          <w:lang w:val="fi-FI"/>
        </w:rPr>
        <w:fldChar w:fldCharType="separate"/>
      </w:r>
      <w:r>
        <w:rPr>
          <w:rFonts w:hint="default" w:ascii="Footlight MT Light" w:hAnsi="Footlight MT Light" w:cs="Footlight MT Light"/>
          <w:strike w:val="0"/>
          <w:sz w:val="24"/>
          <w:szCs w:val="24"/>
          <w:lang w:val="fi-FI"/>
        </w:rPr>
        <w:t xml:space="preserve">B. </w:t>
      </w:r>
      <w:r>
        <w:rPr>
          <w:rFonts w:hint="default" w:ascii="Footlight MT Light" w:hAnsi="Footlight MT Light" w:cs="Footlight MT Light"/>
          <w:strike w:val="0"/>
          <w:sz w:val="24"/>
          <w:szCs w:val="24"/>
          <w:lang w:val="id-ID"/>
        </w:rPr>
        <w:tab/>
      </w:r>
      <w:r>
        <w:rPr>
          <w:rFonts w:hint="default" w:ascii="Footlight MT Light" w:hAnsi="Footlight MT Light" w:cs="Footlight MT Light"/>
          <w:strike w:val="0"/>
          <w:sz w:val="24"/>
          <w:szCs w:val="24"/>
          <w:lang w:val="id-ID"/>
        </w:rPr>
        <w:t xml:space="preserve">BENTUK DOKUMEN </w:t>
      </w:r>
      <w:r>
        <w:rPr>
          <w:rFonts w:hint="default" w:ascii="Footlight MT Light" w:hAnsi="Footlight MT Light" w:cs="Footlight MT Light"/>
          <w:strike w:val="0"/>
          <w:sz w:val="24"/>
          <w:szCs w:val="24"/>
          <w:lang w:val="fi-FI"/>
        </w:rPr>
        <w:t>PENAWARAN</w:t>
      </w:r>
      <w:r>
        <w:rPr>
          <w:rFonts w:hint="default" w:ascii="Footlight MT Light" w:hAnsi="Footlight MT Light" w:cs="Footlight MT Light"/>
          <w:strike w:val="0"/>
          <w:sz w:val="24"/>
          <w:szCs w:val="24"/>
          <w:lang w:val="id-ID"/>
        </w:rPr>
        <w:t xml:space="preserve"> TEKNIS</w:t>
      </w:r>
      <w:r>
        <w:rPr>
          <w:rFonts w:hint="default" w:ascii="Footlight MT Light" w:hAnsi="Footlight MT Light" w:cs="Footlight MT Light"/>
          <w:strike w:val="0"/>
          <w:sz w:val="24"/>
          <w:szCs w:val="24"/>
          <w:lang w:val="id-ID"/>
        </w:rPr>
        <w:tab/>
      </w:r>
      <w:r>
        <w:rPr>
          <w:rFonts w:hint="default" w:ascii="Footlight MT Light" w:hAnsi="Footlight MT Light" w:cs="Footlight MT Light"/>
          <w:strike w:val="0"/>
          <w:sz w:val="24"/>
          <w:szCs w:val="24"/>
          <w:lang w:val="id-ID"/>
        </w:rPr>
        <w:fldChar w:fldCharType="begin"/>
      </w:r>
      <w:r>
        <w:rPr>
          <w:rFonts w:hint="default" w:ascii="Footlight MT Light" w:hAnsi="Footlight MT Light" w:cs="Footlight MT Light"/>
          <w:strike w:val="0"/>
          <w:sz w:val="24"/>
          <w:szCs w:val="24"/>
          <w:lang w:val="id-ID"/>
        </w:rPr>
        <w:instrText xml:space="preserve"> PAGEREF _Toc23361 </w:instrText>
      </w:r>
      <w:r>
        <w:rPr>
          <w:rFonts w:hint="default" w:ascii="Footlight MT Light" w:hAnsi="Footlight MT Light" w:cs="Footlight MT Light"/>
          <w:strike w:val="0"/>
          <w:sz w:val="24"/>
          <w:szCs w:val="24"/>
          <w:lang w:val="id-ID"/>
        </w:rPr>
        <w:fldChar w:fldCharType="separate"/>
      </w:r>
      <w:r>
        <w:rPr>
          <w:rFonts w:hint="default" w:ascii="Footlight MT Light" w:hAnsi="Footlight MT Light" w:cs="Footlight MT Light"/>
          <w:strike w:val="0"/>
          <w:sz w:val="24"/>
          <w:szCs w:val="24"/>
          <w:lang w:val="id-ID"/>
        </w:rPr>
        <w:t>27</w:t>
      </w:r>
      <w:r>
        <w:rPr>
          <w:rFonts w:hint="default" w:ascii="Footlight MT Light" w:hAnsi="Footlight MT Light" w:cs="Footlight MT Light"/>
          <w:strike w:val="0"/>
          <w:sz w:val="24"/>
          <w:szCs w:val="24"/>
          <w:lang w:val="id-ID"/>
        </w:rPr>
        <w:fldChar w:fldCharType="end"/>
      </w:r>
      <w:r>
        <w:rPr>
          <w:rFonts w:hint="default" w:ascii="Footlight MT Light" w:hAnsi="Footlight MT Light" w:cs="Footlight MT Light"/>
          <w:strike w:val="0"/>
          <w:sz w:val="24"/>
          <w:szCs w:val="24"/>
          <w:lang w:val="fi-FI"/>
        </w:rPr>
        <w:fldChar w:fldCharType="end"/>
      </w:r>
    </w:p>
    <w:p>
      <w:pPr>
        <w:pStyle w:val="14"/>
        <w:tabs>
          <w:tab w:val="right" w:leader="dot" w:pos="8400"/>
          <w:tab w:val="clear" w:pos="709"/>
          <w:tab w:val="clear" w:pos="7928"/>
        </w:tabs>
        <w:ind w:left="609" w:leftChars="0" w:hanging="409" w:firstLineChars="0"/>
        <w:rPr>
          <w:rFonts w:hint="default" w:ascii="Footlight MT Light" w:hAnsi="Footlight MT Light" w:cs="Footlight MT Light"/>
          <w:strike w:val="0"/>
          <w:sz w:val="24"/>
          <w:szCs w:val="24"/>
          <w:lang w:val="id-ID"/>
        </w:rPr>
      </w:pPr>
      <w:r>
        <w:rPr>
          <w:rFonts w:hint="default" w:ascii="Footlight MT Light" w:hAnsi="Footlight MT Light" w:cs="Footlight MT Light"/>
          <w:strike w:val="0"/>
          <w:sz w:val="24"/>
          <w:szCs w:val="24"/>
          <w:lang w:val="fi-FI"/>
        </w:rPr>
        <w:fldChar w:fldCharType="begin"/>
      </w:r>
      <w:r>
        <w:rPr>
          <w:rFonts w:hint="default" w:ascii="Footlight MT Light" w:hAnsi="Footlight MT Light" w:cs="Footlight MT Light"/>
          <w:strike w:val="0"/>
          <w:sz w:val="24"/>
          <w:szCs w:val="24"/>
          <w:lang w:val="fi-FI"/>
        </w:rPr>
        <w:instrText xml:space="preserve"> HYPERLINK \l _Toc20456 </w:instrText>
      </w:r>
      <w:r>
        <w:rPr>
          <w:rFonts w:hint="default" w:ascii="Footlight MT Light" w:hAnsi="Footlight MT Light" w:cs="Footlight MT Light"/>
          <w:strike w:val="0"/>
          <w:sz w:val="24"/>
          <w:szCs w:val="24"/>
          <w:lang w:val="fi-FI"/>
        </w:rPr>
        <w:fldChar w:fldCharType="separate"/>
      </w:r>
      <w:r>
        <w:rPr>
          <w:rFonts w:hint="default" w:ascii="Footlight MT Light" w:hAnsi="Footlight MT Light" w:cs="Footlight MT Light"/>
          <w:strike w:val="0"/>
          <w:sz w:val="24"/>
          <w:szCs w:val="24"/>
          <w:lang w:val="id-ID"/>
        </w:rPr>
        <w:t xml:space="preserve">C. </w:t>
      </w:r>
      <w:r>
        <w:rPr>
          <w:rFonts w:hint="default" w:ascii="Footlight MT Light" w:hAnsi="Footlight MT Light" w:cs="Footlight MT Light"/>
          <w:strike w:val="0"/>
          <w:sz w:val="24"/>
          <w:szCs w:val="24"/>
          <w:lang w:val="id-ID"/>
        </w:rPr>
        <w:tab/>
      </w:r>
      <w:r>
        <w:rPr>
          <w:rFonts w:hint="default" w:ascii="Footlight MT Light" w:hAnsi="Footlight MT Light" w:cs="Footlight MT Light"/>
          <w:strike w:val="0"/>
          <w:sz w:val="24"/>
          <w:szCs w:val="24"/>
          <w:lang w:val="id-ID"/>
        </w:rPr>
        <w:t>DATA PERALATAN</w:t>
      </w:r>
      <w:r>
        <w:rPr>
          <w:rFonts w:hint="default" w:ascii="Footlight MT Light" w:hAnsi="Footlight MT Light" w:cs="Footlight MT Light"/>
          <w:strike w:val="0"/>
          <w:sz w:val="24"/>
          <w:szCs w:val="24"/>
          <w:lang w:val="id-ID"/>
        </w:rPr>
        <w:tab/>
      </w:r>
      <w:r>
        <w:rPr>
          <w:rFonts w:hint="default" w:ascii="Footlight MT Light" w:hAnsi="Footlight MT Light" w:cs="Footlight MT Light"/>
          <w:strike w:val="0"/>
          <w:sz w:val="24"/>
          <w:szCs w:val="24"/>
          <w:lang w:val="id-ID"/>
        </w:rPr>
        <w:fldChar w:fldCharType="begin"/>
      </w:r>
      <w:r>
        <w:rPr>
          <w:rFonts w:hint="default" w:ascii="Footlight MT Light" w:hAnsi="Footlight MT Light" w:cs="Footlight MT Light"/>
          <w:strike w:val="0"/>
          <w:sz w:val="24"/>
          <w:szCs w:val="24"/>
          <w:lang w:val="id-ID"/>
        </w:rPr>
        <w:instrText xml:space="preserve"> PAGEREF _Toc20456 </w:instrText>
      </w:r>
      <w:r>
        <w:rPr>
          <w:rFonts w:hint="default" w:ascii="Footlight MT Light" w:hAnsi="Footlight MT Light" w:cs="Footlight MT Light"/>
          <w:strike w:val="0"/>
          <w:sz w:val="24"/>
          <w:szCs w:val="24"/>
          <w:lang w:val="id-ID"/>
        </w:rPr>
        <w:fldChar w:fldCharType="separate"/>
      </w:r>
      <w:r>
        <w:rPr>
          <w:rFonts w:hint="default" w:ascii="Footlight MT Light" w:hAnsi="Footlight MT Light" w:cs="Footlight MT Light"/>
          <w:strike w:val="0"/>
          <w:sz w:val="24"/>
          <w:szCs w:val="24"/>
          <w:lang w:val="id-ID"/>
        </w:rPr>
        <w:t>27</w:t>
      </w:r>
      <w:r>
        <w:rPr>
          <w:rFonts w:hint="default" w:ascii="Footlight MT Light" w:hAnsi="Footlight MT Light" w:cs="Footlight MT Light"/>
          <w:strike w:val="0"/>
          <w:sz w:val="24"/>
          <w:szCs w:val="24"/>
          <w:lang w:val="id-ID"/>
        </w:rPr>
        <w:fldChar w:fldCharType="end"/>
      </w:r>
      <w:r>
        <w:rPr>
          <w:rFonts w:hint="default" w:ascii="Footlight MT Light" w:hAnsi="Footlight MT Light" w:cs="Footlight MT Light"/>
          <w:strike w:val="0"/>
          <w:sz w:val="24"/>
          <w:szCs w:val="24"/>
          <w:lang w:val="fi-FI"/>
        </w:rPr>
        <w:fldChar w:fldCharType="end"/>
      </w:r>
    </w:p>
    <w:p>
      <w:pPr>
        <w:pStyle w:val="14"/>
        <w:tabs>
          <w:tab w:val="right" w:leader="dot" w:pos="8400"/>
          <w:tab w:val="clear" w:pos="709"/>
          <w:tab w:val="clear" w:pos="7928"/>
        </w:tabs>
        <w:ind w:left="609" w:leftChars="0" w:hanging="409" w:firstLineChars="0"/>
        <w:rPr>
          <w:rFonts w:hint="default" w:ascii="Footlight MT Light" w:hAnsi="Footlight MT Light" w:cs="Footlight MT Light"/>
          <w:strike w:val="0"/>
          <w:sz w:val="24"/>
          <w:szCs w:val="24"/>
          <w:lang w:val="id-ID"/>
        </w:rPr>
      </w:pPr>
      <w:r>
        <w:rPr>
          <w:rFonts w:hint="default" w:ascii="Footlight MT Light" w:hAnsi="Footlight MT Light" w:cs="Footlight MT Light"/>
          <w:strike w:val="0"/>
          <w:sz w:val="24"/>
          <w:szCs w:val="24"/>
          <w:lang w:val="fi-FI"/>
        </w:rPr>
        <w:fldChar w:fldCharType="begin"/>
      </w:r>
      <w:r>
        <w:rPr>
          <w:rFonts w:hint="default" w:ascii="Footlight MT Light" w:hAnsi="Footlight MT Light" w:cs="Footlight MT Light"/>
          <w:strike w:val="0"/>
          <w:sz w:val="24"/>
          <w:szCs w:val="24"/>
          <w:lang w:val="fi-FI"/>
        </w:rPr>
        <w:instrText xml:space="preserve"> HYPERLINK \l _Toc22186 </w:instrText>
      </w:r>
      <w:r>
        <w:rPr>
          <w:rFonts w:hint="default" w:ascii="Footlight MT Light" w:hAnsi="Footlight MT Light" w:cs="Footlight MT Light"/>
          <w:strike w:val="0"/>
          <w:sz w:val="24"/>
          <w:szCs w:val="24"/>
          <w:lang w:val="fi-FI"/>
        </w:rPr>
        <w:fldChar w:fldCharType="separate"/>
      </w:r>
      <w:r>
        <w:rPr>
          <w:rFonts w:hint="default" w:ascii="Footlight MT Light" w:hAnsi="Footlight MT Light" w:cs="Footlight MT Light"/>
          <w:strike w:val="0"/>
          <w:sz w:val="24"/>
          <w:szCs w:val="24"/>
          <w:lang w:val="id-ID"/>
        </w:rPr>
        <w:t xml:space="preserve">D. </w:t>
      </w:r>
      <w:r>
        <w:rPr>
          <w:rFonts w:hint="default" w:ascii="Footlight MT Light" w:hAnsi="Footlight MT Light" w:cs="Footlight MT Light"/>
          <w:strike w:val="0"/>
          <w:sz w:val="24"/>
          <w:szCs w:val="24"/>
          <w:lang w:val="id-ID"/>
        </w:rPr>
        <w:tab/>
      </w:r>
      <w:r>
        <w:rPr>
          <w:rFonts w:hint="default" w:ascii="Footlight MT Light" w:hAnsi="Footlight MT Light" w:cs="Footlight MT Light"/>
          <w:strike w:val="0"/>
          <w:sz w:val="24"/>
          <w:szCs w:val="24"/>
          <w:lang w:val="fi-FI"/>
        </w:rPr>
        <w:t>DATA PERSONEL MANAJERIAL</w:t>
      </w:r>
      <w:r>
        <w:rPr>
          <w:rFonts w:hint="default" w:ascii="Footlight MT Light" w:hAnsi="Footlight MT Light" w:cs="Footlight MT Light"/>
          <w:strike w:val="0"/>
          <w:sz w:val="24"/>
          <w:szCs w:val="24"/>
          <w:lang w:val="id-ID"/>
        </w:rPr>
        <w:t xml:space="preserve">  </w:t>
      </w:r>
      <w:r>
        <w:rPr>
          <w:rFonts w:hint="default" w:ascii="Footlight MT Light" w:hAnsi="Footlight MT Light" w:cs="Footlight MT Light"/>
          <w:strike w:val="0"/>
          <w:sz w:val="24"/>
          <w:szCs w:val="24"/>
          <w:lang w:val="id-ID"/>
        </w:rPr>
        <w:tab/>
      </w:r>
      <w:r>
        <w:rPr>
          <w:rFonts w:hint="default" w:ascii="Footlight MT Light" w:hAnsi="Footlight MT Light" w:cs="Footlight MT Light"/>
          <w:strike w:val="0"/>
          <w:sz w:val="24"/>
          <w:szCs w:val="24"/>
          <w:lang w:val="id-ID"/>
        </w:rPr>
        <w:fldChar w:fldCharType="begin"/>
      </w:r>
      <w:r>
        <w:rPr>
          <w:rFonts w:hint="default" w:ascii="Footlight MT Light" w:hAnsi="Footlight MT Light" w:cs="Footlight MT Light"/>
          <w:strike w:val="0"/>
          <w:sz w:val="24"/>
          <w:szCs w:val="24"/>
          <w:lang w:val="id-ID"/>
        </w:rPr>
        <w:instrText xml:space="preserve"> PAGEREF _Toc22186 </w:instrText>
      </w:r>
      <w:r>
        <w:rPr>
          <w:rFonts w:hint="default" w:ascii="Footlight MT Light" w:hAnsi="Footlight MT Light" w:cs="Footlight MT Light"/>
          <w:strike w:val="0"/>
          <w:sz w:val="24"/>
          <w:szCs w:val="24"/>
          <w:lang w:val="id-ID"/>
        </w:rPr>
        <w:fldChar w:fldCharType="separate"/>
      </w:r>
      <w:r>
        <w:rPr>
          <w:rFonts w:hint="default" w:ascii="Footlight MT Light" w:hAnsi="Footlight MT Light" w:cs="Footlight MT Light"/>
          <w:strike w:val="0"/>
          <w:sz w:val="24"/>
          <w:szCs w:val="24"/>
          <w:lang w:val="id-ID"/>
        </w:rPr>
        <w:t>28</w:t>
      </w:r>
      <w:r>
        <w:rPr>
          <w:rFonts w:hint="default" w:ascii="Footlight MT Light" w:hAnsi="Footlight MT Light" w:cs="Footlight MT Light"/>
          <w:strike w:val="0"/>
          <w:sz w:val="24"/>
          <w:szCs w:val="24"/>
          <w:lang w:val="id-ID"/>
        </w:rPr>
        <w:fldChar w:fldCharType="end"/>
      </w:r>
      <w:r>
        <w:rPr>
          <w:rFonts w:hint="default" w:ascii="Footlight MT Light" w:hAnsi="Footlight MT Light" w:cs="Footlight MT Light"/>
          <w:strike w:val="0"/>
          <w:sz w:val="24"/>
          <w:szCs w:val="24"/>
          <w:lang w:val="fi-FI"/>
        </w:rPr>
        <w:fldChar w:fldCharType="end"/>
      </w:r>
    </w:p>
    <w:p>
      <w:pPr>
        <w:pStyle w:val="14"/>
        <w:tabs>
          <w:tab w:val="right" w:leader="dot" w:pos="8400"/>
          <w:tab w:val="clear" w:pos="709"/>
          <w:tab w:val="clear" w:pos="7928"/>
        </w:tabs>
        <w:ind w:left="609" w:leftChars="0" w:hanging="409" w:firstLineChars="0"/>
        <w:rPr>
          <w:rFonts w:hint="default" w:ascii="Footlight MT Light" w:hAnsi="Footlight MT Light" w:cs="Footlight MT Light"/>
          <w:strike w:val="0"/>
          <w:sz w:val="24"/>
          <w:szCs w:val="24"/>
          <w:lang w:val="id-ID"/>
        </w:rPr>
      </w:pPr>
      <w:r>
        <w:rPr>
          <w:rFonts w:hint="default" w:ascii="Footlight MT Light" w:hAnsi="Footlight MT Light" w:cs="Footlight MT Light"/>
          <w:strike w:val="0"/>
          <w:sz w:val="24"/>
          <w:szCs w:val="24"/>
          <w:lang w:val="fi-FI"/>
        </w:rPr>
        <w:fldChar w:fldCharType="begin"/>
      </w:r>
      <w:r>
        <w:rPr>
          <w:rFonts w:hint="default" w:ascii="Footlight MT Light" w:hAnsi="Footlight MT Light" w:cs="Footlight MT Light"/>
          <w:strike w:val="0"/>
          <w:sz w:val="24"/>
          <w:szCs w:val="24"/>
          <w:lang w:val="fi-FI"/>
        </w:rPr>
        <w:instrText xml:space="preserve"> HYPERLINK \l _Toc19698 </w:instrText>
      </w:r>
      <w:r>
        <w:rPr>
          <w:rFonts w:hint="default" w:ascii="Footlight MT Light" w:hAnsi="Footlight MT Light" w:cs="Footlight MT Light"/>
          <w:strike w:val="0"/>
          <w:sz w:val="24"/>
          <w:szCs w:val="24"/>
          <w:lang w:val="fi-FI"/>
        </w:rPr>
        <w:fldChar w:fldCharType="separate"/>
      </w:r>
      <w:r>
        <w:rPr>
          <w:rFonts w:hint="default" w:ascii="Footlight MT Light" w:hAnsi="Footlight MT Light" w:cs="Footlight MT Light"/>
          <w:strike w:val="0"/>
          <w:sz w:val="24"/>
          <w:szCs w:val="24"/>
          <w:lang w:val="id-ID"/>
        </w:rPr>
        <w:t xml:space="preserve">E. </w:t>
      </w:r>
      <w:r>
        <w:rPr>
          <w:rFonts w:hint="default" w:ascii="Footlight MT Light" w:hAnsi="Footlight MT Light" w:cs="Footlight MT Light"/>
          <w:strike w:val="0"/>
          <w:sz w:val="24"/>
          <w:szCs w:val="24"/>
          <w:lang w:val="id-ID"/>
        </w:rPr>
        <w:tab/>
      </w:r>
      <w:r>
        <w:rPr>
          <w:rFonts w:hint="default" w:ascii="Footlight MT Light" w:hAnsi="Footlight MT Light" w:cs="Footlight MT Light"/>
          <w:strike w:val="0"/>
          <w:sz w:val="24"/>
          <w:szCs w:val="24"/>
          <w:lang w:val="id-ID"/>
        </w:rPr>
        <w:t xml:space="preserve">BENTUK SURAT PERNYATAAN KEPEMILIKAN SERTIFIKAT KOMPETENSI KERJA </w:t>
      </w:r>
      <w:r>
        <w:rPr>
          <w:rFonts w:hint="default" w:ascii="Footlight MT Light" w:hAnsi="Footlight MT Light" w:cs="Footlight MT Light"/>
          <w:strike w:val="0"/>
          <w:sz w:val="24"/>
          <w:szCs w:val="24"/>
          <w:lang w:val="id-ID"/>
        </w:rPr>
        <w:tab/>
      </w:r>
      <w:r>
        <w:rPr>
          <w:rFonts w:hint="default" w:ascii="Footlight MT Light" w:hAnsi="Footlight MT Light" w:cs="Footlight MT Light"/>
          <w:strike w:val="0"/>
          <w:sz w:val="24"/>
          <w:szCs w:val="24"/>
          <w:lang w:val="id-ID"/>
        </w:rPr>
        <w:fldChar w:fldCharType="begin"/>
      </w:r>
      <w:r>
        <w:rPr>
          <w:rFonts w:hint="default" w:ascii="Footlight MT Light" w:hAnsi="Footlight MT Light" w:cs="Footlight MT Light"/>
          <w:strike w:val="0"/>
          <w:sz w:val="24"/>
          <w:szCs w:val="24"/>
          <w:lang w:val="id-ID"/>
        </w:rPr>
        <w:instrText xml:space="preserve"> PAGEREF _Toc19698 </w:instrText>
      </w:r>
      <w:r>
        <w:rPr>
          <w:rFonts w:hint="default" w:ascii="Footlight MT Light" w:hAnsi="Footlight MT Light" w:cs="Footlight MT Light"/>
          <w:strike w:val="0"/>
          <w:sz w:val="24"/>
          <w:szCs w:val="24"/>
          <w:lang w:val="id-ID"/>
        </w:rPr>
        <w:fldChar w:fldCharType="separate"/>
      </w:r>
      <w:r>
        <w:rPr>
          <w:rFonts w:hint="default" w:ascii="Footlight MT Light" w:hAnsi="Footlight MT Light" w:cs="Footlight MT Light"/>
          <w:strike w:val="0"/>
          <w:sz w:val="24"/>
          <w:szCs w:val="24"/>
          <w:lang w:val="id-ID"/>
        </w:rPr>
        <w:t>29</w:t>
      </w:r>
      <w:r>
        <w:rPr>
          <w:rFonts w:hint="default" w:ascii="Footlight MT Light" w:hAnsi="Footlight MT Light" w:cs="Footlight MT Light"/>
          <w:strike w:val="0"/>
          <w:sz w:val="24"/>
          <w:szCs w:val="24"/>
          <w:lang w:val="id-ID"/>
        </w:rPr>
        <w:fldChar w:fldCharType="end"/>
      </w:r>
      <w:r>
        <w:rPr>
          <w:rFonts w:hint="default" w:ascii="Footlight MT Light" w:hAnsi="Footlight MT Light" w:cs="Footlight MT Light"/>
          <w:strike w:val="0"/>
          <w:sz w:val="24"/>
          <w:szCs w:val="24"/>
          <w:lang w:val="fi-FI"/>
        </w:rPr>
        <w:fldChar w:fldCharType="end"/>
      </w:r>
    </w:p>
    <w:p>
      <w:pPr>
        <w:pStyle w:val="14"/>
        <w:tabs>
          <w:tab w:val="right" w:leader="dot" w:pos="8400"/>
          <w:tab w:val="clear" w:pos="709"/>
          <w:tab w:val="clear" w:pos="7928"/>
        </w:tabs>
        <w:ind w:left="609" w:leftChars="0" w:hanging="409" w:firstLineChars="0"/>
        <w:rPr>
          <w:rFonts w:hint="default" w:ascii="Footlight MT Light" w:hAnsi="Footlight MT Light" w:cs="Footlight MT Light"/>
          <w:sz w:val="24"/>
          <w:szCs w:val="24"/>
        </w:rPr>
      </w:pPr>
      <w:r>
        <w:rPr>
          <w:rFonts w:hint="default" w:ascii="Footlight MT Light" w:hAnsi="Footlight MT Light" w:cs="Footlight MT Light"/>
          <w:strike w:val="0"/>
          <w:sz w:val="24"/>
          <w:szCs w:val="24"/>
          <w:lang w:val="fi-FI"/>
        </w:rPr>
        <w:fldChar w:fldCharType="begin"/>
      </w:r>
      <w:r>
        <w:rPr>
          <w:rFonts w:hint="default" w:ascii="Footlight MT Light" w:hAnsi="Footlight MT Light" w:cs="Footlight MT Light"/>
          <w:strike w:val="0"/>
          <w:sz w:val="24"/>
          <w:szCs w:val="24"/>
          <w:lang w:val="fi-FI"/>
        </w:rPr>
        <w:instrText xml:space="preserve"> HYPERLINK \l _Toc24674 </w:instrText>
      </w:r>
      <w:r>
        <w:rPr>
          <w:rFonts w:hint="default" w:ascii="Footlight MT Light" w:hAnsi="Footlight MT Light" w:cs="Footlight MT Light"/>
          <w:strike w:val="0"/>
          <w:sz w:val="24"/>
          <w:szCs w:val="24"/>
          <w:lang w:val="fi-FI"/>
        </w:rPr>
        <w:fldChar w:fldCharType="separate"/>
      </w:r>
      <w:r>
        <w:rPr>
          <w:rFonts w:hint="default" w:ascii="Footlight MT Light" w:hAnsi="Footlight MT Light" w:cs="Footlight MT Light"/>
          <w:strike w:val="0"/>
          <w:sz w:val="24"/>
          <w:szCs w:val="24"/>
          <w:lang w:val="id-ID"/>
        </w:rPr>
        <w:t xml:space="preserve">F. </w:t>
      </w:r>
      <w:r>
        <w:rPr>
          <w:rFonts w:hint="default" w:ascii="Footlight MT Light" w:hAnsi="Footlight MT Light" w:cs="Footlight MT Light"/>
          <w:strike w:val="0"/>
          <w:sz w:val="24"/>
          <w:szCs w:val="24"/>
          <w:lang w:val="id-ID"/>
        </w:rPr>
        <w:tab/>
      </w:r>
      <w:r>
        <w:rPr>
          <w:rFonts w:hint="default" w:ascii="Footlight MT Light" w:hAnsi="Footlight MT Light" w:cs="Footlight MT Light"/>
          <w:strike w:val="0"/>
          <w:sz w:val="24"/>
          <w:szCs w:val="24"/>
          <w:lang w:val="id-ID"/>
        </w:rPr>
        <w:t>BENTUK SURAT PERJANJIAN SEWA PERALATAN</w:t>
      </w:r>
      <w:r>
        <w:rPr>
          <w:rFonts w:hint="default" w:ascii="Footlight MT Light" w:hAnsi="Footlight MT Light" w:cs="Footlight MT Light"/>
          <w:strike w:val="0"/>
          <w:sz w:val="24"/>
          <w:szCs w:val="24"/>
          <w:lang w:val="id-ID"/>
        </w:rPr>
        <w:tab/>
      </w:r>
      <w:r>
        <w:rPr>
          <w:rFonts w:hint="default" w:ascii="Footlight MT Light" w:hAnsi="Footlight MT Light" w:cs="Footlight MT Light"/>
          <w:strike w:val="0"/>
          <w:sz w:val="24"/>
          <w:szCs w:val="24"/>
          <w:lang w:val="id-ID"/>
        </w:rPr>
        <w:fldChar w:fldCharType="begin"/>
      </w:r>
      <w:r>
        <w:rPr>
          <w:rFonts w:hint="default" w:ascii="Footlight MT Light" w:hAnsi="Footlight MT Light" w:cs="Footlight MT Light"/>
          <w:strike w:val="0"/>
          <w:sz w:val="24"/>
          <w:szCs w:val="24"/>
          <w:lang w:val="id-ID"/>
        </w:rPr>
        <w:instrText xml:space="preserve"> PAGEREF _Toc24674 </w:instrText>
      </w:r>
      <w:r>
        <w:rPr>
          <w:rFonts w:hint="default" w:ascii="Footlight MT Light" w:hAnsi="Footlight MT Light" w:cs="Footlight MT Light"/>
          <w:strike w:val="0"/>
          <w:sz w:val="24"/>
          <w:szCs w:val="24"/>
          <w:lang w:val="id-ID"/>
        </w:rPr>
        <w:fldChar w:fldCharType="separate"/>
      </w:r>
      <w:r>
        <w:rPr>
          <w:rFonts w:hint="default" w:ascii="Footlight MT Light" w:hAnsi="Footlight MT Light" w:cs="Footlight MT Light"/>
          <w:strike w:val="0"/>
          <w:sz w:val="24"/>
          <w:szCs w:val="24"/>
          <w:lang w:val="id-ID"/>
        </w:rPr>
        <w:t>30</w:t>
      </w:r>
      <w:r>
        <w:rPr>
          <w:rFonts w:hint="default" w:ascii="Footlight MT Light" w:hAnsi="Footlight MT Light" w:cs="Footlight MT Light"/>
          <w:strike w:val="0"/>
          <w:sz w:val="24"/>
          <w:szCs w:val="24"/>
          <w:lang w:val="id-ID"/>
        </w:rPr>
        <w:fldChar w:fldCharType="end"/>
      </w:r>
      <w:r>
        <w:rPr>
          <w:rFonts w:hint="default" w:ascii="Footlight MT Light" w:hAnsi="Footlight MT Light" w:cs="Footlight MT Light"/>
          <w:strike w:val="0"/>
          <w:sz w:val="24"/>
          <w:szCs w:val="24"/>
          <w:lang w:val="fi-FI"/>
        </w:rPr>
        <w:fldChar w:fldCharType="end"/>
      </w:r>
    </w:p>
    <w:p>
      <w:pPr>
        <w:pStyle w:val="13"/>
        <w:tabs>
          <w:tab w:val="right" w:leader="dot" w:pos="8400"/>
          <w:tab w:val="clear" w:pos="7938"/>
        </w:tabs>
        <w:rPr>
          <w:rFonts w:hint="default" w:ascii="Footlight MT Light" w:hAnsi="Footlight MT Light" w:cs="Footlight MT Light"/>
          <w:sz w:val="24"/>
          <w:szCs w:val="24"/>
        </w:rPr>
      </w:pPr>
      <w:r>
        <w:rPr>
          <w:rFonts w:hint="default" w:ascii="Footlight MT Light" w:hAnsi="Footlight MT Light" w:cs="Footlight MT Light"/>
          <w:sz w:val="24"/>
          <w:szCs w:val="24"/>
          <w:lang w:val="id-ID"/>
        </w:rPr>
        <w:t xml:space="preserve">VI. </w:t>
      </w: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_Toc16741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fi-FI"/>
        </w:rPr>
        <w:t>FORMULIR ISIAN KUALIFIKASI UNTUK PESERTA BERBENTUK BADAN USAHA</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_Toc16741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33</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3"/>
        <w:tabs>
          <w:tab w:val="right" w:leader="dot" w:pos="8400"/>
          <w:tab w:val="clear" w:pos="7938"/>
        </w:tabs>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_Toc4566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id-ID"/>
        </w:rPr>
        <w:t>BAB VII. BENTUK SURAT PERINTAH KERJA</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_Toc4566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37</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3"/>
        <w:tabs>
          <w:tab w:val="right" w:leader="dot" w:pos="8400"/>
          <w:tab w:val="clear" w:pos="7938"/>
        </w:tabs>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_Toc13769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id-ID"/>
        </w:rPr>
        <w:t>LAMPIRAN SYARAT UMUM SPK</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_Toc13769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49</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3"/>
        <w:tabs>
          <w:tab w:val="right" w:leader="dot" w:pos="8400"/>
          <w:tab w:val="clear" w:pos="7938"/>
        </w:tabs>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_Toc31497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rPr>
        <w:t xml:space="preserve">BAB </w:t>
      </w:r>
      <w:r>
        <w:rPr>
          <w:rFonts w:hint="default" w:ascii="Footlight MT Light" w:hAnsi="Footlight MT Light" w:cs="Footlight MT Light"/>
          <w:sz w:val="24"/>
          <w:szCs w:val="24"/>
          <w:lang w:val="id-ID"/>
        </w:rPr>
        <w:t>VIII</w:t>
      </w:r>
      <w:r>
        <w:rPr>
          <w:rFonts w:hint="default" w:ascii="Footlight MT Light" w:hAnsi="Footlight MT Light" w:cs="Footlight MT Light"/>
          <w:sz w:val="24"/>
          <w:szCs w:val="24"/>
        </w:rPr>
        <w:t>.</w:t>
      </w:r>
      <w:r>
        <w:rPr>
          <w:rFonts w:hint="default" w:ascii="Footlight MT Light" w:hAnsi="Footlight MT Light" w:cs="Footlight MT Light"/>
          <w:sz w:val="24"/>
          <w:szCs w:val="24"/>
          <w:lang w:val="id-ID"/>
        </w:rPr>
        <w:t xml:space="preserve"> </w:t>
      </w:r>
      <w:r>
        <w:rPr>
          <w:rFonts w:hint="default" w:ascii="Footlight MT Light" w:hAnsi="Footlight MT Light" w:cs="Footlight MT Light"/>
          <w:sz w:val="24"/>
          <w:szCs w:val="24"/>
        </w:rPr>
        <w:t>SPESIFIKASI TEKNIS DAN GAMBAR</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_Toc31497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50</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3"/>
        <w:tabs>
          <w:tab w:val="right" w:leader="dot" w:pos="8400"/>
          <w:tab w:val="clear" w:pos="7938"/>
        </w:tabs>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_Toc1327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rPr>
        <w:t xml:space="preserve">BAB </w:t>
      </w:r>
      <w:r>
        <w:rPr>
          <w:rFonts w:hint="default" w:ascii="Footlight MT Light" w:hAnsi="Footlight MT Light" w:cs="Footlight MT Light"/>
          <w:sz w:val="24"/>
          <w:szCs w:val="24"/>
          <w:lang w:val="id-ID"/>
        </w:rPr>
        <w:t>I</w:t>
      </w:r>
      <w:r>
        <w:rPr>
          <w:rFonts w:hint="default" w:ascii="Footlight MT Light" w:hAnsi="Footlight MT Light" w:cs="Footlight MT Light"/>
          <w:sz w:val="24"/>
          <w:szCs w:val="24"/>
        </w:rPr>
        <w:t>X. DAFTAR KUANTITAS DAN HARGA</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_Toc1327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53</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3"/>
        <w:tabs>
          <w:tab w:val="right" w:leader="dot" w:pos="8400"/>
          <w:tab w:val="clear" w:pos="7938"/>
        </w:tabs>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_Toc20866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id-ID"/>
        </w:rPr>
        <w:t>BAB X. BENTUK DOKUMEN LAIN</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_Toc20866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58</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609" w:leftChars="0" w:hanging="409"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_Toc743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rPr>
        <w:t xml:space="preserve">A. </w:t>
      </w:r>
      <w:r>
        <w:rPr>
          <w:rFonts w:hint="default" w:ascii="Footlight MT Light" w:hAnsi="Footlight MT Light" w:cs="Footlight MT Light"/>
          <w:sz w:val="24"/>
          <w:szCs w:val="24"/>
          <w:lang w:val="id-ID"/>
        </w:rPr>
        <w:tab/>
      </w:r>
      <w:r>
        <w:rPr>
          <w:rFonts w:hint="default" w:ascii="Footlight MT Light" w:hAnsi="Footlight MT Light" w:cs="Footlight MT Light"/>
          <w:sz w:val="24"/>
          <w:szCs w:val="24"/>
        </w:rPr>
        <w:t>BENTUK SURAT PENUNJUKAN PENYEDIA BARANG/JASA (SPPBJ)</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_Toc743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58</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609" w:leftChars="0" w:hanging="409"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_Toc26510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id-ID"/>
        </w:rPr>
        <w:t xml:space="preserve">B. </w:t>
      </w:r>
      <w:r>
        <w:rPr>
          <w:rFonts w:hint="default" w:ascii="Footlight MT Light" w:hAnsi="Footlight MT Light" w:cs="Footlight MT Light"/>
          <w:sz w:val="24"/>
          <w:szCs w:val="24"/>
          <w:lang w:val="id-ID"/>
        </w:rPr>
        <w:tab/>
      </w:r>
      <w:r>
        <w:rPr>
          <w:rFonts w:hint="default" w:ascii="Footlight MT Light" w:hAnsi="Footlight MT Light" w:cs="Footlight MT Light"/>
          <w:strike w:val="0"/>
          <w:sz w:val="24"/>
          <w:szCs w:val="24"/>
          <w:lang w:val="id-ID"/>
        </w:rPr>
        <w:t xml:space="preserve">BENTUK </w:t>
      </w:r>
      <w:r>
        <w:rPr>
          <w:rFonts w:hint="default" w:ascii="Footlight MT Light" w:hAnsi="Footlight MT Light" w:cs="Footlight MT Light"/>
          <w:sz w:val="24"/>
          <w:szCs w:val="24"/>
          <w:lang w:val="id-ID"/>
        </w:rPr>
        <w:t>SURAT PERINTAH MULAI KERJA (SPMK)</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_Toc26510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59</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4"/>
        <w:tabs>
          <w:tab w:val="right" w:leader="dot" w:pos="8400"/>
          <w:tab w:val="clear" w:pos="709"/>
          <w:tab w:val="clear" w:pos="7928"/>
        </w:tabs>
        <w:ind w:left="609" w:leftChars="0" w:hanging="409"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_Toc23369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id-ID"/>
        </w:rPr>
        <w:t xml:space="preserve">C. </w:t>
      </w:r>
      <w:r>
        <w:rPr>
          <w:rFonts w:hint="default" w:ascii="Footlight MT Light" w:hAnsi="Footlight MT Light" w:cs="Footlight MT Light"/>
          <w:sz w:val="24"/>
          <w:szCs w:val="24"/>
          <w:lang w:val="id-ID"/>
        </w:rPr>
        <w:tab/>
      </w:r>
      <w:r>
        <w:rPr>
          <w:rFonts w:hint="default" w:ascii="Footlight MT Light" w:hAnsi="Footlight MT Light" w:cs="Footlight MT Light"/>
          <w:sz w:val="24"/>
          <w:szCs w:val="24"/>
          <w:lang w:val="id-ID"/>
        </w:rPr>
        <w:t>BENTUK SURAT-SURAT JAMINAN</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_Toc23369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61</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5"/>
        <w:tabs>
          <w:tab w:val="right" w:leader="dot" w:pos="8400"/>
          <w:tab w:val="clear" w:pos="1200"/>
          <w:tab w:val="clear" w:pos="7928"/>
        </w:tabs>
        <w:ind w:left="600" w:leftChars="0" w:firstLine="0" w:firstLineChars="0"/>
        <w:rPr>
          <w:rFonts w:hint="default" w:ascii="Footlight MT Light" w:hAnsi="Footlight MT Light" w:cs="Footlight MT Light"/>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_Toc13944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id-ID"/>
        </w:rPr>
        <w:t>Jaminan Pemeliharaan dari Bank</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_Toc13944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61</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5"/>
        <w:tabs>
          <w:tab w:val="right" w:leader="dot" w:pos="8400"/>
          <w:tab w:val="clear" w:pos="1200"/>
          <w:tab w:val="clear" w:pos="7928"/>
        </w:tabs>
        <w:ind w:left="600" w:leftChars="0" w:firstLine="0" w:firstLineChars="0"/>
        <w:rPr>
          <w:sz w:val="24"/>
          <w:szCs w:val="24"/>
        </w:rPr>
      </w:pPr>
      <w:r>
        <w:rPr>
          <w:rFonts w:hint="default" w:ascii="Footlight MT Light" w:hAnsi="Footlight MT Light" w:cs="Footlight MT Light"/>
          <w:sz w:val="24"/>
          <w:szCs w:val="24"/>
          <w:lang w:val="fi-FI"/>
        </w:rPr>
        <w:fldChar w:fldCharType="begin"/>
      </w:r>
      <w:r>
        <w:rPr>
          <w:rFonts w:hint="default" w:ascii="Footlight MT Light" w:hAnsi="Footlight MT Light" w:cs="Footlight MT Light"/>
          <w:sz w:val="24"/>
          <w:szCs w:val="24"/>
          <w:lang w:val="fi-FI"/>
        </w:rPr>
        <w:instrText xml:space="preserve"> HYPERLINK \l _Toc28539 </w:instrText>
      </w:r>
      <w:r>
        <w:rPr>
          <w:rFonts w:hint="default" w:ascii="Footlight MT Light" w:hAnsi="Footlight MT Light" w:cs="Footlight MT Light"/>
          <w:sz w:val="24"/>
          <w:szCs w:val="24"/>
          <w:lang w:val="fi-FI"/>
        </w:rPr>
        <w:fldChar w:fldCharType="separate"/>
      </w:r>
      <w:r>
        <w:rPr>
          <w:rFonts w:hint="default" w:ascii="Footlight MT Light" w:hAnsi="Footlight MT Light" w:cs="Footlight MT Light"/>
          <w:sz w:val="24"/>
          <w:szCs w:val="24"/>
          <w:lang w:val="id-ID"/>
        </w:rPr>
        <w:t>Jaminan Pemeliharaan dari Asuransi/Perusahaan Penjaminan</w:t>
      </w:r>
      <w:r>
        <w:rPr>
          <w:rFonts w:hint="default" w:ascii="Footlight MT Light" w:hAnsi="Footlight MT Light" w:cs="Footlight MT Light"/>
          <w:sz w:val="24"/>
          <w:szCs w:val="24"/>
        </w:rPr>
        <w:tab/>
      </w:r>
      <w:r>
        <w:rPr>
          <w:rFonts w:hint="default" w:ascii="Footlight MT Light" w:hAnsi="Footlight MT Light" w:cs="Footlight MT Light"/>
          <w:sz w:val="24"/>
          <w:szCs w:val="24"/>
        </w:rPr>
        <w:fldChar w:fldCharType="begin"/>
      </w:r>
      <w:r>
        <w:rPr>
          <w:rFonts w:hint="default" w:ascii="Footlight MT Light" w:hAnsi="Footlight MT Light" w:cs="Footlight MT Light"/>
          <w:sz w:val="24"/>
          <w:szCs w:val="24"/>
        </w:rPr>
        <w:instrText xml:space="preserve"> PAGEREF _Toc28539 </w:instrText>
      </w:r>
      <w:r>
        <w:rPr>
          <w:rFonts w:hint="default" w:ascii="Footlight MT Light" w:hAnsi="Footlight MT Light" w:cs="Footlight MT Light"/>
          <w:sz w:val="24"/>
          <w:szCs w:val="24"/>
        </w:rPr>
        <w:fldChar w:fldCharType="separate"/>
      </w:r>
      <w:r>
        <w:rPr>
          <w:rFonts w:hint="default" w:ascii="Footlight MT Light" w:hAnsi="Footlight MT Light" w:cs="Footlight MT Light"/>
          <w:sz w:val="24"/>
          <w:szCs w:val="24"/>
        </w:rPr>
        <w:t>63</w:t>
      </w:r>
      <w:r>
        <w:rPr>
          <w:rFonts w:hint="default" w:ascii="Footlight MT Light" w:hAnsi="Footlight MT Light" w:cs="Footlight MT Light"/>
          <w:sz w:val="24"/>
          <w:szCs w:val="24"/>
        </w:rPr>
        <w:fldChar w:fldCharType="end"/>
      </w:r>
      <w:r>
        <w:rPr>
          <w:rFonts w:hint="default" w:ascii="Footlight MT Light" w:hAnsi="Footlight MT Light" w:cs="Footlight MT Light"/>
          <w:sz w:val="24"/>
          <w:szCs w:val="24"/>
          <w:lang w:val="fi-FI"/>
        </w:rPr>
        <w:fldChar w:fldCharType="end"/>
      </w:r>
    </w:p>
    <w:p>
      <w:pPr>
        <w:pStyle w:val="13"/>
        <w:tabs>
          <w:tab w:val="right" w:leader="dot" w:pos="8400"/>
          <w:tab w:val="clear" w:pos="7938"/>
        </w:tabs>
        <w:rPr>
          <w:rFonts w:hint="default" w:ascii="Footlight MT Light" w:hAnsi="Footlight MT Light" w:cs="Footlight MT Light"/>
          <w:lang w:val="id-ID"/>
        </w:rPr>
      </w:pPr>
      <w:r>
        <w:rPr>
          <w:rFonts w:hint="default" w:ascii="Footlight MT Light" w:hAnsi="Footlight MT Light" w:cs="Footlight MT Light"/>
          <w:sz w:val="24"/>
          <w:szCs w:val="24"/>
          <w:lang w:val="fi-FI"/>
        </w:rPr>
        <w:fldChar w:fldCharType="end"/>
      </w:r>
      <w:r>
        <w:rPr>
          <w:rFonts w:hint="default" w:ascii="Footlight MT Light" w:hAnsi="Footlight MT Light" w:cs="Footlight MT Light"/>
          <w:sz w:val="24"/>
          <w:szCs w:val="24"/>
          <w:lang w:val="id-ID"/>
        </w:rPr>
        <w:fldChar w:fldCharType="begin"/>
      </w:r>
      <w:r>
        <w:rPr>
          <w:rFonts w:hint="default" w:ascii="Footlight MT Light" w:hAnsi="Footlight MT Light" w:cs="Footlight MT Light"/>
          <w:sz w:val="24"/>
          <w:szCs w:val="24"/>
          <w:lang w:val="id-ID"/>
        </w:rPr>
        <w:instrText xml:space="preserve"> HYPERLINK \l "_BAB XI. PETUNJUK EVALUASI KEWAJARAN HARGA" \o "BAB XI. PETUNJUK EVALUASI KEWAJARAN HARGA" </w:instrText>
      </w:r>
      <w:r>
        <w:rPr>
          <w:rFonts w:hint="default" w:ascii="Footlight MT Light" w:hAnsi="Footlight MT Light" w:cs="Footlight MT Light"/>
          <w:sz w:val="24"/>
          <w:szCs w:val="24"/>
          <w:lang w:val="id-ID"/>
        </w:rPr>
        <w:fldChar w:fldCharType="separate"/>
      </w:r>
      <w:r>
        <w:rPr>
          <w:rFonts w:hint="default" w:ascii="Footlight MT Light" w:hAnsi="Footlight MT Light" w:cs="Footlight MT Light"/>
          <w:sz w:val="24"/>
          <w:szCs w:val="24"/>
          <w:lang w:val="id-ID"/>
        </w:rPr>
        <w:t>BAB XI. PETUNJUK EVALUASI KEWAJARAN HARGA</w:t>
      </w:r>
      <w:r>
        <w:rPr>
          <w:rFonts w:hint="default" w:ascii="Footlight MT Light" w:hAnsi="Footlight MT Light" w:cs="Footlight MT Light"/>
          <w:sz w:val="24"/>
          <w:szCs w:val="24"/>
        </w:rPr>
        <w:tab/>
      </w:r>
      <w:r>
        <w:rPr>
          <w:rFonts w:hint="default" w:ascii="Footlight MT Light" w:hAnsi="Footlight MT Light" w:cs="Footlight MT Light"/>
          <w:sz w:val="24"/>
          <w:szCs w:val="24"/>
          <w:lang w:val="id-ID"/>
        </w:rPr>
        <w:t>6</w:t>
      </w:r>
      <w:r>
        <w:rPr>
          <w:rFonts w:hint="default" w:ascii="Footlight MT Light" w:hAnsi="Footlight MT Light" w:cs="Footlight MT Light"/>
          <w:sz w:val="24"/>
          <w:szCs w:val="24"/>
          <w:lang w:val="id-ID"/>
        </w:rPr>
        <w:fldChar w:fldCharType="end"/>
      </w:r>
      <w:r>
        <w:rPr>
          <w:rFonts w:hint="default" w:ascii="Footlight MT Light" w:hAnsi="Footlight MT Light" w:cs="Footlight MT Light"/>
          <w:sz w:val="24"/>
          <w:szCs w:val="24"/>
          <w:lang w:val="id-ID"/>
        </w:rPr>
        <w:t>4</w:t>
      </w:r>
    </w:p>
    <w:p>
      <w:pPr>
        <w:rPr>
          <w:rFonts w:hint="default" w:ascii="Footlight MT Light" w:hAnsi="Footlight MT Light" w:cs="Footlight MT Light"/>
          <w:sz w:val="24"/>
          <w:szCs w:val="24"/>
          <w:lang w:val="fi-FI"/>
        </w:rPr>
      </w:pPr>
    </w:p>
    <w:p/>
    <w:p>
      <w:pPr>
        <w:tabs>
          <w:tab w:val="right" w:leader="dot" w:pos="7938"/>
        </w:tabs>
        <w:jc w:val="center"/>
        <w:rPr>
          <w:rFonts w:ascii="Footlight MT Light" w:hAnsi="Footlight MT Light"/>
          <w:b/>
          <w:sz w:val="24"/>
          <w:szCs w:val="24"/>
          <w:lang w:val="fi-FI"/>
        </w:rPr>
        <w:sectPr>
          <w:headerReference r:id="rId11" w:type="first"/>
          <w:headerReference r:id="rId9" w:type="default"/>
          <w:headerReference r:id="rId10" w:type="even"/>
          <w:pgSz w:w="11907" w:h="16840"/>
          <w:pgMar w:top="2268" w:right="1239" w:bottom="1701" w:left="2268" w:header="737" w:footer="737" w:gutter="0"/>
          <w:pgBorders>
            <w:top w:val="none" w:sz="0" w:space="0"/>
            <w:left w:val="none" w:sz="0" w:space="0"/>
            <w:bottom w:val="none" w:sz="0" w:space="0"/>
            <w:right w:val="none" w:sz="0" w:space="0"/>
          </w:pgBorders>
          <w:pgNumType w:fmt="lowerRoman" w:start="1"/>
          <w:cols w:space="720" w:num="1"/>
          <w:titlePg/>
          <w:docGrid w:linePitch="272" w:charSpace="0"/>
        </w:sectPr>
      </w:pPr>
    </w:p>
    <w:p>
      <w:pPr>
        <w:pStyle w:val="2"/>
        <w:rPr>
          <w:rFonts w:ascii="Footlight MT Light" w:hAnsi="Footlight MT Light"/>
          <w:sz w:val="28"/>
          <w:szCs w:val="28"/>
          <w:lang w:val="id-ID"/>
        </w:rPr>
      </w:pPr>
      <w:bookmarkStart w:id="0" w:name="_Toc290389257"/>
      <w:bookmarkStart w:id="1" w:name="_Toc13658"/>
      <w:bookmarkStart w:id="2" w:name="_Toc5210"/>
      <w:bookmarkStart w:id="3" w:name="_Toc7473"/>
      <w:bookmarkStart w:id="4" w:name="_Toc13709"/>
      <w:bookmarkStart w:id="5" w:name="_Toc11799"/>
      <w:r>
        <w:rPr>
          <w:rFonts w:ascii="Footlight MT Light" w:hAnsi="Footlight MT Light"/>
          <w:sz w:val="28"/>
          <w:szCs w:val="28"/>
          <w:lang w:val="id-ID"/>
        </w:rPr>
        <w:t>BAB I. UMUM</w:t>
      </w:r>
      <w:bookmarkEnd w:id="0"/>
      <w:bookmarkEnd w:id="1"/>
      <w:bookmarkEnd w:id="2"/>
      <w:bookmarkEnd w:id="3"/>
      <w:bookmarkEnd w:id="4"/>
      <w:bookmarkEnd w:id="5"/>
    </w:p>
    <w:p>
      <w:pPr>
        <w:pBdr>
          <w:bottom w:val="single" w:color="auto" w:sz="4" w:space="1"/>
        </w:pBdr>
        <w:tabs>
          <w:tab w:val="right" w:leader="dot" w:pos="7938"/>
        </w:tabs>
        <w:rPr>
          <w:rFonts w:ascii="Footlight MT Light" w:hAnsi="Footlight MT Light"/>
          <w:bCs/>
          <w:iCs/>
          <w:sz w:val="24"/>
          <w:szCs w:val="24"/>
          <w:lang w:val="id-ID"/>
        </w:rPr>
      </w:pPr>
    </w:p>
    <w:p>
      <w:pPr>
        <w:tabs>
          <w:tab w:val="right" w:leader="dot" w:pos="7938"/>
        </w:tabs>
        <w:rPr>
          <w:rFonts w:ascii="Footlight MT Light" w:hAnsi="Footlight MT Light"/>
          <w:bCs/>
          <w:iCs/>
          <w:sz w:val="24"/>
          <w:szCs w:val="24"/>
          <w:lang w:val="id-ID"/>
        </w:rPr>
      </w:pPr>
    </w:p>
    <w:p>
      <w:pPr>
        <w:numPr>
          <w:ilvl w:val="0"/>
          <w:numId w:val="1"/>
        </w:numPr>
        <w:ind w:left="426" w:hanging="426"/>
        <w:jc w:val="both"/>
        <w:rPr>
          <w:rFonts w:ascii="Footlight MT Light" w:hAnsi="Footlight MT Light"/>
          <w:color w:val="FF0000"/>
          <w:sz w:val="24"/>
          <w:szCs w:val="24"/>
        </w:rPr>
      </w:pPr>
      <w:r>
        <w:rPr>
          <w:rFonts w:ascii="Footlight MT Light" w:hAnsi="Footlight MT Light"/>
          <w:sz w:val="24"/>
          <w:szCs w:val="24"/>
          <w:lang w:val="id-ID"/>
        </w:rPr>
        <w:t>Dokumen Pengadaan ini</w:t>
      </w:r>
      <w:r>
        <w:rPr>
          <w:rFonts w:ascii="Footlight MT Light" w:hAnsi="Footlight MT Light"/>
          <w:sz w:val="24"/>
          <w:szCs w:val="24"/>
        </w:rPr>
        <w:t xml:space="preserve"> disusun berdasarkan </w:t>
      </w:r>
      <w:r>
        <w:rPr>
          <w:rFonts w:ascii="Footlight MT Light" w:hAnsi="Footlight MT Light"/>
          <w:sz w:val="24"/>
          <w:szCs w:val="24"/>
          <w:lang w:val="id-ID"/>
        </w:rPr>
        <w:t>Peraturan</w:t>
      </w:r>
      <w:r>
        <w:rPr>
          <w:rFonts w:ascii="Footlight MT Light" w:hAnsi="Footlight MT Light"/>
          <w:sz w:val="24"/>
          <w:szCs w:val="24"/>
        </w:rPr>
        <w:t xml:space="preserve"> Presiden Republik Indonesia Nomor </w:t>
      </w:r>
      <w:r>
        <w:rPr>
          <w:rFonts w:ascii="Footlight MT Light" w:hAnsi="Footlight MT Light"/>
          <w:sz w:val="24"/>
          <w:szCs w:val="24"/>
          <w:lang w:val="id-ID"/>
        </w:rPr>
        <w:t>16</w:t>
      </w:r>
      <w:r>
        <w:rPr>
          <w:rFonts w:ascii="Footlight MT Light" w:hAnsi="Footlight MT Light"/>
          <w:sz w:val="24"/>
          <w:szCs w:val="24"/>
        </w:rPr>
        <w:t xml:space="preserve"> Tahun 20</w:t>
      </w:r>
      <w:r>
        <w:rPr>
          <w:rFonts w:ascii="Footlight MT Light" w:hAnsi="Footlight MT Light"/>
          <w:sz w:val="24"/>
          <w:szCs w:val="24"/>
          <w:lang w:val="id-ID"/>
        </w:rPr>
        <w:t>18</w:t>
      </w:r>
      <w:r>
        <w:rPr>
          <w:rFonts w:ascii="Footlight MT Light" w:hAnsi="Footlight MT Light"/>
          <w:sz w:val="24"/>
          <w:szCs w:val="24"/>
        </w:rPr>
        <w:t xml:space="preserve"> tentang Pengadaan Barang/Jasa Pemerintah</w:t>
      </w:r>
      <w:r>
        <w:rPr>
          <w:rFonts w:ascii="Footlight MT Light" w:hAnsi="Footlight MT Light"/>
          <w:sz w:val="24"/>
          <w:szCs w:val="24"/>
          <w:lang w:val="id-ID"/>
        </w:rPr>
        <w:t xml:space="preserve"> dan aturan turunannya</w:t>
      </w:r>
      <w:r>
        <w:rPr>
          <w:rFonts w:ascii="Footlight MT Light" w:hAnsi="Footlight MT Light"/>
          <w:sz w:val="24"/>
          <w:szCs w:val="24"/>
        </w:rPr>
        <w:t xml:space="preserve">. </w:t>
      </w:r>
    </w:p>
    <w:p>
      <w:pPr>
        <w:numPr>
          <w:ilvl w:val="0"/>
          <w:numId w:val="0"/>
        </w:numPr>
        <w:ind w:leftChars="0"/>
        <w:jc w:val="both"/>
        <w:rPr>
          <w:rFonts w:ascii="Footlight MT Light" w:hAnsi="Footlight MT Light"/>
          <w:color w:val="FF0000"/>
          <w:sz w:val="24"/>
          <w:szCs w:val="24"/>
        </w:rPr>
      </w:pPr>
    </w:p>
    <w:p>
      <w:pPr>
        <w:numPr>
          <w:ilvl w:val="0"/>
          <w:numId w:val="1"/>
        </w:numPr>
        <w:ind w:left="426" w:hanging="426"/>
        <w:jc w:val="both"/>
        <w:rPr>
          <w:rFonts w:ascii="Footlight MT Light" w:hAnsi="Footlight MT Light"/>
          <w:color w:val="000000" w:themeColor="text1"/>
          <w:sz w:val="24"/>
          <w:szCs w:val="24"/>
          <w14:textFill>
            <w14:solidFill>
              <w14:schemeClr w14:val="tx1"/>
            </w14:solidFill>
          </w14:textFill>
        </w:rPr>
      </w:pPr>
      <w:r>
        <w:rPr>
          <w:rFonts w:hint="default" w:ascii="Footlight MT Light" w:hAnsi="Footlight MT Light"/>
          <w:color w:val="000000" w:themeColor="text1"/>
          <w:sz w:val="24"/>
          <w:szCs w:val="24"/>
          <w14:textFill>
            <w14:solidFill>
              <w14:schemeClr w14:val="tx1"/>
            </w14:solidFill>
          </w14:textFill>
        </w:rPr>
        <w:t>Dokumen Pemilihan ini disusun untuk membantu peserta dalam menyiapkan Dokumen Penawaran</w:t>
      </w:r>
      <w:r>
        <w:rPr>
          <w:rFonts w:hint="default" w:ascii="Footlight MT Light" w:hAnsi="Footlight MT Light"/>
          <w:color w:val="000000" w:themeColor="text1"/>
          <w:sz w:val="24"/>
          <w:szCs w:val="24"/>
          <w:lang w:val="id-ID"/>
          <w14:textFill>
            <w14:solidFill>
              <w14:schemeClr w14:val="tx1"/>
            </w14:solidFill>
          </w14:textFill>
        </w:rPr>
        <w:t>.</w:t>
      </w:r>
    </w:p>
    <w:p>
      <w:pPr>
        <w:numPr>
          <w:ilvl w:val="0"/>
          <w:numId w:val="0"/>
        </w:numPr>
        <w:ind w:leftChars="0"/>
        <w:jc w:val="both"/>
        <w:rPr>
          <w:rFonts w:ascii="Footlight MT Light" w:hAnsi="Footlight MT Light"/>
          <w:color w:val="000000" w:themeColor="text1"/>
          <w:sz w:val="24"/>
          <w:szCs w:val="24"/>
          <w14:textFill>
            <w14:solidFill>
              <w14:schemeClr w14:val="tx1"/>
            </w14:solidFill>
          </w14:textFill>
        </w:rPr>
      </w:pPr>
    </w:p>
    <w:p>
      <w:pPr>
        <w:numPr>
          <w:ilvl w:val="0"/>
          <w:numId w:val="1"/>
        </w:numPr>
        <w:ind w:left="426" w:hanging="426"/>
        <w:jc w:val="both"/>
        <w:rPr>
          <w:rFonts w:ascii="Footlight MT Light" w:hAnsi="Footlight MT Light"/>
          <w:color w:val="000000" w:themeColor="text1"/>
          <w:sz w:val="24"/>
          <w:szCs w:val="24"/>
          <w14:textFill>
            <w14:solidFill>
              <w14:schemeClr w14:val="tx1"/>
            </w14:solidFill>
          </w14:textFill>
        </w:rPr>
      </w:pPr>
      <w:r>
        <w:rPr>
          <w:rFonts w:hint="default" w:ascii="Footlight MT Light" w:hAnsi="Footlight MT Light"/>
          <w:color w:val="000000" w:themeColor="text1"/>
          <w:sz w:val="24"/>
          <w:szCs w:val="24"/>
          <w14:textFill>
            <w14:solidFill>
              <w14:schemeClr w14:val="tx1"/>
            </w14:solidFill>
          </w14:textFill>
        </w:rPr>
        <w:t>Dalam hal terdapat pertentangan ketentuan yang tertulis pada Lembar Data Pemilihan (LDP) dengan Instruksi Kepada Peserta (IKP), maka yang digunakan adalah ketentuan pada Lembar data Pemilihan (LDP).</w:t>
      </w:r>
    </w:p>
    <w:p>
      <w:pPr>
        <w:tabs>
          <w:tab w:val="left" w:pos="284"/>
        </w:tabs>
        <w:ind w:left="284"/>
        <w:rPr>
          <w:rFonts w:ascii="Footlight MT Light" w:hAnsi="Footlight MT Light"/>
          <w:bCs/>
          <w:iCs/>
          <w:sz w:val="24"/>
          <w:szCs w:val="24"/>
          <w:lang w:val="id-ID"/>
        </w:rPr>
      </w:pPr>
    </w:p>
    <w:p>
      <w:pPr>
        <w:keepNext w:val="0"/>
        <w:keepLines w:val="0"/>
        <w:pageBreakBefore w:val="0"/>
        <w:widowControl/>
        <w:numPr>
          <w:ilvl w:val="0"/>
          <w:numId w:val="1"/>
        </w:numPr>
        <w:kinsoku/>
        <w:wordWrap/>
        <w:overflowPunct/>
        <w:topLinePunct w:val="0"/>
        <w:autoSpaceDE/>
        <w:autoSpaceDN/>
        <w:bidi w:val="0"/>
        <w:adjustRightInd/>
        <w:snapToGrid w:val="0"/>
        <w:ind w:left="425" w:hanging="425"/>
        <w:jc w:val="both"/>
        <w:textAlignment w:val="auto"/>
        <w:outlineLvl w:val="9"/>
        <w:rPr>
          <w:rFonts w:ascii="Footlight MT Light" w:hAnsi="Footlight MT Light"/>
          <w:sz w:val="24"/>
          <w:szCs w:val="24"/>
          <w:lang w:val="sv-SE"/>
        </w:rPr>
      </w:pPr>
      <w:r>
        <w:rPr>
          <w:rFonts w:ascii="Footlight MT Light" w:hAnsi="Footlight MT Light"/>
          <w:sz w:val="24"/>
          <w:szCs w:val="24"/>
          <w:lang w:val="id-ID"/>
        </w:rPr>
        <w:t>Dalam</w:t>
      </w:r>
      <w:r>
        <w:rPr>
          <w:rFonts w:ascii="Footlight MT Light" w:hAnsi="Footlight MT Light"/>
          <w:sz w:val="24"/>
          <w:szCs w:val="24"/>
          <w:lang w:val="sv-SE"/>
        </w:rPr>
        <w:t xml:space="preserve"> </w:t>
      </w:r>
      <w:r>
        <w:rPr>
          <w:rFonts w:ascii="Footlight MT Light" w:hAnsi="Footlight MT Light"/>
          <w:sz w:val="24"/>
          <w:szCs w:val="24"/>
          <w:lang w:val="id-ID"/>
        </w:rPr>
        <w:t xml:space="preserve">dokumen </w:t>
      </w:r>
      <w:r>
        <w:rPr>
          <w:rFonts w:ascii="Footlight MT Light" w:hAnsi="Footlight MT Light"/>
          <w:sz w:val="24"/>
          <w:szCs w:val="24"/>
          <w:lang w:val="sv-SE"/>
        </w:rPr>
        <w:t xml:space="preserve">ini dipergunakan </w:t>
      </w:r>
      <w:r>
        <w:rPr>
          <w:rFonts w:ascii="Footlight MT Light" w:hAnsi="Footlight MT Light"/>
          <w:sz w:val="24"/>
          <w:szCs w:val="24"/>
          <w:lang w:val="id-ID"/>
        </w:rPr>
        <w:t xml:space="preserve">pengertian, </w:t>
      </w:r>
      <w:r>
        <w:rPr>
          <w:rFonts w:ascii="Footlight MT Light" w:hAnsi="Footlight MT Light"/>
          <w:sz w:val="24"/>
          <w:szCs w:val="24"/>
          <w:lang w:val="sv-SE"/>
        </w:rPr>
        <w:t>istilah dan singkatan sebagai berikut:</w:t>
      </w:r>
    </w:p>
    <w:tbl>
      <w:tblPr>
        <w:tblStyle w:val="21"/>
        <w:tblpPr w:leftFromText="180" w:rightFromText="180" w:vertAnchor="text" w:horzAnchor="page" w:tblpX="2848" w:tblpY="500"/>
        <w:tblOverlap w:val="never"/>
        <w:tblW w:w="829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
      <w:tblGrid>
        <w:gridCol w:w="310"/>
        <w:gridCol w:w="2140"/>
        <w:gridCol w:w="223"/>
        <w:gridCol w:w="56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trPr>
        <w:tc>
          <w:tcPr>
            <w:tcW w:w="310" w:type="dxa"/>
            <w:tcBorders>
              <w:tl2br w:val="nil"/>
              <w:tr2bl w:val="nil"/>
            </w:tcBorders>
            <w:shd w:val="clear" w:color="auto" w:fill="FFFFFF" w:themeFill="background1"/>
          </w:tcPr>
          <w:p>
            <w:pPr>
              <w:pStyle w:val="22"/>
              <w:widowControl w:val="0"/>
              <w:ind w:left="0" w:leftChars="0" w:firstLine="0" w:firstLineChars="0"/>
              <w:jc w:val="center"/>
              <w:rPr>
                <w:rFonts w:ascii="Footlight MT Light" w:hAnsi="Footlight MT Light"/>
                <w:b/>
                <w:vertAlign w:val="baseline"/>
                <w:lang w:val="id-ID"/>
              </w:rPr>
            </w:pPr>
            <w:r>
              <w:rPr>
                <w:rFonts w:ascii="Footlight MT Light" w:hAnsi="Footlight MT Light"/>
                <w:b/>
                <w:vertAlign w:val="baseline"/>
                <w:lang w:val="id-ID"/>
              </w:rPr>
              <w:t>-</w:t>
            </w:r>
          </w:p>
        </w:tc>
        <w:tc>
          <w:tcPr>
            <w:tcW w:w="2140" w:type="dxa"/>
            <w:tcBorders>
              <w:tl2br w:val="nil"/>
              <w:tr2bl w:val="nil"/>
            </w:tcBorders>
            <w:shd w:val="clear" w:color="auto" w:fill="FFFFFF" w:themeFill="background1"/>
          </w:tcPr>
          <w:p>
            <w:pPr>
              <w:pStyle w:val="22"/>
              <w:widowControl w:val="0"/>
              <w:ind w:left="0" w:leftChars="0" w:firstLine="0" w:firstLineChars="0"/>
              <w:jc w:val="both"/>
              <w:rPr>
                <w:rFonts w:ascii="Footlight MT Light" w:hAnsi="Footlight MT Light"/>
                <w:b/>
                <w:vertAlign w:val="baseline"/>
                <w:lang w:val="id-ID"/>
              </w:rPr>
            </w:pPr>
            <w:r>
              <w:rPr>
                <w:rFonts w:ascii="Footlight MT Light" w:hAnsi="Footlight MT Light"/>
                <w:b/>
                <w:vertAlign w:val="baseline"/>
                <w:lang w:val="id-ID"/>
              </w:rPr>
              <w:t>Pengadaan Langsung</w:t>
            </w:r>
          </w:p>
        </w:tc>
        <w:tc>
          <w:tcPr>
            <w:tcW w:w="223" w:type="dxa"/>
            <w:tcBorders>
              <w:tl2br w:val="nil"/>
              <w:tr2bl w:val="nil"/>
            </w:tcBorders>
            <w:shd w:val="clear" w:color="auto" w:fill="FFFFFF" w:themeFill="background1"/>
          </w:tcPr>
          <w:p>
            <w:pPr>
              <w:pStyle w:val="22"/>
              <w:widowControl w:val="0"/>
              <w:ind w:left="0" w:leftChars="0" w:firstLine="0" w:firstLineChars="0"/>
              <w:jc w:val="center"/>
              <w:rPr>
                <w:rFonts w:ascii="Footlight MT Light" w:hAnsi="Footlight MT Light"/>
                <w:b w:val="0"/>
                <w:bCs/>
                <w:vertAlign w:val="baseline"/>
                <w:lang w:val="id-ID"/>
              </w:rPr>
            </w:pPr>
            <w:r>
              <w:rPr>
                <w:rFonts w:ascii="Footlight MT Light" w:hAnsi="Footlight MT Light"/>
                <w:b w:val="0"/>
                <w:bCs/>
                <w:vertAlign w:val="baseline"/>
                <w:lang w:val="id-ID"/>
              </w:rPr>
              <w:t>:</w:t>
            </w:r>
          </w:p>
        </w:tc>
        <w:tc>
          <w:tcPr>
            <w:tcW w:w="5619" w:type="dxa"/>
            <w:tcBorders>
              <w:tl2br w:val="nil"/>
              <w:tr2bl w:val="nil"/>
            </w:tcBorders>
            <w:shd w:val="clear" w:color="auto" w:fill="FFFFFF" w:themeFill="background1"/>
          </w:tcPr>
          <w:p>
            <w:pPr>
              <w:pStyle w:val="22"/>
              <w:widowControl w:val="0"/>
              <w:ind w:left="0" w:leftChars="0" w:firstLine="0" w:firstLineChars="0"/>
              <w:jc w:val="both"/>
              <w:rPr>
                <w:rFonts w:hint="default" w:ascii="Footlight MT Light" w:hAnsi="Footlight MT Light"/>
                <w:b w:val="0"/>
                <w:bCs/>
                <w:vertAlign w:val="baseline"/>
                <w:lang w:val="id-ID"/>
              </w:rPr>
            </w:pPr>
            <w:r>
              <w:rPr>
                <w:rFonts w:hint="default" w:ascii="Footlight MT Light" w:hAnsi="Footlight MT Light"/>
                <w:b w:val="0"/>
                <w:bCs/>
                <w:vertAlign w:val="baseline"/>
                <w:lang w:val="id-ID"/>
              </w:rPr>
              <w:t>Pengadaan Langsung Barang/Pekerjaan Konstruksi/Jasa Lainnya adalah metode pemilihan untuk mendapatkan Penyedia Barang/Pekerjaan Konstruksi/Jasa Lainnya yang bernilai paling banyak Rp200.000.000,00 (dua ratus juta rupiah).</w:t>
            </w:r>
          </w:p>
          <w:p>
            <w:pPr>
              <w:pStyle w:val="22"/>
              <w:widowControl w:val="0"/>
              <w:ind w:left="0" w:leftChars="0" w:firstLine="0" w:firstLineChars="0"/>
              <w:jc w:val="both"/>
              <w:rPr>
                <w:rFonts w:hint="default" w:ascii="Footlight MT Light" w:hAnsi="Footlight MT Light"/>
                <w:b w:val="0"/>
                <w:bCs/>
                <w:vertAlign w:val="baseline"/>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trPr>
        <w:tc>
          <w:tcPr>
            <w:tcW w:w="310" w:type="dxa"/>
            <w:tcBorders>
              <w:tl2br w:val="nil"/>
              <w:tr2bl w:val="nil"/>
            </w:tcBorders>
            <w:shd w:val="clear" w:color="auto" w:fill="FFFFFF" w:themeFill="background1"/>
          </w:tcPr>
          <w:p>
            <w:pPr>
              <w:pStyle w:val="22"/>
              <w:widowControl w:val="0"/>
              <w:ind w:left="0" w:leftChars="0" w:firstLine="0" w:firstLineChars="0"/>
              <w:jc w:val="center"/>
              <w:rPr>
                <w:rFonts w:ascii="Footlight MT Light" w:hAnsi="Footlight MT Light"/>
                <w:b/>
                <w:vertAlign w:val="baseline"/>
                <w:lang w:val="id-ID"/>
              </w:rPr>
            </w:pPr>
            <w:r>
              <w:rPr>
                <w:rFonts w:ascii="Footlight MT Light" w:hAnsi="Footlight MT Light"/>
                <w:b/>
                <w:vertAlign w:val="baseline"/>
                <w:lang w:val="id-ID"/>
              </w:rPr>
              <w:t>-</w:t>
            </w:r>
          </w:p>
        </w:tc>
        <w:tc>
          <w:tcPr>
            <w:tcW w:w="2140" w:type="dxa"/>
            <w:tcBorders>
              <w:tl2br w:val="nil"/>
              <w:tr2bl w:val="nil"/>
            </w:tcBorders>
            <w:shd w:val="clear" w:color="auto" w:fill="FFFFFF" w:themeFill="background1"/>
          </w:tcPr>
          <w:p>
            <w:pPr>
              <w:widowControl w:val="0"/>
              <w:numPr>
                <w:ilvl w:val="0"/>
                <w:numId w:val="0"/>
              </w:numPr>
              <w:tabs>
                <w:tab w:val="left" w:pos="709"/>
                <w:tab w:val="left" w:pos="2127"/>
                <w:tab w:val="left" w:pos="2410"/>
              </w:tabs>
              <w:jc w:val="both"/>
              <w:rPr>
                <w:rFonts w:ascii="Footlight MT Light" w:hAnsi="Footlight MT Light"/>
                <w:b/>
                <w:vertAlign w:val="baseline"/>
                <w:lang w:val="id-ID"/>
              </w:rPr>
            </w:pPr>
            <w:r>
              <w:rPr>
                <w:rFonts w:ascii="Footlight MT Light" w:hAnsi="Footlight MT Light"/>
                <w:b/>
                <w:sz w:val="24"/>
                <w:szCs w:val="24"/>
                <w:lang w:val="id-ID"/>
              </w:rPr>
              <w:t>Pekerjaan Konstruksi</w:t>
            </w:r>
          </w:p>
        </w:tc>
        <w:tc>
          <w:tcPr>
            <w:tcW w:w="223" w:type="dxa"/>
            <w:tcBorders>
              <w:tl2br w:val="nil"/>
              <w:tr2bl w:val="nil"/>
            </w:tcBorders>
            <w:shd w:val="clear" w:color="auto" w:fill="FFFFFF" w:themeFill="background1"/>
          </w:tcPr>
          <w:p>
            <w:pPr>
              <w:pStyle w:val="22"/>
              <w:widowControl w:val="0"/>
              <w:ind w:left="0" w:leftChars="0" w:firstLine="0" w:firstLineChars="0"/>
              <w:jc w:val="center"/>
              <w:rPr>
                <w:rFonts w:ascii="Footlight MT Light" w:hAnsi="Footlight MT Light"/>
                <w:b w:val="0"/>
                <w:bCs/>
                <w:vertAlign w:val="baseline"/>
                <w:lang w:val="id-ID"/>
              </w:rPr>
            </w:pPr>
            <w:r>
              <w:rPr>
                <w:rFonts w:ascii="Footlight MT Light" w:hAnsi="Footlight MT Light"/>
                <w:b w:val="0"/>
                <w:bCs/>
                <w:vertAlign w:val="baseline"/>
                <w:lang w:val="id-ID"/>
              </w:rPr>
              <w:t>:</w:t>
            </w:r>
          </w:p>
        </w:tc>
        <w:tc>
          <w:tcPr>
            <w:tcW w:w="5619" w:type="dxa"/>
            <w:tcBorders>
              <w:tl2br w:val="nil"/>
              <w:tr2bl w:val="nil"/>
            </w:tcBorders>
            <w:shd w:val="clear" w:color="auto" w:fill="FFFFFF" w:themeFill="background1"/>
          </w:tcPr>
          <w:p>
            <w:pPr>
              <w:pStyle w:val="22"/>
              <w:widowControl w:val="0"/>
              <w:ind w:left="0" w:leftChars="0" w:firstLine="0" w:firstLineChars="0"/>
              <w:jc w:val="both"/>
              <w:rPr>
                <w:rFonts w:hint="default" w:ascii="Footlight MT Light" w:hAnsi="Footlight MT Light"/>
                <w:b w:val="0"/>
                <w:bCs/>
                <w:vertAlign w:val="baseline"/>
                <w:lang w:val="id-ID"/>
              </w:rPr>
            </w:pPr>
            <w:r>
              <w:rPr>
                <w:rFonts w:hint="default" w:ascii="Footlight MT Light" w:hAnsi="Footlight MT Light"/>
                <w:b w:val="0"/>
                <w:bCs/>
                <w:vertAlign w:val="baseline"/>
                <w:lang w:val="id-ID"/>
              </w:rPr>
              <w:t>adalah keseluruhan atau sebagian kegiatan yang meliputi pembangunan, pengoperasian, pemeliharaan, pembongkaran, dan pembangunan kembali suatu bangunan.</w:t>
            </w:r>
          </w:p>
          <w:p>
            <w:pPr>
              <w:pStyle w:val="22"/>
              <w:widowControl w:val="0"/>
              <w:ind w:left="0" w:leftChars="0" w:firstLine="0" w:firstLineChars="0"/>
              <w:jc w:val="both"/>
              <w:rPr>
                <w:rFonts w:hint="default" w:ascii="Footlight MT Light" w:hAnsi="Footlight MT Light"/>
                <w:b w:val="0"/>
                <w:bCs/>
                <w:vertAlign w:val="baseline"/>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trPr>
        <w:tc>
          <w:tcPr>
            <w:tcW w:w="310" w:type="dxa"/>
            <w:tcBorders>
              <w:tl2br w:val="nil"/>
              <w:tr2bl w:val="nil"/>
            </w:tcBorders>
            <w:shd w:val="clear" w:color="auto" w:fill="FFFFFF" w:themeFill="background1"/>
          </w:tcPr>
          <w:p>
            <w:pPr>
              <w:pStyle w:val="22"/>
              <w:widowControl w:val="0"/>
              <w:ind w:left="0" w:leftChars="0" w:firstLine="0" w:firstLineChars="0"/>
              <w:jc w:val="center"/>
              <w:rPr>
                <w:rFonts w:ascii="Footlight MT Light" w:hAnsi="Footlight MT Light"/>
                <w:b/>
                <w:vertAlign w:val="baseline"/>
                <w:lang w:val="id-ID"/>
              </w:rPr>
            </w:pPr>
            <w:r>
              <w:rPr>
                <w:rFonts w:ascii="Footlight MT Light" w:hAnsi="Footlight MT Light"/>
                <w:b/>
                <w:vertAlign w:val="baseline"/>
                <w:lang w:val="id-ID"/>
              </w:rPr>
              <w:t>-</w:t>
            </w:r>
          </w:p>
        </w:tc>
        <w:tc>
          <w:tcPr>
            <w:tcW w:w="2140" w:type="dxa"/>
            <w:tcBorders>
              <w:tl2br w:val="nil"/>
              <w:tr2bl w:val="nil"/>
            </w:tcBorders>
            <w:shd w:val="clear" w:color="auto" w:fill="FFFFFF" w:themeFill="background1"/>
          </w:tcPr>
          <w:p>
            <w:pPr>
              <w:widowControl w:val="0"/>
              <w:numPr>
                <w:ilvl w:val="0"/>
                <w:numId w:val="0"/>
              </w:numPr>
              <w:tabs>
                <w:tab w:val="left" w:pos="709"/>
                <w:tab w:val="left" w:pos="2127"/>
                <w:tab w:val="left" w:pos="2410"/>
              </w:tabs>
              <w:jc w:val="left"/>
              <w:rPr>
                <w:rFonts w:ascii="Footlight MT Light" w:hAnsi="Footlight MT Light"/>
                <w:b/>
                <w:sz w:val="24"/>
                <w:szCs w:val="24"/>
                <w:lang w:val="id-ID"/>
              </w:rPr>
            </w:pPr>
            <w:r>
              <w:rPr>
                <w:rFonts w:hint="default" w:ascii="Footlight MT Light" w:hAnsi="Footlight MT Light"/>
                <w:b/>
                <w:sz w:val="24"/>
                <w:szCs w:val="24"/>
                <w:lang w:val="id-ID"/>
              </w:rPr>
              <w:t>Harga Perkiraan Sendiri (HPS)</w:t>
            </w:r>
          </w:p>
        </w:tc>
        <w:tc>
          <w:tcPr>
            <w:tcW w:w="223" w:type="dxa"/>
            <w:tcBorders>
              <w:tl2br w:val="nil"/>
              <w:tr2bl w:val="nil"/>
            </w:tcBorders>
            <w:shd w:val="clear" w:color="auto" w:fill="FFFFFF" w:themeFill="background1"/>
          </w:tcPr>
          <w:p>
            <w:pPr>
              <w:pStyle w:val="22"/>
              <w:widowControl w:val="0"/>
              <w:ind w:left="0" w:leftChars="0" w:firstLine="0" w:firstLineChars="0"/>
              <w:jc w:val="center"/>
              <w:rPr>
                <w:rFonts w:ascii="Footlight MT Light" w:hAnsi="Footlight MT Light"/>
                <w:b w:val="0"/>
                <w:bCs/>
                <w:vertAlign w:val="baseline"/>
                <w:lang w:val="id-ID"/>
              </w:rPr>
            </w:pPr>
            <w:r>
              <w:rPr>
                <w:rFonts w:ascii="Footlight MT Light" w:hAnsi="Footlight MT Light"/>
                <w:b w:val="0"/>
                <w:bCs/>
                <w:vertAlign w:val="baseline"/>
                <w:lang w:val="id-ID"/>
              </w:rPr>
              <w:t>:</w:t>
            </w:r>
          </w:p>
        </w:tc>
        <w:tc>
          <w:tcPr>
            <w:tcW w:w="5619" w:type="dxa"/>
            <w:tcBorders>
              <w:tl2br w:val="nil"/>
              <w:tr2bl w:val="nil"/>
            </w:tcBorders>
            <w:shd w:val="clear" w:color="auto" w:fill="FFFFFF" w:themeFill="background1"/>
          </w:tcPr>
          <w:p>
            <w:pPr>
              <w:pStyle w:val="22"/>
              <w:widowControl w:val="0"/>
              <w:ind w:left="0" w:leftChars="0" w:firstLine="0" w:firstLineChars="0"/>
              <w:jc w:val="both"/>
              <w:rPr>
                <w:rFonts w:hint="default" w:ascii="Footlight MT Light" w:hAnsi="Footlight MT Light"/>
                <w:b w:val="0"/>
                <w:bCs/>
                <w:vertAlign w:val="baseline"/>
                <w:lang w:val="id-ID"/>
              </w:rPr>
            </w:pPr>
            <w:r>
              <w:rPr>
                <w:rFonts w:hint="default" w:ascii="Footlight MT Light" w:hAnsi="Footlight MT Light"/>
                <w:b w:val="0"/>
                <w:bCs/>
                <w:vertAlign w:val="baseline"/>
                <w:lang w:val="id-ID"/>
              </w:rPr>
              <w:t>yang selanjutnya disingkat HPS adalah perkiraan harga barang/jasa yang ditetapkan oleh PPK.</w:t>
            </w:r>
          </w:p>
          <w:p>
            <w:pPr>
              <w:pStyle w:val="22"/>
              <w:widowControl w:val="0"/>
              <w:ind w:left="0" w:leftChars="0" w:firstLine="0" w:firstLineChars="0"/>
              <w:jc w:val="both"/>
              <w:rPr>
                <w:rFonts w:hint="default" w:ascii="Footlight MT Light" w:hAnsi="Footlight MT Light"/>
                <w:b w:val="0"/>
                <w:bCs/>
                <w:vertAlign w:val="baseline"/>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Ex>
        <w:trPr>
          <w:trHeight w:val="566" w:hRule="atLeast"/>
        </w:trPr>
        <w:tc>
          <w:tcPr>
            <w:tcW w:w="310" w:type="dxa"/>
            <w:tcBorders>
              <w:tl2br w:val="nil"/>
              <w:tr2bl w:val="nil"/>
            </w:tcBorders>
            <w:shd w:val="clear" w:color="auto" w:fill="FFFFFF" w:themeFill="background1"/>
          </w:tcPr>
          <w:p>
            <w:pPr>
              <w:pStyle w:val="22"/>
              <w:widowControl w:val="0"/>
              <w:ind w:left="0" w:leftChars="0" w:firstLine="0" w:firstLineChars="0"/>
              <w:jc w:val="center"/>
              <w:rPr>
                <w:rFonts w:ascii="Footlight MT Light" w:hAnsi="Footlight MT Light"/>
                <w:b/>
                <w:vertAlign w:val="baseline"/>
                <w:lang w:val="id-ID"/>
              </w:rPr>
            </w:pPr>
            <w:r>
              <w:rPr>
                <w:rFonts w:ascii="Footlight MT Light" w:hAnsi="Footlight MT Light"/>
                <w:b/>
                <w:vertAlign w:val="baseline"/>
                <w:lang w:val="id-ID"/>
              </w:rPr>
              <w:t>-</w:t>
            </w:r>
          </w:p>
        </w:tc>
        <w:tc>
          <w:tcPr>
            <w:tcW w:w="2140" w:type="dxa"/>
            <w:tcBorders>
              <w:tl2br w:val="nil"/>
              <w:tr2bl w:val="nil"/>
            </w:tcBorders>
            <w:shd w:val="clear" w:color="auto" w:fill="FFFFFF" w:themeFill="background1"/>
          </w:tcPr>
          <w:p>
            <w:pPr>
              <w:widowControl w:val="0"/>
              <w:numPr>
                <w:ilvl w:val="0"/>
                <w:numId w:val="0"/>
              </w:numPr>
              <w:tabs>
                <w:tab w:val="left" w:pos="709"/>
                <w:tab w:val="left" w:pos="2127"/>
                <w:tab w:val="left" w:pos="2410"/>
              </w:tabs>
              <w:jc w:val="both"/>
              <w:rPr>
                <w:rFonts w:hint="default" w:ascii="Footlight MT Light" w:hAnsi="Footlight MT Light"/>
                <w:b/>
                <w:sz w:val="24"/>
                <w:szCs w:val="24"/>
                <w:lang w:val="id-ID"/>
              </w:rPr>
            </w:pPr>
            <w:r>
              <w:rPr>
                <w:rFonts w:hint="default" w:ascii="Footlight MT Light" w:hAnsi="Footlight MT Light"/>
                <w:b/>
                <w:sz w:val="24"/>
                <w:szCs w:val="24"/>
                <w:lang w:val="id-ID"/>
              </w:rPr>
              <w:t>LDP</w:t>
            </w:r>
          </w:p>
        </w:tc>
        <w:tc>
          <w:tcPr>
            <w:tcW w:w="223" w:type="dxa"/>
            <w:tcBorders>
              <w:tl2br w:val="nil"/>
              <w:tr2bl w:val="nil"/>
            </w:tcBorders>
            <w:shd w:val="clear" w:color="auto" w:fill="FFFFFF" w:themeFill="background1"/>
          </w:tcPr>
          <w:p>
            <w:pPr>
              <w:pStyle w:val="22"/>
              <w:widowControl w:val="0"/>
              <w:ind w:left="0" w:leftChars="0" w:firstLine="0" w:firstLineChars="0"/>
              <w:jc w:val="center"/>
              <w:rPr>
                <w:rFonts w:ascii="Footlight MT Light" w:hAnsi="Footlight MT Light"/>
                <w:b w:val="0"/>
                <w:bCs/>
                <w:vertAlign w:val="baseline"/>
                <w:lang w:val="id-ID"/>
              </w:rPr>
            </w:pPr>
            <w:r>
              <w:rPr>
                <w:rFonts w:ascii="Footlight MT Light" w:hAnsi="Footlight MT Light"/>
                <w:b w:val="0"/>
                <w:bCs/>
                <w:vertAlign w:val="baseline"/>
                <w:lang w:val="id-ID"/>
              </w:rPr>
              <w:t>:</w:t>
            </w:r>
          </w:p>
        </w:tc>
        <w:tc>
          <w:tcPr>
            <w:tcW w:w="5619" w:type="dxa"/>
            <w:tcBorders>
              <w:tl2br w:val="nil"/>
              <w:tr2bl w:val="nil"/>
            </w:tcBorders>
            <w:shd w:val="clear" w:color="auto" w:fill="FFFFFF" w:themeFill="background1"/>
          </w:tcPr>
          <w:p>
            <w:pPr>
              <w:pStyle w:val="22"/>
              <w:widowControl w:val="0"/>
              <w:ind w:left="0" w:leftChars="0" w:firstLine="0" w:firstLineChars="0"/>
              <w:jc w:val="both"/>
              <w:rPr>
                <w:rFonts w:hint="default" w:ascii="Footlight MT Light" w:hAnsi="Footlight MT Light"/>
                <w:b w:val="0"/>
                <w:bCs/>
                <w:vertAlign w:val="baseline"/>
                <w:lang w:val="id-ID"/>
              </w:rPr>
            </w:pPr>
            <w:r>
              <w:rPr>
                <w:rFonts w:hint="default" w:ascii="Footlight MT Light" w:hAnsi="Footlight MT Light"/>
                <w:b w:val="0"/>
                <w:bCs/>
                <w:vertAlign w:val="baseline"/>
                <w:lang w:val="id-ID"/>
              </w:rPr>
              <w:t>Lembar Data Pemilihan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trPr>
        <w:tc>
          <w:tcPr>
            <w:tcW w:w="310" w:type="dxa"/>
            <w:tcBorders>
              <w:tl2br w:val="nil"/>
              <w:tr2bl w:val="nil"/>
            </w:tcBorders>
            <w:shd w:val="clear" w:color="auto" w:fill="FFFFFF" w:themeFill="background1"/>
            <w:vAlign w:val="top"/>
          </w:tcPr>
          <w:p>
            <w:pPr>
              <w:pStyle w:val="22"/>
              <w:widowControl w:val="0"/>
              <w:ind w:left="0" w:leftChars="0"/>
              <w:jc w:val="both"/>
              <w:rPr>
                <w:rFonts w:ascii="Footlight MT Light" w:hAnsi="Footlight MT Light"/>
                <w:b/>
                <w:sz w:val="24"/>
                <w:szCs w:val="24"/>
                <w:vertAlign w:val="baseline"/>
                <w:lang w:val="id-ID"/>
              </w:rPr>
            </w:pPr>
            <w:r>
              <w:rPr>
                <w:rFonts w:hint="default" w:ascii="Footlight MT Light" w:hAnsi="Footlight MT Light" w:cs="Footlight MT Light"/>
                <w:sz w:val="24"/>
                <w:szCs w:val="24"/>
              </w:rPr>
              <w:t>-</w:t>
            </w:r>
          </w:p>
        </w:tc>
        <w:tc>
          <w:tcPr>
            <w:tcW w:w="2140" w:type="dxa"/>
            <w:tcBorders>
              <w:tl2br w:val="nil"/>
              <w:tr2bl w:val="nil"/>
            </w:tcBorders>
            <w:shd w:val="clear" w:color="auto" w:fill="FFFFFF" w:themeFill="background1"/>
            <w:vAlign w:val="top"/>
          </w:tcPr>
          <w:p>
            <w:pPr>
              <w:pStyle w:val="11"/>
              <w:widowControl w:val="0"/>
              <w:tabs>
                <w:tab w:val="left" w:pos="709"/>
                <w:tab w:val="left" w:pos="1985"/>
              </w:tabs>
              <w:suppressAutoHyphens/>
              <w:spacing w:before="0" w:beforeAutospacing="0" w:after="0" w:afterAutospacing="0"/>
              <w:jc w:val="both"/>
              <w:rPr>
                <w:rFonts w:hint="default" w:ascii="Footlight MT Light" w:hAnsi="Footlight MT Light"/>
                <w:b/>
                <w:sz w:val="24"/>
                <w:szCs w:val="24"/>
                <w:lang w:val="id-ID"/>
              </w:rPr>
            </w:pPr>
            <w:r>
              <w:rPr>
                <w:rFonts w:hint="default" w:ascii="Footlight MT Light" w:hAnsi="Footlight MT Light" w:cs="Footlight MT Light"/>
                <w:b/>
                <w:sz w:val="24"/>
                <w:szCs w:val="24"/>
              </w:rPr>
              <w:t>Pengguna Anggaran (PA)</w:t>
            </w:r>
          </w:p>
        </w:tc>
        <w:tc>
          <w:tcPr>
            <w:tcW w:w="223" w:type="dxa"/>
            <w:tcBorders>
              <w:tl2br w:val="nil"/>
              <w:tr2bl w:val="nil"/>
            </w:tcBorders>
            <w:shd w:val="clear" w:color="auto" w:fill="FFFFFF" w:themeFill="background1"/>
            <w:vAlign w:val="top"/>
          </w:tcPr>
          <w:p>
            <w:pPr>
              <w:pStyle w:val="22"/>
              <w:widowControl w:val="0"/>
              <w:ind w:left="0" w:leftChars="0"/>
              <w:jc w:val="both"/>
              <w:rPr>
                <w:rFonts w:ascii="Footlight MT Light" w:hAnsi="Footlight MT Light"/>
                <w:b w:val="0"/>
                <w:bCs/>
                <w:sz w:val="24"/>
                <w:szCs w:val="24"/>
                <w:vertAlign w:val="baseline"/>
                <w:lang w:val="id-ID"/>
              </w:rPr>
            </w:pPr>
            <w:r>
              <w:rPr>
                <w:rFonts w:hint="default" w:ascii="Footlight MT Light" w:hAnsi="Footlight MT Light" w:cs="Footlight MT Light"/>
                <w:sz w:val="24"/>
                <w:szCs w:val="24"/>
              </w:rPr>
              <w:t>:</w:t>
            </w:r>
          </w:p>
        </w:tc>
        <w:tc>
          <w:tcPr>
            <w:tcW w:w="5619" w:type="dxa"/>
            <w:tcBorders>
              <w:tl2br w:val="nil"/>
              <w:tr2bl w:val="nil"/>
            </w:tcBorders>
            <w:shd w:val="clear" w:color="auto" w:fill="FFFFFF" w:themeFill="background1"/>
            <w:vAlign w:val="top"/>
          </w:tcPr>
          <w:p>
            <w:pPr>
              <w:pStyle w:val="22"/>
              <w:widowControl w:val="0"/>
              <w:ind w:left="0"/>
              <w:jc w:val="both"/>
              <w:rPr>
                <w:rFonts w:hint="default" w:ascii="Footlight MT Light" w:hAnsi="Footlight MT Light" w:cs="Footlight MT Light"/>
                <w:sz w:val="24"/>
                <w:szCs w:val="24"/>
              </w:rPr>
            </w:pPr>
            <w:r>
              <w:rPr>
                <w:rFonts w:hint="default" w:ascii="Footlight MT Light" w:hAnsi="Footlight MT Light" w:cs="Footlight MT Light"/>
                <w:sz w:val="24"/>
                <w:szCs w:val="24"/>
              </w:rPr>
              <w:t>Pengguna Anggaran yang selanjutnya disingkat PA adalah</w:t>
            </w:r>
            <w:r>
              <w:rPr>
                <w:rFonts w:hint="default" w:ascii="Footlight MT Light" w:hAnsi="Footlight MT Light" w:cs="Footlight MT Light"/>
                <w:sz w:val="24"/>
                <w:szCs w:val="24"/>
                <w:lang w:val="id-ID"/>
              </w:rPr>
              <w:t xml:space="preserve"> </w:t>
            </w:r>
            <w:r>
              <w:rPr>
                <w:rFonts w:hint="default" w:ascii="Footlight MT Light" w:hAnsi="Footlight MT Light" w:cs="Footlight MT Light"/>
                <w:sz w:val="24"/>
                <w:szCs w:val="24"/>
              </w:rPr>
              <w:t>pejabat pemegang kewenangan penggunaan anggaran</w:t>
            </w:r>
            <w:r>
              <w:rPr>
                <w:rFonts w:hint="default" w:ascii="Footlight MT Light" w:hAnsi="Footlight MT Light" w:cs="Footlight MT Light"/>
                <w:sz w:val="24"/>
                <w:szCs w:val="24"/>
                <w:lang w:val="id-ID"/>
              </w:rPr>
              <w:t xml:space="preserve"> </w:t>
            </w:r>
            <w:r>
              <w:rPr>
                <w:rFonts w:hint="default" w:ascii="Footlight MT Light" w:hAnsi="Footlight MT Light" w:cs="Footlight MT Light"/>
                <w:sz w:val="24"/>
                <w:szCs w:val="24"/>
              </w:rPr>
              <w:t>Kementerian Negara/Lembaga/Perangkat Daerah.</w:t>
            </w:r>
          </w:p>
          <w:p>
            <w:pPr>
              <w:pStyle w:val="22"/>
              <w:widowControl w:val="0"/>
              <w:ind w:left="0" w:leftChars="0"/>
              <w:jc w:val="both"/>
              <w:rPr>
                <w:rFonts w:hint="default" w:ascii="Footlight MT Light" w:hAnsi="Footlight MT Light"/>
                <w:b w:val="0"/>
                <w:bCs/>
                <w:sz w:val="24"/>
                <w:szCs w:val="24"/>
                <w:vertAlign w:val="baseline"/>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trPr>
        <w:tc>
          <w:tcPr>
            <w:tcW w:w="310" w:type="dxa"/>
            <w:tcBorders>
              <w:tl2br w:val="nil"/>
              <w:tr2bl w:val="nil"/>
            </w:tcBorders>
            <w:shd w:val="clear" w:color="auto" w:fill="FFFFFF" w:themeFill="background1"/>
          </w:tcPr>
          <w:p>
            <w:pPr>
              <w:pStyle w:val="22"/>
              <w:widowControl w:val="0"/>
              <w:ind w:left="0" w:leftChars="0" w:firstLine="0" w:firstLineChars="0"/>
              <w:jc w:val="center"/>
              <w:rPr>
                <w:rFonts w:ascii="Footlight MT Light" w:hAnsi="Footlight MT Light"/>
                <w:b/>
                <w:vertAlign w:val="baseline"/>
                <w:lang w:val="id-ID"/>
              </w:rPr>
            </w:pPr>
            <w:r>
              <w:rPr>
                <w:rFonts w:ascii="Footlight MT Light" w:hAnsi="Footlight MT Light"/>
                <w:b/>
                <w:vertAlign w:val="baseline"/>
                <w:lang w:val="id-ID"/>
              </w:rPr>
              <w:t>-</w:t>
            </w:r>
          </w:p>
        </w:tc>
        <w:tc>
          <w:tcPr>
            <w:tcW w:w="2140" w:type="dxa"/>
            <w:tcBorders>
              <w:tl2br w:val="nil"/>
              <w:tr2bl w:val="nil"/>
            </w:tcBorders>
            <w:shd w:val="clear" w:color="auto" w:fill="FFFFFF" w:themeFill="background1"/>
          </w:tcPr>
          <w:p>
            <w:pPr>
              <w:widowControl w:val="0"/>
              <w:numPr>
                <w:ilvl w:val="0"/>
                <w:numId w:val="0"/>
              </w:numPr>
              <w:tabs>
                <w:tab w:val="left" w:pos="709"/>
                <w:tab w:val="left" w:pos="2127"/>
                <w:tab w:val="left" w:pos="2410"/>
              </w:tabs>
              <w:jc w:val="both"/>
              <w:rPr>
                <w:rFonts w:hint="default" w:ascii="Footlight MT Light" w:hAnsi="Footlight MT Light"/>
                <w:b/>
                <w:sz w:val="24"/>
                <w:szCs w:val="24"/>
                <w:lang w:val="id-ID"/>
              </w:rPr>
            </w:pPr>
            <w:r>
              <w:rPr>
                <w:rFonts w:hint="default" w:ascii="Footlight MT Light" w:hAnsi="Footlight MT Light"/>
                <w:b/>
                <w:sz w:val="24"/>
                <w:szCs w:val="24"/>
                <w:lang w:val="id-ID"/>
              </w:rPr>
              <w:t>Pejabat Pengadaan</w:t>
            </w:r>
          </w:p>
        </w:tc>
        <w:tc>
          <w:tcPr>
            <w:tcW w:w="223" w:type="dxa"/>
            <w:tcBorders>
              <w:tl2br w:val="nil"/>
              <w:tr2bl w:val="nil"/>
            </w:tcBorders>
            <w:shd w:val="clear" w:color="auto" w:fill="FFFFFF" w:themeFill="background1"/>
          </w:tcPr>
          <w:p>
            <w:pPr>
              <w:pStyle w:val="22"/>
              <w:widowControl w:val="0"/>
              <w:ind w:left="0" w:leftChars="0" w:firstLine="0" w:firstLineChars="0"/>
              <w:jc w:val="center"/>
              <w:rPr>
                <w:rFonts w:ascii="Footlight MT Light" w:hAnsi="Footlight MT Light"/>
                <w:b w:val="0"/>
                <w:bCs/>
                <w:vertAlign w:val="baseline"/>
                <w:lang w:val="id-ID"/>
              </w:rPr>
            </w:pPr>
            <w:r>
              <w:rPr>
                <w:rFonts w:ascii="Footlight MT Light" w:hAnsi="Footlight MT Light"/>
                <w:b w:val="0"/>
                <w:bCs/>
                <w:vertAlign w:val="baseline"/>
                <w:lang w:val="id-ID"/>
              </w:rPr>
              <w:t>:</w:t>
            </w:r>
          </w:p>
        </w:tc>
        <w:tc>
          <w:tcPr>
            <w:tcW w:w="5619" w:type="dxa"/>
            <w:tcBorders>
              <w:tl2br w:val="nil"/>
              <w:tr2bl w:val="nil"/>
            </w:tcBorders>
            <w:shd w:val="clear" w:color="auto" w:fill="FFFFFF" w:themeFill="background1"/>
          </w:tcPr>
          <w:p>
            <w:pPr>
              <w:pStyle w:val="22"/>
              <w:widowControl w:val="0"/>
              <w:ind w:left="0" w:leftChars="0" w:firstLine="0" w:firstLineChars="0"/>
              <w:jc w:val="both"/>
              <w:rPr>
                <w:rFonts w:hint="default" w:ascii="Footlight MT Light" w:hAnsi="Footlight MT Light"/>
                <w:b w:val="0"/>
                <w:bCs/>
                <w:vertAlign w:val="baseline"/>
                <w:lang w:val="id-ID"/>
              </w:rPr>
            </w:pPr>
            <w:r>
              <w:rPr>
                <w:rFonts w:hint="default" w:ascii="Footlight MT Light" w:hAnsi="Footlight MT Light"/>
                <w:b w:val="0"/>
                <w:bCs/>
                <w:vertAlign w:val="baseline"/>
                <w:lang w:val="id-ID"/>
              </w:rPr>
              <w:t>Adalah pejabat administrasi/pejabat fungsional/personel yang bertugas melaksanakan Pengadaan Langsung, Penunjukan Langsung, dan/atau E-purchasing.</w:t>
            </w:r>
          </w:p>
          <w:p>
            <w:pPr>
              <w:pStyle w:val="22"/>
              <w:widowControl w:val="0"/>
              <w:ind w:left="0" w:leftChars="0" w:firstLine="0" w:firstLineChars="0"/>
              <w:jc w:val="both"/>
              <w:rPr>
                <w:rFonts w:hint="default" w:ascii="Footlight MT Light" w:hAnsi="Footlight MT Light"/>
                <w:b w:val="0"/>
                <w:bCs/>
                <w:vertAlign w:val="baseline"/>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trPr>
        <w:tc>
          <w:tcPr>
            <w:tcW w:w="310" w:type="dxa"/>
            <w:tcBorders>
              <w:tl2br w:val="nil"/>
              <w:tr2bl w:val="nil"/>
            </w:tcBorders>
            <w:shd w:val="clear" w:color="auto" w:fill="FFFFFF" w:themeFill="background1"/>
          </w:tcPr>
          <w:p>
            <w:pPr>
              <w:pStyle w:val="22"/>
              <w:widowControl w:val="0"/>
              <w:ind w:left="0" w:leftChars="0" w:firstLine="0" w:firstLineChars="0"/>
              <w:jc w:val="center"/>
              <w:rPr>
                <w:rFonts w:ascii="Footlight MT Light" w:hAnsi="Footlight MT Light"/>
                <w:b/>
                <w:vertAlign w:val="baseline"/>
                <w:lang w:val="id-ID"/>
              </w:rPr>
            </w:pPr>
            <w:r>
              <w:rPr>
                <w:rFonts w:ascii="Footlight MT Light" w:hAnsi="Footlight MT Light"/>
                <w:b/>
                <w:vertAlign w:val="baseline"/>
                <w:lang w:val="id-ID"/>
              </w:rPr>
              <w:t>-</w:t>
            </w:r>
          </w:p>
        </w:tc>
        <w:tc>
          <w:tcPr>
            <w:tcW w:w="2140" w:type="dxa"/>
            <w:tcBorders>
              <w:tl2br w:val="nil"/>
              <w:tr2bl w:val="nil"/>
            </w:tcBorders>
            <w:shd w:val="clear" w:color="auto" w:fill="FFFFFF" w:themeFill="background1"/>
          </w:tcPr>
          <w:p>
            <w:pPr>
              <w:widowControl w:val="0"/>
              <w:numPr>
                <w:ilvl w:val="0"/>
                <w:numId w:val="0"/>
              </w:numPr>
              <w:tabs>
                <w:tab w:val="left" w:pos="709"/>
                <w:tab w:val="left" w:pos="2127"/>
                <w:tab w:val="left" w:pos="2410"/>
              </w:tabs>
              <w:jc w:val="left"/>
              <w:rPr>
                <w:rFonts w:hint="default" w:ascii="Footlight MT Light" w:hAnsi="Footlight MT Light"/>
                <w:b/>
                <w:sz w:val="24"/>
                <w:szCs w:val="24"/>
                <w:lang w:val="id-ID"/>
              </w:rPr>
            </w:pPr>
            <w:r>
              <w:rPr>
                <w:rFonts w:hint="default" w:ascii="Footlight MT Light" w:hAnsi="Footlight MT Light"/>
                <w:b/>
                <w:sz w:val="24"/>
                <w:szCs w:val="24"/>
                <w:lang w:val="id-ID"/>
              </w:rPr>
              <w:t>Pejabat Pembuat Komitmen</w:t>
            </w:r>
          </w:p>
        </w:tc>
        <w:tc>
          <w:tcPr>
            <w:tcW w:w="223" w:type="dxa"/>
            <w:tcBorders>
              <w:tl2br w:val="nil"/>
              <w:tr2bl w:val="nil"/>
            </w:tcBorders>
            <w:shd w:val="clear" w:color="auto" w:fill="FFFFFF" w:themeFill="background1"/>
          </w:tcPr>
          <w:p>
            <w:pPr>
              <w:pStyle w:val="22"/>
              <w:widowControl w:val="0"/>
              <w:ind w:left="0" w:leftChars="0" w:firstLine="0" w:firstLineChars="0"/>
              <w:jc w:val="center"/>
              <w:rPr>
                <w:rFonts w:ascii="Footlight MT Light" w:hAnsi="Footlight MT Light"/>
                <w:b w:val="0"/>
                <w:bCs/>
                <w:vertAlign w:val="baseline"/>
                <w:lang w:val="id-ID"/>
              </w:rPr>
            </w:pPr>
            <w:r>
              <w:rPr>
                <w:rFonts w:ascii="Footlight MT Light" w:hAnsi="Footlight MT Light"/>
                <w:b w:val="0"/>
                <w:bCs/>
                <w:vertAlign w:val="baseline"/>
                <w:lang w:val="id-ID"/>
              </w:rPr>
              <w:t>:</w:t>
            </w:r>
          </w:p>
        </w:tc>
        <w:tc>
          <w:tcPr>
            <w:tcW w:w="5619" w:type="dxa"/>
            <w:tcBorders>
              <w:tl2br w:val="nil"/>
              <w:tr2bl w:val="nil"/>
            </w:tcBorders>
            <w:shd w:val="clear" w:color="auto" w:fill="FFFFFF" w:themeFill="background1"/>
          </w:tcPr>
          <w:p>
            <w:pPr>
              <w:pStyle w:val="22"/>
              <w:widowControl w:val="0"/>
              <w:ind w:left="0" w:leftChars="0" w:firstLine="0" w:firstLineChars="0"/>
              <w:jc w:val="both"/>
              <w:rPr>
                <w:rFonts w:hint="default" w:ascii="Footlight MT Light" w:hAnsi="Footlight MT Light"/>
                <w:b w:val="0"/>
                <w:bCs/>
                <w:vertAlign w:val="baseline"/>
                <w:lang w:val="id-ID"/>
              </w:rPr>
            </w:pPr>
            <w:r>
              <w:rPr>
                <w:rFonts w:hint="default" w:ascii="Footlight MT Light" w:hAnsi="Footlight MT Light"/>
                <w:b w:val="0"/>
                <w:bCs/>
                <w:vertAlign w:val="baseline"/>
                <w:lang w:val="id-ID"/>
              </w:rPr>
              <w:t>yang selanjutnya disingkat PPK adalah pejabat yang diberi kewenangan oleh PA/ KPA untuk mengambil keputusan dan/atau melakukan tindakan yang dapat mengakibatkan pengeluaran anggaran belanja negara/anggaran belanja daerah.</w:t>
            </w:r>
          </w:p>
          <w:p>
            <w:pPr>
              <w:pStyle w:val="22"/>
              <w:widowControl w:val="0"/>
              <w:ind w:left="0" w:leftChars="0" w:firstLine="0" w:firstLineChars="0"/>
              <w:jc w:val="both"/>
              <w:rPr>
                <w:rFonts w:hint="default" w:ascii="Footlight MT Light" w:hAnsi="Footlight MT Light"/>
                <w:b w:val="0"/>
                <w:bCs/>
                <w:vertAlign w:val="baseline"/>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Ex>
        <w:trPr>
          <w:trHeight w:val="566" w:hRule="atLeast"/>
        </w:trPr>
        <w:tc>
          <w:tcPr>
            <w:tcW w:w="310" w:type="dxa"/>
            <w:tcBorders>
              <w:tl2br w:val="nil"/>
              <w:tr2bl w:val="nil"/>
            </w:tcBorders>
            <w:shd w:val="clear" w:color="auto" w:fill="FFFFFF" w:themeFill="background1"/>
          </w:tcPr>
          <w:p>
            <w:pPr>
              <w:pStyle w:val="22"/>
              <w:widowControl w:val="0"/>
              <w:ind w:left="0" w:leftChars="0" w:firstLine="0" w:firstLineChars="0"/>
              <w:jc w:val="center"/>
              <w:rPr>
                <w:rFonts w:ascii="Footlight MT Light" w:hAnsi="Footlight MT Light"/>
                <w:b/>
                <w:vertAlign w:val="baseline"/>
                <w:lang w:val="id-ID"/>
              </w:rPr>
            </w:pPr>
            <w:r>
              <w:rPr>
                <w:rFonts w:ascii="Footlight MT Light" w:hAnsi="Footlight MT Light"/>
                <w:b/>
                <w:vertAlign w:val="baseline"/>
                <w:lang w:val="id-ID"/>
              </w:rPr>
              <w:t>-</w:t>
            </w:r>
          </w:p>
        </w:tc>
        <w:tc>
          <w:tcPr>
            <w:tcW w:w="2140" w:type="dxa"/>
            <w:tcBorders>
              <w:tl2br w:val="nil"/>
              <w:tr2bl w:val="nil"/>
            </w:tcBorders>
            <w:shd w:val="clear" w:color="auto" w:fill="FFFFFF" w:themeFill="background1"/>
            <w:vAlign w:val="top"/>
          </w:tcPr>
          <w:p>
            <w:pPr>
              <w:pStyle w:val="11"/>
              <w:widowControl w:val="0"/>
              <w:tabs>
                <w:tab w:val="left" w:pos="709"/>
                <w:tab w:val="left" w:pos="1985"/>
              </w:tabs>
              <w:suppressAutoHyphens/>
              <w:spacing w:before="0" w:beforeAutospacing="0" w:after="0" w:afterAutospacing="0"/>
              <w:jc w:val="both"/>
              <w:rPr>
                <w:rFonts w:hint="default" w:ascii="Footlight MT Light" w:hAnsi="Footlight MT Light"/>
                <w:b/>
                <w:sz w:val="24"/>
                <w:szCs w:val="24"/>
                <w:lang w:val="id-ID"/>
              </w:rPr>
            </w:pPr>
            <w:r>
              <w:rPr>
                <w:rFonts w:hint="default" w:ascii="Footlight MT Light" w:hAnsi="Footlight MT Light" w:cs="Footlight MT Light"/>
                <w:b/>
                <w:sz w:val="24"/>
                <w:szCs w:val="24"/>
              </w:rPr>
              <w:t>Kuasa Pengguna Anggaran (KPA)</w:t>
            </w:r>
            <w:r>
              <w:rPr>
                <w:rFonts w:hint="default" w:ascii="Footlight MT Light" w:hAnsi="Footlight MT Light" w:cs="Footlight MT Light"/>
                <w:b/>
                <w:sz w:val="24"/>
                <w:szCs w:val="24"/>
                <w:lang w:val="id-ID"/>
              </w:rPr>
              <w:t xml:space="preserve"> pada Pelaksanaan APBN</w:t>
            </w:r>
          </w:p>
        </w:tc>
        <w:tc>
          <w:tcPr>
            <w:tcW w:w="223" w:type="dxa"/>
            <w:tcBorders>
              <w:tl2br w:val="nil"/>
              <w:tr2bl w:val="nil"/>
            </w:tcBorders>
            <w:shd w:val="clear" w:color="auto" w:fill="FFFFFF" w:themeFill="background1"/>
            <w:vAlign w:val="top"/>
          </w:tcPr>
          <w:p>
            <w:pPr>
              <w:pStyle w:val="22"/>
              <w:widowControl w:val="0"/>
              <w:ind w:left="0" w:leftChars="0"/>
              <w:jc w:val="both"/>
              <w:rPr>
                <w:rFonts w:ascii="Footlight MT Light" w:hAnsi="Footlight MT Light"/>
                <w:b w:val="0"/>
                <w:bCs/>
                <w:sz w:val="24"/>
                <w:szCs w:val="24"/>
                <w:vertAlign w:val="baseline"/>
                <w:lang w:val="id-ID"/>
              </w:rPr>
            </w:pPr>
            <w:r>
              <w:rPr>
                <w:rFonts w:hint="default" w:ascii="Footlight MT Light" w:hAnsi="Footlight MT Light" w:cs="Footlight MT Light"/>
                <w:sz w:val="24"/>
                <w:szCs w:val="24"/>
              </w:rPr>
              <w:t>:</w:t>
            </w:r>
          </w:p>
        </w:tc>
        <w:tc>
          <w:tcPr>
            <w:tcW w:w="5619" w:type="dxa"/>
            <w:tcBorders>
              <w:tl2br w:val="nil"/>
              <w:tr2bl w:val="nil"/>
            </w:tcBorders>
            <w:shd w:val="clear" w:color="auto" w:fill="FFFFFF" w:themeFill="background1"/>
            <w:vAlign w:val="top"/>
          </w:tcPr>
          <w:p>
            <w:pPr>
              <w:pStyle w:val="22"/>
              <w:widowControl w:val="0"/>
              <w:numPr>
                <w:ilvl w:val="0"/>
                <w:numId w:val="0"/>
              </w:numPr>
              <w:ind w:left="-16" w:leftChars="0"/>
              <w:jc w:val="both"/>
              <w:rPr>
                <w:rFonts w:hint="default" w:ascii="Footlight MT Light" w:hAnsi="Footlight MT Light" w:cs="Footlight MT Light"/>
                <w:sz w:val="24"/>
                <w:szCs w:val="24"/>
              </w:rPr>
            </w:pPr>
            <w:r>
              <w:rPr>
                <w:rFonts w:hint="default" w:ascii="Footlight MT Light" w:hAnsi="Footlight MT Light" w:cs="Footlight MT Light"/>
                <w:sz w:val="24"/>
                <w:szCs w:val="24"/>
              </w:rPr>
              <w:t>yang</w:t>
            </w:r>
            <w:r>
              <w:rPr>
                <w:rFonts w:hint="default" w:ascii="Footlight MT Light" w:hAnsi="Footlight MT Light" w:cs="Footlight MT Light"/>
                <w:sz w:val="24"/>
                <w:szCs w:val="24"/>
                <w:lang w:val="id-ID"/>
              </w:rPr>
              <w:t xml:space="preserve"> </w:t>
            </w:r>
            <w:r>
              <w:rPr>
                <w:rFonts w:hint="default" w:ascii="Footlight MT Light" w:hAnsi="Footlight MT Light" w:cs="Footlight MT Light"/>
                <w:sz w:val="24"/>
                <w:szCs w:val="24"/>
              </w:rPr>
              <w:t>selanjutnya disingkat KPA adalah pejabat yang</w:t>
            </w:r>
            <w:r>
              <w:rPr>
                <w:rFonts w:hint="default" w:ascii="Footlight MT Light" w:hAnsi="Footlight MT Light" w:cs="Footlight MT Light"/>
                <w:sz w:val="24"/>
                <w:szCs w:val="24"/>
                <w:lang w:val="id-ID"/>
              </w:rPr>
              <w:t xml:space="preserve"> </w:t>
            </w:r>
            <w:r>
              <w:rPr>
                <w:rFonts w:hint="default" w:ascii="Footlight MT Light" w:hAnsi="Footlight MT Light" w:cs="Footlight MT Light"/>
                <w:sz w:val="24"/>
                <w:szCs w:val="24"/>
              </w:rPr>
              <w:t>memperoleh kuasa dari PA untuk melaksanakan sebagian</w:t>
            </w:r>
            <w:r>
              <w:rPr>
                <w:rFonts w:hint="default" w:ascii="Footlight MT Light" w:hAnsi="Footlight MT Light" w:cs="Footlight MT Light"/>
                <w:sz w:val="24"/>
                <w:szCs w:val="24"/>
                <w:lang w:val="id-ID"/>
              </w:rPr>
              <w:t xml:space="preserve"> </w:t>
            </w:r>
            <w:r>
              <w:rPr>
                <w:rFonts w:hint="default" w:ascii="Footlight MT Light" w:hAnsi="Footlight MT Light" w:cs="Footlight MT Light"/>
                <w:sz w:val="24"/>
                <w:szCs w:val="24"/>
              </w:rPr>
              <w:t>kewenangan dan tanggung jawab pengg</w:t>
            </w:r>
            <w:r>
              <w:rPr>
                <w:rFonts w:hint="default" w:ascii="Footlight MT Light" w:hAnsi="Footlight MT Light" w:cs="Footlight MT Light"/>
                <w:sz w:val="24"/>
                <w:szCs w:val="24"/>
                <w:lang w:val="id-ID"/>
              </w:rPr>
              <w:t>u</w:t>
            </w:r>
            <w:r>
              <w:rPr>
                <w:rFonts w:hint="default" w:ascii="Footlight MT Light" w:hAnsi="Footlight MT Light" w:cs="Footlight MT Light"/>
                <w:sz w:val="24"/>
                <w:szCs w:val="24"/>
              </w:rPr>
              <w:t>naan anggaran</w:t>
            </w:r>
            <w:r>
              <w:rPr>
                <w:rFonts w:hint="default" w:ascii="Footlight MT Light" w:hAnsi="Footlight MT Light" w:cs="Footlight MT Light"/>
                <w:sz w:val="24"/>
                <w:szCs w:val="24"/>
                <w:lang w:val="id-ID"/>
              </w:rPr>
              <w:t xml:space="preserve"> </w:t>
            </w:r>
            <w:r>
              <w:rPr>
                <w:rFonts w:hint="default" w:ascii="Footlight MT Light" w:hAnsi="Footlight MT Light" w:cs="Footlight MT Light"/>
                <w:sz w:val="24"/>
                <w:szCs w:val="24"/>
              </w:rPr>
              <w:t>pada Kementerian</w:t>
            </w:r>
            <w:r>
              <w:rPr>
                <w:rFonts w:hint="default" w:ascii="Footlight MT Light" w:hAnsi="Footlight MT Light" w:cs="Footlight MT Light"/>
                <w:sz w:val="24"/>
                <w:szCs w:val="24"/>
                <w:lang w:val="id-ID"/>
              </w:rPr>
              <w:t xml:space="preserve"> </w:t>
            </w:r>
            <w:r>
              <w:rPr>
                <w:rFonts w:hint="default" w:ascii="Footlight MT Light" w:hAnsi="Footlight MT Light" w:cs="Footlight MT Light"/>
                <w:sz w:val="24"/>
                <w:szCs w:val="24"/>
              </w:rPr>
              <w:t>Negara/Lembaga yang bersangkutan</w:t>
            </w:r>
          </w:p>
          <w:p>
            <w:pPr>
              <w:pStyle w:val="22"/>
              <w:widowControl w:val="0"/>
              <w:numPr>
                <w:ilvl w:val="0"/>
                <w:numId w:val="0"/>
              </w:numPr>
              <w:ind w:left="-16" w:leftChars="0" w:firstLine="0" w:firstLineChars="0"/>
              <w:jc w:val="both"/>
              <w:rPr>
                <w:rFonts w:hint="default" w:ascii="Footlight MT Light" w:hAnsi="Footlight MT Light"/>
                <w:b w:val="0"/>
                <w:bCs/>
                <w:sz w:val="24"/>
                <w:szCs w:val="24"/>
                <w:vertAlign w:val="baseline"/>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Ex>
        <w:trPr>
          <w:trHeight w:val="566" w:hRule="atLeast"/>
        </w:trPr>
        <w:tc>
          <w:tcPr>
            <w:tcW w:w="310" w:type="dxa"/>
            <w:tcBorders>
              <w:tl2br w:val="nil"/>
              <w:tr2bl w:val="nil"/>
            </w:tcBorders>
            <w:shd w:val="clear" w:color="auto" w:fill="FFFFFF" w:themeFill="background1"/>
            <w:vAlign w:val="top"/>
          </w:tcPr>
          <w:p>
            <w:pPr>
              <w:pStyle w:val="22"/>
              <w:widowControl w:val="0"/>
              <w:ind w:left="0" w:leftChars="0"/>
              <w:jc w:val="both"/>
              <w:rPr>
                <w:rFonts w:ascii="Footlight MT Light" w:hAnsi="Footlight MT Light"/>
                <w:b/>
                <w:sz w:val="24"/>
                <w:szCs w:val="24"/>
                <w:vertAlign w:val="baseline"/>
                <w:lang w:val="id-ID"/>
              </w:rPr>
            </w:pPr>
            <w:r>
              <w:rPr>
                <w:rFonts w:hint="default" w:ascii="Footlight MT Light" w:hAnsi="Footlight MT Light" w:cs="Footlight MT Light"/>
                <w:sz w:val="24"/>
                <w:szCs w:val="24"/>
              </w:rPr>
              <w:t>-</w:t>
            </w:r>
          </w:p>
        </w:tc>
        <w:tc>
          <w:tcPr>
            <w:tcW w:w="2140" w:type="dxa"/>
            <w:tcBorders>
              <w:tl2br w:val="nil"/>
              <w:tr2bl w:val="nil"/>
            </w:tcBorders>
            <w:shd w:val="clear" w:color="auto" w:fill="FFFFFF" w:themeFill="background1"/>
            <w:vAlign w:val="top"/>
          </w:tcPr>
          <w:p>
            <w:pPr>
              <w:pStyle w:val="11"/>
              <w:widowControl w:val="0"/>
              <w:tabs>
                <w:tab w:val="left" w:pos="1985"/>
              </w:tabs>
              <w:suppressAutoHyphens/>
              <w:spacing w:before="0" w:beforeAutospacing="0" w:after="0" w:afterAutospacing="0"/>
              <w:jc w:val="both"/>
              <w:rPr>
                <w:rFonts w:hint="default" w:ascii="Footlight MT Light" w:hAnsi="Footlight MT Light"/>
                <w:b/>
                <w:sz w:val="24"/>
                <w:szCs w:val="24"/>
                <w:lang w:val="id-ID"/>
              </w:rPr>
            </w:pPr>
            <w:r>
              <w:rPr>
                <w:rFonts w:hint="default" w:ascii="Footlight MT Light" w:hAnsi="Footlight MT Light" w:cs="Footlight MT Light"/>
                <w:b/>
                <w:sz w:val="24"/>
                <w:szCs w:val="24"/>
              </w:rPr>
              <w:t>Kuasa Pengguna Anggaran (KPA)</w:t>
            </w:r>
            <w:r>
              <w:rPr>
                <w:rFonts w:hint="default" w:ascii="Footlight MT Light" w:hAnsi="Footlight MT Light" w:cs="Footlight MT Light"/>
                <w:b/>
                <w:sz w:val="24"/>
                <w:szCs w:val="24"/>
                <w:lang w:val="id-ID"/>
              </w:rPr>
              <w:t xml:space="preserve"> pada Pelaksanaan APBD</w:t>
            </w:r>
          </w:p>
        </w:tc>
        <w:tc>
          <w:tcPr>
            <w:tcW w:w="223" w:type="dxa"/>
            <w:tcBorders>
              <w:tl2br w:val="nil"/>
              <w:tr2bl w:val="nil"/>
            </w:tcBorders>
            <w:shd w:val="clear" w:color="auto" w:fill="FFFFFF" w:themeFill="background1"/>
            <w:vAlign w:val="top"/>
          </w:tcPr>
          <w:p>
            <w:pPr>
              <w:pStyle w:val="22"/>
              <w:widowControl w:val="0"/>
              <w:ind w:left="0" w:leftChars="0"/>
              <w:jc w:val="both"/>
              <w:rPr>
                <w:rFonts w:ascii="Footlight MT Light" w:hAnsi="Footlight MT Light"/>
                <w:b w:val="0"/>
                <w:bCs/>
                <w:sz w:val="24"/>
                <w:szCs w:val="24"/>
                <w:vertAlign w:val="baseline"/>
                <w:lang w:val="id-ID"/>
              </w:rPr>
            </w:pPr>
            <w:r>
              <w:rPr>
                <w:rFonts w:hint="default" w:ascii="Footlight MT Light" w:hAnsi="Footlight MT Light" w:cs="Footlight MT Light"/>
                <w:sz w:val="24"/>
                <w:szCs w:val="24"/>
              </w:rPr>
              <w:t>:</w:t>
            </w:r>
          </w:p>
        </w:tc>
        <w:tc>
          <w:tcPr>
            <w:tcW w:w="5619" w:type="dxa"/>
            <w:tcBorders>
              <w:tl2br w:val="nil"/>
              <w:tr2bl w:val="nil"/>
            </w:tcBorders>
            <w:shd w:val="clear" w:color="auto" w:fill="FFFFFF" w:themeFill="background1"/>
            <w:vAlign w:val="top"/>
          </w:tcPr>
          <w:p>
            <w:pPr>
              <w:pStyle w:val="22"/>
              <w:widowControl w:val="0"/>
              <w:numPr>
                <w:ilvl w:val="0"/>
                <w:numId w:val="0"/>
              </w:numPr>
              <w:ind w:left="-16" w:left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rPr>
              <w:t>yang</w:t>
            </w:r>
            <w:r>
              <w:rPr>
                <w:rFonts w:hint="default" w:ascii="Footlight MT Light" w:hAnsi="Footlight MT Light" w:cs="Footlight MT Light"/>
                <w:sz w:val="24"/>
                <w:szCs w:val="24"/>
                <w:lang w:val="id-ID"/>
              </w:rPr>
              <w:t xml:space="preserve"> </w:t>
            </w:r>
            <w:r>
              <w:rPr>
                <w:rFonts w:hint="default" w:ascii="Footlight MT Light" w:hAnsi="Footlight MT Light" w:cs="Footlight MT Light"/>
                <w:sz w:val="24"/>
                <w:szCs w:val="24"/>
              </w:rPr>
              <w:t>selanjutnya disingkat KPA adalah pejabat yang diberi</w:t>
            </w:r>
            <w:r>
              <w:rPr>
                <w:rFonts w:hint="default" w:ascii="Footlight MT Light" w:hAnsi="Footlight MT Light" w:cs="Footlight MT Light"/>
                <w:sz w:val="24"/>
                <w:szCs w:val="24"/>
                <w:lang w:val="id-ID"/>
              </w:rPr>
              <w:t xml:space="preserve"> </w:t>
            </w:r>
            <w:r>
              <w:rPr>
                <w:rFonts w:hint="default" w:ascii="Footlight MT Light" w:hAnsi="Footlight MT Light" w:cs="Footlight MT Light"/>
                <w:sz w:val="24"/>
                <w:szCs w:val="24"/>
              </w:rPr>
              <w:t>kuasa untuk melaksanakan sebagian kewenangan</w:t>
            </w:r>
            <w:r>
              <w:rPr>
                <w:rFonts w:hint="default" w:ascii="Footlight MT Light" w:hAnsi="Footlight MT Light" w:cs="Footlight MT Light"/>
                <w:sz w:val="24"/>
                <w:szCs w:val="24"/>
                <w:lang w:val="id-ID"/>
              </w:rPr>
              <w:t xml:space="preserve"> </w:t>
            </w:r>
            <w:r>
              <w:rPr>
                <w:rFonts w:hint="default" w:ascii="Footlight MT Light" w:hAnsi="Footlight MT Light" w:cs="Footlight MT Light"/>
                <w:sz w:val="24"/>
                <w:szCs w:val="24"/>
              </w:rPr>
              <w:t>penggu</w:t>
            </w:r>
            <w:r>
              <w:rPr>
                <w:rFonts w:hint="default" w:ascii="Footlight MT Light" w:hAnsi="Footlight MT Light" w:cs="Footlight MT Light"/>
                <w:sz w:val="24"/>
                <w:szCs w:val="24"/>
                <w:lang w:val="id-ID"/>
              </w:rPr>
              <w:t>na</w:t>
            </w:r>
            <w:r>
              <w:rPr>
                <w:rFonts w:hint="default" w:ascii="Footlight MT Light" w:hAnsi="Footlight MT Light" w:cs="Footlight MT Light"/>
                <w:sz w:val="24"/>
                <w:szCs w:val="24"/>
              </w:rPr>
              <w:t xml:space="preserve"> anggaran dalam melaksanakan sebagian tugas</w:t>
            </w:r>
            <w:r>
              <w:rPr>
                <w:rFonts w:hint="default" w:ascii="Footlight MT Light" w:hAnsi="Footlight MT Light" w:cs="Footlight MT Light"/>
                <w:sz w:val="24"/>
                <w:szCs w:val="24"/>
                <w:lang w:val="id-ID"/>
              </w:rPr>
              <w:t xml:space="preserve"> </w:t>
            </w:r>
            <w:r>
              <w:rPr>
                <w:rFonts w:hint="default" w:ascii="Footlight MT Light" w:hAnsi="Footlight MT Light" w:cs="Footlight MT Light"/>
                <w:sz w:val="24"/>
                <w:szCs w:val="24"/>
              </w:rPr>
              <w:t>dan fungsi Perangkat Daerah</w:t>
            </w:r>
            <w:r>
              <w:rPr>
                <w:rFonts w:hint="default" w:ascii="Footlight MT Light" w:hAnsi="Footlight MT Light" w:cs="Footlight MT Light"/>
                <w:sz w:val="24"/>
                <w:szCs w:val="24"/>
                <w:lang w:val="id-ID"/>
              </w:rPr>
              <w:t>.</w:t>
            </w:r>
          </w:p>
          <w:p>
            <w:pPr>
              <w:pStyle w:val="22"/>
              <w:widowControl w:val="0"/>
              <w:numPr>
                <w:ilvl w:val="0"/>
                <w:numId w:val="0"/>
              </w:numPr>
              <w:ind w:left="-16" w:leftChars="0" w:firstLine="0" w:firstLineChars="0"/>
              <w:jc w:val="both"/>
              <w:rPr>
                <w:rFonts w:hint="default" w:ascii="Footlight MT Light" w:hAnsi="Footlight MT Light"/>
                <w:b w:val="0"/>
                <w:bCs/>
                <w:sz w:val="24"/>
                <w:szCs w:val="24"/>
                <w:vertAlign w:val="baseline"/>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trPr>
        <w:tc>
          <w:tcPr>
            <w:tcW w:w="310" w:type="dxa"/>
            <w:tcBorders>
              <w:tl2br w:val="nil"/>
              <w:tr2bl w:val="nil"/>
            </w:tcBorders>
            <w:shd w:val="clear" w:color="auto" w:fill="FFFFFF" w:themeFill="background1"/>
            <w:vAlign w:val="top"/>
          </w:tcPr>
          <w:p>
            <w:pPr>
              <w:pStyle w:val="22"/>
              <w:widowControl w:val="0"/>
              <w:ind w:left="0" w:left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rPr>
              <w:t>-</w:t>
            </w:r>
          </w:p>
        </w:tc>
        <w:tc>
          <w:tcPr>
            <w:tcW w:w="2140" w:type="dxa"/>
            <w:tcBorders>
              <w:tl2br w:val="nil"/>
              <w:tr2bl w:val="nil"/>
            </w:tcBorders>
            <w:shd w:val="clear" w:color="auto" w:fill="FFFFFF" w:themeFill="background1"/>
            <w:vAlign w:val="top"/>
          </w:tcPr>
          <w:p>
            <w:pPr>
              <w:pStyle w:val="11"/>
              <w:keepNext/>
              <w:keepLines/>
              <w:widowControl w:val="0"/>
              <w:tabs>
                <w:tab w:val="left" w:pos="709"/>
                <w:tab w:val="left" w:pos="1985"/>
              </w:tabs>
              <w:spacing w:before="0" w:beforeAutospacing="0" w:after="0" w:afterAutospacing="0"/>
              <w:jc w:val="both"/>
              <w:outlineLvl w:val="3"/>
              <w:rPr>
                <w:rFonts w:hint="default" w:ascii="Footlight MT Light" w:hAnsi="Footlight MT Light" w:cs="Footlight MT Light"/>
                <w:b/>
                <w:sz w:val="24"/>
                <w:szCs w:val="24"/>
              </w:rPr>
            </w:pPr>
            <w:r>
              <w:rPr>
                <w:rFonts w:hint="default" w:ascii="Footlight MT Light" w:hAnsi="Footlight MT Light" w:cs="Footlight MT Light"/>
                <w:b/>
                <w:sz w:val="24"/>
                <w:szCs w:val="24"/>
              </w:rPr>
              <w:t>Layanan Pengadaan Secara Elektronik (LPSE)</w:t>
            </w:r>
          </w:p>
        </w:tc>
        <w:tc>
          <w:tcPr>
            <w:tcW w:w="223" w:type="dxa"/>
            <w:tcBorders>
              <w:tl2br w:val="nil"/>
              <w:tr2bl w:val="nil"/>
            </w:tcBorders>
            <w:shd w:val="clear" w:color="auto" w:fill="FFFFFF" w:themeFill="background1"/>
            <w:vAlign w:val="top"/>
          </w:tcPr>
          <w:p>
            <w:pPr>
              <w:pStyle w:val="22"/>
              <w:widowControl w:val="0"/>
              <w:ind w:left="0" w:leftChars="0"/>
              <w:jc w:val="both"/>
              <w:rPr>
                <w:rFonts w:hint="default" w:ascii="Footlight MT Light" w:hAnsi="Footlight MT Light" w:cs="Footlight MT Light"/>
                <w:sz w:val="24"/>
                <w:szCs w:val="24"/>
              </w:rPr>
            </w:pPr>
            <w:r>
              <w:rPr>
                <w:rFonts w:hint="default" w:ascii="Footlight MT Light" w:hAnsi="Footlight MT Light" w:cs="Footlight MT Light"/>
                <w:sz w:val="24"/>
                <w:szCs w:val="24"/>
              </w:rPr>
              <w:t>:</w:t>
            </w:r>
          </w:p>
        </w:tc>
        <w:tc>
          <w:tcPr>
            <w:tcW w:w="5619" w:type="dxa"/>
            <w:tcBorders>
              <w:tl2br w:val="nil"/>
              <w:tr2bl w:val="nil"/>
            </w:tcBorders>
            <w:shd w:val="clear" w:color="auto" w:fill="FFFFFF" w:themeFill="background1"/>
            <w:vAlign w:val="top"/>
          </w:tcPr>
          <w:p>
            <w:pPr>
              <w:pStyle w:val="22"/>
              <w:widowControl w:val="0"/>
              <w:ind w:left="0"/>
              <w:jc w:val="both"/>
              <w:rPr>
                <w:rFonts w:hint="default" w:ascii="Footlight MT Light" w:hAnsi="Footlight MT Light" w:cs="Footlight MT Light"/>
                <w:sz w:val="24"/>
                <w:szCs w:val="24"/>
              </w:rPr>
            </w:pPr>
            <w:r>
              <w:rPr>
                <w:rFonts w:hint="default" w:ascii="Footlight MT Light" w:hAnsi="Footlight MT Light" w:cs="Footlight MT Light"/>
                <w:sz w:val="24"/>
                <w:szCs w:val="24"/>
              </w:rPr>
              <w:t>yang selanjutnya disingkat LPSE adalah layanan pengelolaan teknologi informasi untuk memfasilitasi pelaksanaan Pengadaan Barang/Jasa secara elektro</w:t>
            </w:r>
            <w:r>
              <w:rPr>
                <w:rFonts w:hint="default" w:ascii="Footlight MT Light" w:hAnsi="Footlight MT Light" w:cs="Footlight MT Light"/>
                <w:sz w:val="24"/>
                <w:szCs w:val="24"/>
                <w:lang w:val="id-ID"/>
              </w:rPr>
              <w:t>nik</w:t>
            </w:r>
            <w:r>
              <w:rPr>
                <w:rFonts w:hint="default" w:ascii="Footlight MT Light" w:hAnsi="Footlight MT Light" w:cs="Footlight MT Light"/>
                <w:sz w:val="24"/>
                <w:szCs w:val="24"/>
              </w:rPr>
              <w:t>.</w:t>
            </w:r>
          </w:p>
          <w:p>
            <w:pPr>
              <w:pStyle w:val="22"/>
              <w:widowControl w:val="0"/>
              <w:ind w:left="0" w:leftChars="0"/>
              <w:jc w:val="both"/>
              <w:rPr>
                <w:rFonts w:hint="default" w:ascii="Footlight MT Light" w:hAnsi="Footlight MT Light"/>
                <w:b w:val="0"/>
                <w:bCs/>
                <w:sz w:val="24"/>
                <w:szCs w:val="24"/>
                <w:vertAlign w:val="baseline"/>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trPr>
        <w:tc>
          <w:tcPr>
            <w:tcW w:w="310" w:type="dxa"/>
            <w:tcBorders>
              <w:tl2br w:val="nil"/>
              <w:tr2bl w:val="nil"/>
            </w:tcBorders>
            <w:shd w:val="clear" w:color="auto" w:fill="FFFFFF" w:themeFill="background1"/>
            <w:vAlign w:val="top"/>
          </w:tcPr>
          <w:p>
            <w:pPr>
              <w:pStyle w:val="22"/>
              <w:widowControl w:val="0"/>
              <w:ind w:left="0" w:leftChars="0"/>
              <w:jc w:val="both"/>
              <w:rPr>
                <w:rFonts w:hint="default" w:ascii="Footlight MT Light" w:hAnsi="Footlight MT Light" w:cs="Footlight MT Light"/>
                <w:sz w:val="24"/>
                <w:szCs w:val="24"/>
              </w:rPr>
            </w:pPr>
            <w:r>
              <w:rPr>
                <w:rFonts w:hint="default" w:ascii="Footlight MT Light" w:hAnsi="Footlight MT Light" w:cs="Footlight MT Light"/>
                <w:sz w:val="24"/>
                <w:szCs w:val="24"/>
              </w:rPr>
              <w:t>-</w:t>
            </w:r>
          </w:p>
        </w:tc>
        <w:tc>
          <w:tcPr>
            <w:tcW w:w="2140" w:type="dxa"/>
            <w:tcBorders>
              <w:tl2br w:val="nil"/>
              <w:tr2bl w:val="nil"/>
            </w:tcBorders>
            <w:shd w:val="clear" w:color="auto" w:fill="FFFFFF" w:themeFill="background1"/>
            <w:vAlign w:val="top"/>
          </w:tcPr>
          <w:p>
            <w:pPr>
              <w:pStyle w:val="11"/>
              <w:keepNext/>
              <w:keepLines/>
              <w:widowControl w:val="0"/>
              <w:tabs>
                <w:tab w:val="left" w:pos="709"/>
                <w:tab w:val="left" w:pos="1985"/>
              </w:tabs>
              <w:spacing w:before="0" w:beforeAutospacing="0" w:after="0" w:afterAutospacing="0"/>
              <w:jc w:val="both"/>
              <w:outlineLvl w:val="3"/>
              <w:rPr>
                <w:rFonts w:hint="default" w:ascii="Footlight MT Light" w:hAnsi="Footlight MT Light" w:cs="Footlight MT Light"/>
                <w:b/>
                <w:sz w:val="24"/>
                <w:szCs w:val="24"/>
              </w:rPr>
            </w:pPr>
            <w:r>
              <w:rPr>
                <w:rFonts w:hint="default" w:ascii="Footlight MT Light" w:hAnsi="Footlight MT Light" w:cs="Footlight MT Light"/>
                <w:b/>
                <w:sz w:val="24"/>
                <w:szCs w:val="24"/>
              </w:rPr>
              <w:t>Aplikasi SPSE</w:t>
            </w:r>
          </w:p>
        </w:tc>
        <w:tc>
          <w:tcPr>
            <w:tcW w:w="223" w:type="dxa"/>
            <w:tcBorders>
              <w:tl2br w:val="nil"/>
              <w:tr2bl w:val="nil"/>
            </w:tcBorders>
            <w:shd w:val="clear" w:color="auto" w:fill="FFFFFF" w:themeFill="background1"/>
            <w:vAlign w:val="top"/>
          </w:tcPr>
          <w:p>
            <w:pPr>
              <w:pStyle w:val="22"/>
              <w:widowControl w:val="0"/>
              <w:ind w:left="0" w:leftChars="0"/>
              <w:jc w:val="both"/>
              <w:rPr>
                <w:rFonts w:hint="default" w:ascii="Footlight MT Light" w:hAnsi="Footlight MT Light" w:cs="Footlight MT Light"/>
                <w:sz w:val="24"/>
                <w:szCs w:val="24"/>
              </w:rPr>
            </w:pPr>
            <w:r>
              <w:rPr>
                <w:rFonts w:hint="default" w:ascii="Footlight MT Light" w:hAnsi="Footlight MT Light" w:cs="Footlight MT Light"/>
                <w:sz w:val="24"/>
                <w:szCs w:val="24"/>
              </w:rPr>
              <w:t>:</w:t>
            </w:r>
          </w:p>
        </w:tc>
        <w:tc>
          <w:tcPr>
            <w:tcW w:w="5619" w:type="dxa"/>
            <w:tcBorders>
              <w:tl2br w:val="nil"/>
              <w:tr2bl w:val="nil"/>
            </w:tcBorders>
            <w:shd w:val="clear" w:color="auto" w:fill="FFFFFF" w:themeFill="background1"/>
            <w:vAlign w:val="top"/>
          </w:tcPr>
          <w:p>
            <w:pPr>
              <w:pStyle w:val="22"/>
              <w:widowControl w:val="0"/>
              <w:ind w:left="0"/>
              <w:jc w:val="both"/>
              <w:rPr>
                <w:rFonts w:hint="default" w:ascii="Footlight MT Light" w:hAnsi="Footlight MT Light" w:cs="Footlight MT Light"/>
                <w:sz w:val="24"/>
                <w:szCs w:val="24"/>
              </w:rPr>
            </w:pPr>
            <w:r>
              <w:rPr>
                <w:rFonts w:hint="default" w:ascii="Footlight MT Light" w:hAnsi="Footlight MT Light" w:cs="Footlight MT Light"/>
                <w:sz w:val="24"/>
                <w:szCs w:val="24"/>
              </w:rPr>
              <w:t>Aplikasi perangkat lunak Sistem Pengadaan Secara Elektronik (SPSE) berbasis web yang terpasang di server LPSE yang dapat diakses melalui website LPSE.</w:t>
            </w:r>
          </w:p>
          <w:p>
            <w:pPr>
              <w:pStyle w:val="22"/>
              <w:widowControl w:val="0"/>
              <w:ind w:left="0" w:leftChars="0"/>
              <w:jc w:val="both"/>
              <w:rPr>
                <w:rFonts w:hint="default" w:ascii="Footlight MT Light" w:hAnsi="Footlight MT Light"/>
                <w:b w:val="0"/>
                <w:bCs/>
                <w:sz w:val="24"/>
                <w:szCs w:val="24"/>
                <w:vertAlign w:val="baseline"/>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trPr>
        <w:tc>
          <w:tcPr>
            <w:tcW w:w="310" w:type="dxa"/>
            <w:tcBorders>
              <w:tl2br w:val="nil"/>
              <w:tr2bl w:val="nil"/>
            </w:tcBorders>
            <w:shd w:val="clear" w:color="auto" w:fill="FFFFFF" w:themeFill="background1"/>
            <w:vAlign w:val="top"/>
          </w:tcPr>
          <w:p>
            <w:pPr>
              <w:pStyle w:val="22"/>
              <w:widowControl w:val="0"/>
              <w:ind w:left="0" w:leftChars="0"/>
              <w:jc w:val="both"/>
              <w:rPr>
                <w:rFonts w:hint="default" w:ascii="Footlight MT Light" w:hAnsi="Footlight MT Light" w:cs="Footlight MT Light"/>
                <w:i w:val="0"/>
                <w:iCs w:val="0"/>
                <w:sz w:val="24"/>
                <w:szCs w:val="24"/>
              </w:rPr>
            </w:pPr>
            <w:r>
              <w:rPr>
                <w:rFonts w:hint="default" w:ascii="Footlight MT Light" w:hAnsi="Footlight MT Light" w:cs="Footlight MT Light"/>
                <w:i w:val="0"/>
                <w:iCs w:val="0"/>
                <w:sz w:val="24"/>
                <w:szCs w:val="24"/>
              </w:rPr>
              <w:t>-</w:t>
            </w:r>
          </w:p>
        </w:tc>
        <w:tc>
          <w:tcPr>
            <w:tcW w:w="2140" w:type="dxa"/>
            <w:tcBorders>
              <w:tl2br w:val="nil"/>
              <w:tr2bl w:val="nil"/>
            </w:tcBorders>
            <w:shd w:val="clear" w:color="auto" w:fill="FFFFFF" w:themeFill="background1"/>
            <w:vAlign w:val="top"/>
          </w:tcPr>
          <w:p>
            <w:pPr>
              <w:pStyle w:val="11"/>
              <w:keepNext/>
              <w:keepLines/>
              <w:widowControl w:val="0"/>
              <w:tabs>
                <w:tab w:val="left" w:pos="709"/>
                <w:tab w:val="left" w:pos="1985"/>
              </w:tabs>
              <w:spacing w:before="0" w:beforeAutospacing="0" w:after="0" w:afterAutospacing="0"/>
              <w:jc w:val="both"/>
              <w:outlineLvl w:val="3"/>
              <w:rPr>
                <w:rFonts w:hint="default" w:ascii="Footlight MT Light" w:hAnsi="Footlight MT Light" w:cs="Footlight MT Light"/>
                <w:b/>
                <w:i w:val="0"/>
                <w:iCs w:val="0"/>
                <w:sz w:val="24"/>
                <w:szCs w:val="24"/>
              </w:rPr>
            </w:pPr>
            <w:r>
              <w:rPr>
                <w:rFonts w:hint="default" w:ascii="Footlight MT Light" w:hAnsi="Footlight MT Light" w:cs="Footlight MT Light"/>
                <w:b/>
                <w:i w:val="0"/>
                <w:iCs w:val="0"/>
                <w:sz w:val="24"/>
                <w:szCs w:val="24"/>
              </w:rPr>
              <w:t>Pengguna SPSE</w:t>
            </w:r>
          </w:p>
        </w:tc>
        <w:tc>
          <w:tcPr>
            <w:tcW w:w="223" w:type="dxa"/>
            <w:tcBorders>
              <w:tl2br w:val="nil"/>
              <w:tr2bl w:val="nil"/>
            </w:tcBorders>
            <w:shd w:val="clear" w:color="auto" w:fill="FFFFFF" w:themeFill="background1"/>
            <w:vAlign w:val="top"/>
          </w:tcPr>
          <w:p>
            <w:pPr>
              <w:pStyle w:val="22"/>
              <w:widowControl w:val="0"/>
              <w:ind w:left="0" w:leftChars="0"/>
              <w:jc w:val="both"/>
              <w:rPr>
                <w:rFonts w:hint="default" w:ascii="Footlight MT Light" w:hAnsi="Footlight MT Light" w:cs="Footlight MT Light"/>
                <w:i w:val="0"/>
                <w:iCs w:val="0"/>
                <w:sz w:val="24"/>
                <w:szCs w:val="24"/>
              </w:rPr>
            </w:pPr>
            <w:r>
              <w:rPr>
                <w:rFonts w:hint="default" w:ascii="Footlight MT Light" w:hAnsi="Footlight MT Light" w:cs="Footlight MT Light"/>
                <w:i w:val="0"/>
                <w:iCs w:val="0"/>
                <w:sz w:val="24"/>
                <w:szCs w:val="24"/>
              </w:rPr>
              <w:t>:</w:t>
            </w:r>
          </w:p>
        </w:tc>
        <w:tc>
          <w:tcPr>
            <w:tcW w:w="5619" w:type="dxa"/>
            <w:tcBorders>
              <w:tl2br w:val="nil"/>
              <w:tr2bl w:val="nil"/>
            </w:tcBorders>
            <w:shd w:val="clear" w:color="auto" w:fill="FFFFFF" w:themeFill="background1"/>
            <w:vAlign w:val="top"/>
          </w:tcPr>
          <w:p>
            <w:pPr>
              <w:pStyle w:val="22"/>
              <w:widowControl w:val="0"/>
              <w:ind w:left="0"/>
              <w:jc w:val="both"/>
              <w:rPr>
                <w:rFonts w:hint="default" w:ascii="Footlight MT Light" w:hAnsi="Footlight MT Light" w:cs="Footlight MT Light"/>
                <w:i w:val="0"/>
                <w:iCs w:val="0"/>
                <w:sz w:val="24"/>
                <w:szCs w:val="24"/>
              </w:rPr>
            </w:pPr>
            <w:r>
              <w:rPr>
                <w:rFonts w:hint="default" w:ascii="Footlight MT Light" w:hAnsi="Footlight MT Light" w:cs="Footlight MT Light"/>
                <w:i w:val="0"/>
                <w:iCs w:val="0"/>
                <w:sz w:val="24"/>
                <w:szCs w:val="24"/>
              </w:rPr>
              <w:t>Perorangan/badan usaha yang memiliki hak akses kepada Aplikasi SPSE, direpresentasikan oleh user ID dan password yang diberikan oleh LPSE.</w:t>
            </w:r>
          </w:p>
          <w:p>
            <w:pPr>
              <w:pStyle w:val="22"/>
              <w:widowControl w:val="0"/>
              <w:ind w:left="0" w:leftChars="0"/>
              <w:jc w:val="both"/>
              <w:rPr>
                <w:rFonts w:hint="default" w:ascii="Footlight MT Light" w:hAnsi="Footlight MT Light"/>
                <w:b w:val="0"/>
                <w:bCs/>
                <w:i w:val="0"/>
                <w:iCs w:val="0"/>
                <w:sz w:val="24"/>
                <w:szCs w:val="24"/>
                <w:vertAlign w:val="baseline"/>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trPr>
        <w:tc>
          <w:tcPr>
            <w:tcW w:w="310" w:type="dxa"/>
            <w:tcBorders>
              <w:tl2br w:val="nil"/>
              <w:tr2bl w:val="nil"/>
            </w:tcBorders>
            <w:shd w:val="clear" w:color="auto" w:fill="FFFFFF" w:themeFill="background1"/>
            <w:vAlign w:val="top"/>
          </w:tcPr>
          <w:p>
            <w:pPr>
              <w:pStyle w:val="22"/>
              <w:widowControl w:val="0"/>
              <w:ind w:left="0" w:leftChars="0"/>
              <w:jc w:val="both"/>
              <w:rPr>
                <w:rFonts w:hint="default" w:ascii="Footlight MT Light" w:hAnsi="Footlight MT Light" w:cs="Footlight MT Light"/>
                <w:i w:val="0"/>
                <w:iCs w:val="0"/>
                <w:sz w:val="24"/>
                <w:szCs w:val="24"/>
              </w:rPr>
            </w:pPr>
            <w:r>
              <w:rPr>
                <w:rFonts w:hint="default" w:ascii="Footlight MT Light" w:hAnsi="Footlight MT Light" w:cs="Footlight MT Light"/>
                <w:i w:val="0"/>
                <w:iCs w:val="0"/>
                <w:sz w:val="24"/>
                <w:szCs w:val="24"/>
              </w:rPr>
              <w:t>-</w:t>
            </w:r>
          </w:p>
        </w:tc>
        <w:tc>
          <w:tcPr>
            <w:tcW w:w="2140" w:type="dxa"/>
            <w:tcBorders>
              <w:tl2br w:val="nil"/>
              <w:tr2bl w:val="nil"/>
            </w:tcBorders>
            <w:shd w:val="clear" w:color="auto" w:fill="FFFFFF" w:themeFill="background1"/>
            <w:vAlign w:val="top"/>
          </w:tcPr>
          <w:p>
            <w:pPr>
              <w:pStyle w:val="11"/>
              <w:keepNext/>
              <w:keepLines/>
              <w:widowControl w:val="0"/>
              <w:tabs>
                <w:tab w:val="left" w:pos="709"/>
                <w:tab w:val="left" w:pos="1985"/>
              </w:tabs>
              <w:spacing w:before="0" w:beforeAutospacing="0" w:after="0" w:afterAutospacing="0"/>
              <w:jc w:val="both"/>
              <w:outlineLvl w:val="3"/>
              <w:rPr>
                <w:rFonts w:hint="default" w:ascii="Footlight MT Light" w:hAnsi="Footlight MT Light" w:cs="Footlight MT Light"/>
                <w:b/>
                <w:i w:val="0"/>
                <w:iCs w:val="0"/>
                <w:sz w:val="24"/>
                <w:szCs w:val="24"/>
              </w:rPr>
            </w:pPr>
            <w:r>
              <w:rPr>
                <w:rFonts w:hint="default" w:ascii="Footlight MT Light" w:hAnsi="Footlight MT Light" w:cs="Footlight MT Light"/>
                <w:b/>
                <w:i w:val="0"/>
                <w:iCs w:val="0"/>
                <w:sz w:val="24"/>
                <w:szCs w:val="24"/>
              </w:rPr>
              <w:t>User ID</w:t>
            </w:r>
          </w:p>
        </w:tc>
        <w:tc>
          <w:tcPr>
            <w:tcW w:w="223" w:type="dxa"/>
            <w:tcBorders>
              <w:tl2br w:val="nil"/>
              <w:tr2bl w:val="nil"/>
            </w:tcBorders>
            <w:shd w:val="clear" w:color="auto" w:fill="FFFFFF" w:themeFill="background1"/>
            <w:vAlign w:val="top"/>
          </w:tcPr>
          <w:p>
            <w:pPr>
              <w:pStyle w:val="22"/>
              <w:widowControl w:val="0"/>
              <w:ind w:left="0" w:leftChars="0"/>
              <w:jc w:val="both"/>
              <w:rPr>
                <w:rFonts w:hint="default" w:ascii="Footlight MT Light" w:hAnsi="Footlight MT Light" w:cs="Footlight MT Light"/>
                <w:i w:val="0"/>
                <w:iCs w:val="0"/>
                <w:sz w:val="24"/>
                <w:szCs w:val="24"/>
              </w:rPr>
            </w:pPr>
            <w:r>
              <w:rPr>
                <w:rFonts w:hint="default" w:ascii="Footlight MT Light" w:hAnsi="Footlight MT Light" w:cs="Footlight MT Light"/>
                <w:i w:val="0"/>
                <w:iCs w:val="0"/>
                <w:sz w:val="24"/>
                <w:szCs w:val="24"/>
              </w:rPr>
              <w:t>:</w:t>
            </w:r>
          </w:p>
        </w:tc>
        <w:tc>
          <w:tcPr>
            <w:tcW w:w="5619" w:type="dxa"/>
            <w:tcBorders>
              <w:tl2br w:val="nil"/>
              <w:tr2bl w:val="nil"/>
            </w:tcBorders>
            <w:shd w:val="clear" w:color="auto" w:fill="FFFFFF" w:themeFill="background1"/>
            <w:vAlign w:val="top"/>
          </w:tcPr>
          <w:p>
            <w:pPr>
              <w:pStyle w:val="22"/>
              <w:widowControl w:val="0"/>
              <w:ind w:left="0"/>
              <w:jc w:val="both"/>
              <w:rPr>
                <w:rFonts w:hint="default" w:ascii="Footlight MT Light" w:hAnsi="Footlight MT Light" w:cs="Footlight MT Light"/>
                <w:i w:val="0"/>
                <w:iCs w:val="0"/>
                <w:sz w:val="24"/>
                <w:szCs w:val="24"/>
              </w:rPr>
            </w:pPr>
            <w:r>
              <w:rPr>
                <w:rFonts w:hint="default" w:ascii="Footlight MT Light" w:hAnsi="Footlight MT Light" w:cs="Footlight MT Light"/>
                <w:i w:val="0"/>
                <w:iCs w:val="0"/>
                <w:sz w:val="24"/>
                <w:szCs w:val="24"/>
              </w:rPr>
              <w:t>Nama atau pengenal unik sebagai identitas diri dari pengguna yang digunakan untuk beroperasi di dalam Aplikasi SPSE.</w:t>
            </w:r>
          </w:p>
          <w:p>
            <w:pPr>
              <w:pStyle w:val="22"/>
              <w:widowControl w:val="0"/>
              <w:ind w:left="0" w:leftChars="0"/>
              <w:jc w:val="both"/>
              <w:rPr>
                <w:rFonts w:hint="default" w:ascii="Footlight MT Light" w:hAnsi="Footlight MT Light"/>
                <w:b w:val="0"/>
                <w:bCs/>
                <w:i w:val="0"/>
                <w:iCs w:val="0"/>
                <w:sz w:val="24"/>
                <w:szCs w:val="24"/>
                <w:vertAlign w:val="baseline"/>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trPr>
        <w:tc>
          <w:tcPr>
            <w:tcW w:w="310" w:type="dxa"/>
            <w:tcBorders>
              <w:tl2br w:val="nil"/>
              <w:tr2bl w:val="nil"/>
            </w:tcBorders>
            <w:shd w:val="clear" w:color="auto" w:fill="FFFFFF" w:themeFill="background1"/>
            <w:vAlign w:val="top"/>
          </w:tcPr>
          <w:p>
            <w:pPr>
              <w:pStyle w:val="22"/>
              <w:widowControl w:val="0"/>
              <w:ind w:left="0" w:leftChars="0"/>
              <w:jc w:val="both"/>
              <w:rPr>
                <w:rFonts w:hint="default" w:ascii="Footlight MT Light" w:hAnsi="Footlight MT Light" w:cs="Footlight MT Light"/>
                <w:i w:val="0"/>
                <w:iCs w:val="0"/>
                <w:sz w:val="24"/>
                <w:szCs w:val="24"/>
              </w:rPr>
            </w:pPr>
            <w:r>
              <w:rPr>
                <w:rFonts w:hint="default" w:ascii="Footlight MT Light" w:hAnsi="Footlight MT Light" w:cs="Footlight MT Light"/>
                <w:i w:val="0"/>
                <w:iCs w:val="0"/>
                <w:sz w:val="24"/>
                <w:szCs w:val="24"/>
              </w:rPr>
              <w:t>-</w:t>
            </w:r>
          </w:p>
        </w:tc>
        <w:tc>
          <w:tcPr>
            <w:tcW w:w="2140" w:type="dxa"/>
            <w:tcBorders>
              <w:tl2br w:val="nil"/>
              <w:tr2bl w:val="nil"/>
            </w:tcBorders>
            <w:shd w:val="clear" w:color="auto" w:fill="FFFFFF" w:themeFill="background1"/>
            <w:vAlign w:val="top"/>
          </w:tcPr>
          <w:p>
            <w:pPr>
              <w:pStyle w:val="11"/>
              <w:keepNext/>
              <w:keepLines/>
              <w:widowControl w:val="0"/>
              <w:tabs>
                <w:tab w:val="left" w:pos="709"/>
                <w:tab w:val="left" w:pos="1985"/>
              </w:tabs>
              <w:spacing w:before="0" w:beforeAutospacing="0" w:after="0" w:afterAutospacing="0"/>
              <w:jc w:val="both"/>
              <w:outlineLvl w:val="3"/>
              <w:rPr>
                <w:rFonts w:hint="default" w:ascii="Footlight MT Light" w:hAnsi="Footlight MT Light" w:cs="Footlight MT Light"/>
                <w:b/>
                <w:i w:val="0"/>
                <w:iCs w:val="0"/>
                <w:sz w:val="24"/>
                <w:szCs w:val="24"/>
              </w:rPr>
            </w:pPr>
            <w:r>
              <w:rPr>
                <w:rFonts w:hint="default" w:ascii="Footlight MT Light" w:hAnsi="Footlight MT Light" w:cs="Footlight MT Light"/>
                <w:b/>
                <w:i w:val="0"/>
                <w:iCs w:val="0"/>
                <w:sz w:val="24"/>
                <w:szCs w:val="24"/>
              </w:rPr>
              <w:t>Password</w:t>
            </w:r>
          </w:p>
        </w:tc>
        <w:tc>
          <w:tcPr>
            <w:tcW w:w="223" w:type="dxa"/>
            <w:tcBorders>
              <w:tl2br w:val="nil"/>
              <w:tr2bl w:val="nil"/>
            </w:tcBorders>
            <w:shd w:val="clear" w:color="auto" w:fill="FFFFFF" w:themeFill="background1"/>
            <w:vAlign w:val="top"/>
          </w:tcPr>
          <w:p>
            <w:pPr>
              <w:pStyle w:val="22"/>
              <w:widowControl w:val="0"/>
              <w:ind w:left="0" w:leftChars="0"/>
              <w:jc w:val="both"/>
              <w:rPr>
                <w:rFonts w:hint="default" w:ascii="Footlight MT Light" w:hAnsi="Footlight MT Light" w:cs="Footlight MT Light"/>
                <w:i w:val="0"/>
                <w:iCs w:val="0"/>
                <w:sz w:val="24"/>
                <w:szCs w:val="24"/>
              </w:rPr>
            </w:pPr>
            <w:r>
              <w:rPr>
                <w:rFonts w:hint="default" w:ascii="Footlight MT Light" w:hAnsi="Footlight MT Light" w:cs="Footlight MT Light"/>
                <w:i w:val="0"/>
                <w:iCs w:val="0"/>
                <w:sz w:val="24"/>
                <w:szCs w:val="24"/>
              </w:rPr>
              <w:t>:</w:t>
            </w:r>
          </w:p>
        </w:tc>
        <w:tc>
          <w:tcPr>
            <w:tcW w:w="5619" w:type="dxa"/>
            <w:tcBorders>
              <w:tl2br w:val="nil"/>
              <w:tr2bl w:val="nil"/>
            </w:tcBorders>
            <w:shd w:val="clear" w:color="auto" w:fill="FFFFFF" w:themeFill="background1"/>
            <w:vAlign w:val="top"/>
          </w:tcPr>
          <w:p>
            <w:pPr>
              <w:pStyle w:val="22"/>
              <w:widowControl w:val="0"/>
              <w:ind w:left="0"/>
              <w:jc w:val="both"/>
              <w:rPr>
                <w:rFonts w:hint="default" w:ascii="Footlight MT Light" w:hAnsi="Footlight MT Light" w:cs="Footlight MT Light"/>
                <w:i w:val="0"/>
                <w:iCs w:val="0"/>
                <w:sz w:val="24"/>
                <w:szCs w:val="24"/>
              </w:rPr>
            </w:pPr>
            <w:r>
              <w:rPr>
                <w:rFonts w:hint="default" w:ascii="Footlight MT Light" w:hAnsi="Footlight MT Light" w:cs="Footlight MT Light"/>
                <w:i w:val="0"/>
                <w:iCs w:val="0"/>
                <w:sz w:val="24"/>
                <w:szCs w:val="24"/>
              </w:rPr>
              <w:t>Kumpulan karakter atau string yang digunakan oleh pengguna untuk memverifikasi User ID kepada Aplikasi SPSE.</w:t>
            </w:r>
          </w:p>
          <w:p>
            <w:pPr>
              <w:pStyle w:val="22"/>
              <w:widowControl w:val="0"/>
              <w:ind w:left="0" w:leftChars="0"/>
              <w:jc w:val="both"/>
              <w:rPr>
                <w:rFonts w:hint="default" w:ascii="Footlight MT Light" w:hAnsi="Footlight MT Light"/>
                <w:b w:val="0"/>
                <w:bCs/>
                <w:i w:val="0"/>
                <w:iCs w:val="0"/>
                <w:sz w:val="24"/>
                <w:szCs w:val="24"/>
                <w:vertAlign w:val="baseline"/>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trPr>
        <w:tc>
          <w:tcPr>
            <w:tcW w:w="310" w:type="dxa"/>
            <w:tcBorders>
              <w:tl2br w:val="nil"/>
              <w:tr2bl w:val="nil"/>
            </w:tcBorders>
            <w:shd w:val="clear" w:color="auto" w:fill="FFFFFF" w:themeFill="background1"/>
            <w:vAlign w:val="top"/>
          </w:tcPr>
          <w:p>
            <w:pPr>
              <w:pStyle w:val="22"/>
              <w:widowControl w:val="0"/>
              <w:ind w:left="0" w:leftChars="0"/>
              <w:jc w:val="both"/>
              <w:rPr>
                <w:rFonts w:hint="default" w:ascii="Footlight MT Light" w:hAnsi="Footlight MT Light" w:cs="Footlight MT Light"/>
                <w:i w:val="0"/>
                <w:iCs w:val="0"/>
                <w:sz w:val="24"/>
                <w:szCs w:val="24"/>
              </w:rPr>
            </w:pPr>
            <w:r>
              <w:rPr>
                <w:rFonts w:hint="default" w:ascii="Footlight MT Light" w:hAnsi="Footlight MT Light" w:cs="Footlight MT Light"/>
                <w:sz w:val="24"/>
                <w:szCs w:val="24"/>
              </w:rPr>
              <w:t>-</w:t>
            </w:r>
          </w:p>
        </w:tc>
        <w:tc>
          <w:tcPr>
            <w:tcW w:w="2140" w:type="dxa"/>
            <w:tcBorders>
              <w:tl2br w:val="nil"/>
              <w:tr2bl w:val="nil"/>
            </w:tcBorders>
            <w:shd w:val="clear" w:color="auto" w:fill="FFFFFF" w:themeFill="background1"/>
            <w:vAlign w:val="top"/>
          </w:tcPr>
          <w:p>
            <w:pPr>
              <w:pStyle w:val="11"/>
              <w:keepNext/>
              <w:keepLines/>
              <w:widowControl w:val="0"/>
              <w:tabs>
                <w:tab w:val="left" w:pos="709"/>
                <w:tab w:val="left" w:pos="1985"/>
              </w:tabs>
              <w:jc w:val="both"/>
              <w:outlineLvl w:val="3"/>
              <w:rPr>
                <w:rFonts w:hint="default" w:ascii="Footlight MT Light" w:hAnsi="Footlight MT Light" w:cs="Footlight MT Light"/>
                <w:b/>
                <w:i w:val="0"/>
                <w:iCs w:val="0"/>
                <w:sz w:val="24"/>
                <w:szCs w:val="24"/>
              </w:rPr>
            </w:pPr>
            <w:r>
              <w:rPr>
                <w:rFonts w:hint="default" w:ascii="Footlight MT Light" w:hAnsi="Footlight MT Light" w:cs="Footlight MT Light"/>
                <w:b/>
                <w:sz w:val="24"/>
                <w:szCs w:val="24"/>
              </w:rPr>
              <w:t>Isian</w:t>
            </w:r>
            <w:r>
              <w:rPr>
                <w:rFonts w:hint="default" w:ascii="Footlight MT Light" w:hAnsi="Footlight MT Light" w:cs="Footlight MT Light"/>
                <w:b/>
                <w:sz w:val="24"/>
                <w:szCs w:val="24"/>
                <w:lang w:val="id-ID"/>
              </w:rPr>
              <w:t xml:space="preserve"> </w:t>
            </w:r>
            <w:r>
              <w:rPr>
                <w:rFonts w:hint="default" w:ascii="Footlight MT Light" w:hAnsi="Footlight MT Light" w:cs="Footlight MT Light"/>
                <w:b/>
                <w:sz w:val="24"/>
                <w:szCs w:val="24"/>
              </w:rPr>
              <w:t xml:space="preserve">Elektronik </w:t>
            </w:r>
          </w:p>
        </w:tc>
        <w:tc>
          <w:tcPr>
            <w:tcW w:w="223" w:type="dxa"/>
            <w:tcBorders>
              <w:tl2br w:val="nil"/>
              <w:tr2bl w:val="nil"/>
            </w:tcBorders>
            <w:shd w:val="clear" w:color="auto" w:fill="FFFFFF" w:themeFill="background1"/>
            <w:vAlign w:val="top"/>
          </w:tcPr>
          <w:p>
            <w:pPr>
              <w:pStyle w:val="22"/>
              <w:widowControl w:val="0"/>
              <w:ind w:left="0" w:leftChars="0"/>
              <w:jc w:val="both"/>
              <w:rPr>
                <w:rFonts w:hint="default" w:ascii="Footlight MT Light" w:hAnsi="Footlight MT Light" w:cs="Footlight MT Light"/>
                <w:i w:val="0"/>
                <w:iCs w:val="0"/>
                <w:sz w:val="24"/>
                <w:szCs w:val="24"/>
              </w:rPr>
            </w:pPr>
            <w:r>
              <w:rPr>
                <w:rFonts w:hint="default" w:ascii="Footlight MT Light" w:hAnsi="Footlight MT Light" w:cs="Footlight MT Light"/>
                <w:sz w:val="24"/>
                <w:szCs w:val="24"/>
              </w:rPr>
              <w:t>:</w:t>
            </w:r>
          </w:p>
        </w:tc>
        <w:tc>
          <w:tcPr>
            <w:tcW w:w="5619" w:type="dxa"/>
            <w:tcBorders>
              <w:tl2br w:val="nil"/>
              <w:tr2bl w:val="nil"/>
            </w:tcBorders>
            <w:shd w:val="clear" w:color="auto" w:fill="FFFFFF" w:themeFill="background1"/>
            <w:vAlign w:val="top"/>
          </w:tcPr>
          <w:p>
            <w:pPr>
              <w:widowControl w:val="0"/>
              <w:jc w:val="both"/>
              <w:rPr>
                <w:rFonts w:hint="default" w:ascii="Footlight MT Light" w:hAnsi="Footlight MT Light" w:cs="Footlight MT Light"/>
                <w:sz w:val="24"/>
                <w:szCs w:val="24"/>
              </w:rPr>
            </w:pPr>
            <w:r>
              <w:rPr>
                <w:rFonts w:hint="default" w:ascii="Footlight MT Light" w:hAnsi="Footlight MT Light" w:cs="Footlight MT Light"/>
                <w:sz w:val="24"/>
                <w:szCs w:val="24"/>
              </w:rPr>
              <w:t>Tampilan/antarmuka pemakai berbentuk grafis berisi komponen isian yang dapat diinput atau diunggah (upload) oleh pengguna aplikasi</w:t>
            </w:r>
          </w:p>
          <w:p>
            <w:pPr>
              <w:widowControl w:val="0"/>
              <w:jc w:val="both"/>
              <w:rPr>
                <w:rFonts w:hint="default" w:ascii="Footlight MT Light" w:hAnsi="Footlight MT Light"/>
                <w:b w:val="0"/>
                <w:bCs/>
                <w:i w:val="0"/>
                <w:iCs w:val="0"/>
                <w:sz w:val="24"/>
                <w:szCs w:val="24"/>
                <w:vertAlign w:val="baseline"/>
                <w:lang w:val="id-ID"/>
              </w:rPr>
            </w:pPr>
          </w:p>
        </w:tc>
      </w:tr>
    </w:tbl>
    <w:p>
      <w:pPr>
        <w:pStyle w:val="22"/>
        <w:rPr>
          <w:rFonts w:ascii="Footlight MT Light" w:hAnsi="Footlight MT Light"/>
          <w:b/>
          <w:lang w:val="id-ID"/>
        </w:rPr>
      </w:pPr>
    </w:p>
    <w:p>
      <w:pPr>
        <w:numPr>
          <w:ilvl w:val="0"/>
          <w:numId w:val="0"/>
        </w:numPr>
        <w:tabs>
          <w:tab w:val="left" w:pos="709"/>
          <w:tab w:val="left" w:pos="2127"/>
          <w:tab w:val="left" w:pos="2410"/>
        </w:tabs>
        <w:jc w:val="both"/>
        <w:rPr>
          <w:rFonts w:ascii="Footlight MT Light" w:hAnsi="Footlight MT Light"/>
          <w:b/>
          <w:sz w:val="24"/>
          <w:szCs w:val="24"/>
          <w:lang w:val="id-ID"/>
        </w:rPr>
      </w:pPr>
    </w:p>
    <w:p>
      <w:pPr>
        <w:numPr>
          <w:ilvl w:val="0"/>
          <w:numId w:val="0"/>
        </w:numPr>
        <w:tabs>
          <w:tab w:val="left" w:pos="709"/>
          <w:tab w:val="left" w:pos="2127"/>
          <w:tab w:val="left" w:pos="2410"/>
        </w:tabs>
        <w:jc w:val="both"/>
        <w:rPr>
          <w:rFonts w:ascii="Footlight MT Light" w:hAnsi="Footlight MT Light"/>
          <w:b/>
          <w:sz w:val="24"/>
          <w:szCs w:val="24"/>
          <w:lang w:val="id-ID"/>
        </w:rPr>
      </w:pPr>
    </w:p>
    <w:p>
      <w:pPr>
        <w:pStyle w:val="22"/>
        <w:rPr>
          <w:rFonts w:ascii="Footlight MT Light" w:hAnsi="Footlight MT Light"/>
          <w:lang w:val="id-ID"/>
        </w:rPr>
      </w:pPr>
    </w:p>
    <w:p>
      <w:pPr>
        <w:tabs>
          <w:tab w:val="left" w:pos="284"/>
        </w:tabs>
        <w:ind w:left="568"/>
        <w:rPr>
          <w:rFonts w:ascii="Footlight MT Light" w:hAnsi="Footlight MT Light"/>
          <w:sz w:val="24"/>
          <w:szCs w:val="24"/>
          <w:lang w:val="id-ID"/>
        </w:rPr>
      </w:pPr>
    </w:p>
    <w:p>
      <w:pPr>
        <w:ind w:left="512" w:hanging="512"/>
        <w:jc w:val="both"/>
        <w:rPr>
          <w:rFonts w:ascii="Footlight MT Light" w:hAnsi="Footlight MT Light"/>
          <w:sz w:val="24"/>
          <w:szCs w:val="24"/>
          <w:lang w:val="id-ID"/>
        </w:rPr>
      </w:pPr>
    </w:p>
    <w:p>
      <w:pPr>
        <w:ind w:left="512" w:hanging="512"/>
        <w:jc w:val="both"/>
        <w:rPr>
          <w:rFonts w:ascii="Footlight MT Light" w:hAnsi="Footlight MT Light"/>
          <w:sz w:val="24"/>
          <w:szCs w:val="24"/>
          <w:lang w:val="id-ID"/>
        </w:rPr>
      </w:pPr>
      <w:r>
        <w:rPr>
          <w:rFonts w:ascii="Footlight MT Light" w:hAnsi="Footlight MT Light"/>
          <w:sz w:val="24"/>
          <w:szCs w:val="24"/>
          <w:lang w:val="nl-NL"/>
        </w:rPr>
        <w:tab/>
      </w:r>
    </w:p>
    <w:p>
      <w:pPr>
        <w:ind w:left="817" w:hanging="283"/>
        <w:jc w:val="both"/>
        <w:rPr>
          <w:rFonts w:ascii="Footlight MT Light" w:hAnsi="Footlight MT Light"/>
          <w:sz w:val="24"/>
          <w:szCs w:val="24"/>
          <w:lang w:val="nl-NL"/>
        </w:rPr>
      </w:pPr>
      <w:r>
        <w:rPr>
          <w:rFonts w:ascii="Footlight MT Light" w:hAnsi="Footlight MT Light"/>
          <w:sz w:val="24"/>
          <w:szCs w:val="24"/>
          <w:lang w:val="nl-NL"/>
        </w:rPr>
        <w:br w:type="page"/>
      </w:r>
    </w:p>
    <w:p>
      <w:pPr>
        <w:pStyle w:val="2"/>
        <w:keepNext w:val="0"/>
        <w:keepLines w:val="0"/>
        <w:pageBreakBefore w:val="0"/>
        <w:widowControl/>
        <w:kinsoku/>
        <w:wordWrap/>
        <w:overflowPunct/>
        <w:topLinePunct w:val="0"/>
        <w:autoSpaceDE/>
        <w:autoSpaceDN/>
        <w:bidi w:val="0"/>
        <w:adjustRightInd/>
        <w:snapToGrid w:val="0"/>
        <w:textAlignment w:val="auto"/>
        <w:outlineLvl w:val="0"/>
        <w:rPr>
          <w:rFonts w:ascii="Footlight MT Light" w:hAnsi="Footlight MT Light"/>
          <w:sz w:val="28"/>
          <w:szCs w:val="28"/>
          <w:lang w:val="id-ID"/>
        </w:rPr>
      </w:pPr>
      <w:bookmarkStart w:id="6" w:name="_Toc16501"/>
      <w:bookmarkStart w:id="7" w:name="_Toc32044"/>
      <w:bookmarkStart w:id="8" w:name="_Toc290389258"/>
      <w:bookmarkStart w:id="9" w:name="_Toc15649"/>
      <w:bookmarkStart w:id="10" w:name="_Toc8979"/>
      <w:bookmarkStart w:id="11" w:name="_Toc23535"/>
      <w:r>
        <w:rPr>
          <w:rFonts w:ascii="Footlight MT Light" w:hAnsi="Footlight MT Light"/>
          <w:sz w:val="28"/>
          <w:szCs w:val="28"/>
          <w:lang w:val="id-ID"/>
        </w:rPr>
        <w:t>BAB II. UNDANGAN PENGADAAN LANGSUNG</w:t>
      </w:r>
      <w:bookmarkEnd w:id="6"/>
      <w:bookmarkEnd w:id="7"/>
      <w:bookmarkEnd w:id="8"/>
      <w:bookmarkEnd w:id="9"/>
      <w:bookmarkEnd w:id="10"/>
      <w:bookmarkEnd w:id="11"/>
    </w:p>
    <w:p>
      <w:pPr>
        <w:pBdr>
          <w:bottom w:val="single" w:color="auto" w:sz="4" w:space="1"/>
        </w:pBdr>
        <w:jc w:val="center"/>
        <w:rPr>
          <w:rFonts w:ascii="Footlight MT Light" w:hAnsi="Footlight MT Light"/>
          <w:sz w:val="24"/>
          <w:szCs w:val="24"/>
          <w:lang w:val="id-ID"/>
        </w:rPr>
      </w:pPr>
    </w:p>
    <w:p>
      <w:pPr>
        <w:pBdr>
          <w:top w:val="single" w:color="auto" w:sz="4" w:space="1"/>
          <w:left w:val="single" w:color="auto" w:sz="4" w:space="4"/>
          <w:bottom w:val="single" w:color="auto" w:sz="4" w:space="1"/>
          <w:right w:val="single" w:color="auto" w:sz="4" w:space="4"/>
        </w:pBdr>
        <w:ind w:left="6804" w:right="141"/>
        <w:jc w:val="center"/>
        <w:rPr>
          <w:rFonts w:ascii="Footlight MT Light" w:hAnsi="Footlight MT Light"/>
          <w:sz w:val="24"/>
          <w:szCs w:val="24"/>
          <w:lang w:val="id-ID"/>
        </w:rPr>
      </w:pPr>
      <w:r>
        <w:rPr>
          <w:rFonts w:ascii="Footlight MT Light" w:hAnsi="Footlight MT Light"/>
          <w:sz w:val="24"/>
          <w:szCs w:val="24"/>
          <w:lang w:val="id-ID"/>
        </w:rPr>
        <w:t>CONTOH</w:t>
      </w:r>
    </w:p>
    <w:p>
      <w:pPr>
        <w:jc w:val="center"/>
        <w:rPr>
          <w:rFonts w:ascii="Footlight MT Light" w:hAnsi="Footlight MT Light"/>
          <w:i/>
          <w:sz w:val="24"/>
          <w:szCs w:val="24"/>
          <w:lang w:val="fi-FI"/>
        </w:rPr>
      </w:pPr>
      <w:r>
        <w:rPr>
          <w:rFonts w:ascii="Footlight MT Light" w:hAnsi="Footlight MT Light"/>
          <w:i/>
          <w:sz w:val="24"/>
          <w:szCs w:val="24"/>
          <w:lang w:val="fi-FI"/>
        </w:rPr>
        <w:t xml:space="preserve">[kop surat </w:t>
      </w:r>
      <w:r>
        <w:rPr>
          <w:rFonts w:ascii="Footlight MT Light" w:hAnsi="Footlight MT Light"/>
          <w:i/>
          <w:sz w:val="24"/>
          <w:szCs w:val="24"/>
          <w:lang w:val="id-ID"/>
        </w:rPr>
        <w:t>K/L/D/I</w:t>
      </w:r>
      <w:r>
        <w:rPr>
          <w:rFonts w:ascii="Footlight MT Light" w:hAnsi="Footlight MT Light"/>
          <w:i/>
          <w:sz w:val="24"/>
          <w:szCs w:val="24"/>
          <w:lang w:val="fi-FI"/>
        </w:rPr>
        <w:t>]</w:t>
      </w:r>
    </w:p>
    <w:p>
      <w:pPr>
        <w:autoSpaceDE w:val="0"/>
        <w:autoSpaceDN w:val="0"/>
        <w:adjustRightInd w:val="0"/>
        <w:ind w:left="454" w:hanging="454"/>
        <w:jc w:val="center"/>
        <w:rPr>
          <w:rFonts w:ascii="Footlight MT Light" w:hAnsi="Footlight MT Light"/>
          <w:sz w:val="24"/>
          <w:szCs w:val="24"/>
          <w:lang w:val="pt-BR"/>
        </w:rPr>
      </w:pPr>
    </w:p>
    <w:p>
      <w:pPr>
        <w:tabs>
          <w:tab w:val="left" w:pos="993"/>
        </w:tabs>
        <w:rPr>
          <w:rFonts w:ascii="Footlight MT Light" w:hAnsi="Footlight MT Light"/>
          <w:sz w:val="24"/>
          <w:szCs w:val="24"/>
          <w:lang w:val="id-ID"/>
        </w:rPr>
      </w:pPr>
      <w:r>
        <w:rPr>
          <w:rFonts w:ascii="Footlight MT Light" w:hAnsi="Footlight MT Light"/>
          <w:sz w:val="24"/>
          <w:szCs w:val="24"/>
          <w:lang w:val="id-ID"/>
        </w:rPr>
        <w:t>Nomor</w:t>
      </w:r>
      <w:r>
        <w:rPr>
          <w:rFonts w:ascii="Footlight MT Light" w:hAnsi="Footlight MT Light"/>
          <w:sz w:val="24"/>
          <w:szCs w:val="24"/>
          <w:lang w:val="id-ID"/>
        </w:rPr>
        <w:tab/>
      </w:r>
      <w:r>
        <w:rPr>
          <w:rFonts w:ascii="Footlight MT Light" w:hAnsi="Footlight MT Light"/>
          <w:sz w:val="24"/>
          <w:szCs w:val="24"/>
          <w:lang w:val="id-ID"/>
        </w:rPr>
        <w:t xml:space="preserve">: _____         </w:t>
      </w:r>
      <w:r>
        <w:rPr>
          <w:rFonts w:ascii="Footlight MT Light" w:hAnsi="Footlight MT Light"/>
          <w:sz w:val="24"/>
          <w:szCs w:val="24"/>
          <w:lang w:val="id-ID"/>
        </w:rPr>
        <w:tab/>
      </w:r>
      <w:r>
        <w:rPr>
          <w:rFonts w:ascii="Footlight MT Light" w:hAnsi="Footlight MT Light"/>
          <w:sz w:val="24"/>
          <w:szCs w:val="24"/>
          <w:lang w:val="id-ID"/>
        </w:rPr>
        <w:tab/>
      </w:r>
      <w:r>
        <w:rPr>
          <w:rFonts w:ascii="Footlight MT Light" w:hAnsi="Footlight MT Light"/>
          <w:sz w:val="24"/>
          <w:szCs w:val="24"/>
          <w:lang w:val="id-ID"/>
        </w:rPr>
        <w:t>___</w:t>
      </w:r>
      <w:r>
        <w:rPr>
          <w:rFonts w:hint="default" w:ascii="Footlight MT Light" w:hAnsi="Footlight MT Light"/>
          <w:sz w:val="24"/>
          <w:szCs w:val="24"/>
          <w:lang w:val="id-ID"/>
        </w:rPr>
        <w:t xml:space="preserve"> [tempat],____[tanggal]___[bulan] _   [tahun]</w:t>
      </w:r>
    </w:p>
    <w:p>
      <w:pPr>
        <w:tabs>
          <w:tab w:val="left" w:pos="993"/>
        </w:tabs>
        <w:rPr>
          <w:rFonts w:ascii="Footlight MT Light" w:hAnsi="Footlight MT Light"/>
          <w:sz w:val="24"/>
          <w:szCs w:val="24"/>
          <w:lang w:val="id-ID"/>
        </w:rPr>
      </w:pPr>
      <w:r>
        <w:rPr>
          <w:rFonts w:ascii="Footlight MT Light" w:hAnsi="Footlight MT Light"/>
          <w:sz w:val="24"/>
          <w:szCs w:val="24"/>
          <w:lang w:val="id-ID"/>
        </w:rPr>
        <w:t>Lampiran</w:t>
      </w:r>
      <w:r>
        <w:rPr>
          <w:rFonts w:ascii="Footlight MT Light" w:hAnsi="Footlight MT Light"/>
          <w:sz w:val="24"/>
          <w:szCs w:val="24"/>
          <w:lang w:val="id-ID"/>
        </w:rPr>
        <w:tab/>
      </w:r>
      <w:r>
        <w:rPr>
          <w:rFonts w:ascii="Footlight MT Light" w:hAnsi="Footlight MT Light"/>
          <w:sz w:val="24"/>
          <w:szCs w:val="24"/>
          <w:lang w:val="id-ID"/>
        </w:rPr>
        <w:t>: 1 (satu) berkas</w:t>
      </w:r>
    </w:p>
    <w:p>
      <w:pPr>
        <w:keepNext w:val="0"/>
        <w:keepLines w:val="0"/>
        <w:pageBreakBefore w:val="0"/>
        <w:widowControl/>
        <w:kinsoku/>
        <w:wordWrap/>
        <w:overflowPunct/>
        <w:topLinePunct w:val="0"/>
        <w:autoSpaceDE/>
        <w:autoSpaceDN/>
        <w:bidi w:val="0"/>
        <w:adjustRightInd/>
        <w:snapToGrid w:val="0"/>
        <w:spacing w:line="240" w:lineRule="auto"/>
        <w:textAlignment w:val="auto"/>
        <w:outlineLvl w:val="9"/>
        <w:rPr>
          <w:rFonts w:ascii="Footlight MT Light" w:hAnsi="Footlight MT Light"/>
          <w:sz w:val="24"/>
          <w:szCs w:val="24"/>
          <w:lang w:val="id-ID"/>
        </w:rPr>
      </w:pPr>
    </w:p>
    <w:p>
      <w:pPr>
        <w:keepNext w:val="0"/>
        <w:keepLines w:val="0"/>
        <w:pageBreakBefore w:val="0"/>
        <w:widowControl/>
        <w:kinsoku/>
        <w:wordWrap/>
        <w:overflowPunct/>
        <w:topLinePunct w:val="0"/>
        <w:autoSpaceDE/>
        <w:autoSpaceDN/>
        <w:bidi w:val="0"/>
        <w:adjustRightInd/>
        <w:snapToGrid w:val="0"/>
        <w:spacing w:line="240" w:lineRule="auto"/>
        <w:textAlignment w:val="auto"/>
        <w:outlineLvl w:val="9"/>
        <w:rPr>
          <w:rFonts w:ascii="Footlight MT Light" w:hAnsi="Footlight MT Light"/>
          <w:sz w:val="24"/>
          <w:szCs w:val="24"/>
          <w:lang w:val="id-ID"/>
        </w:rPr>
      </w:pPr>
      <w:r>
        <w:rPr>
          <w:rFonts w:ascii="Footlight MT Light" w:hAnsi="Footlight MT Light"/>
          <w:sz w:val="24"/>
          <w:szCs w:val="24"/>
          <w:lang w:val="id-ID"/>
        </w:rPr>
        <w:t>Kepada Yth.</w:t>
      </w:r>
    </w:p>
    <w:p>
      <w:pPr>
        <w:keepNext w:val="0"/>
        <w:keepLines w:val="0"/>
        <w:pageBreakBefore w:val="0"/>
        <w:widowControl/>
        <w:kinsoku/>
        <w:wordWrap/>
        <w:overflowPunct/>
        <w:topLinePunct w:val="0"/>
        <w:autoSpaceDE/>
        <w:autoSpaceDN/>
        <w:bidi w:val="0"/>
        <w:adjustRightInd/>
        <w:snapToGrid w:val="0"/>
        <w:spacing w:line="240" w:lineRule="auto"/>
        <w:textAlignment w:val="auto"/>
        <w:outlineLvl w:val="9"/>
        <w:rPr>
          <w:rFonts w:ascii="Footlight MT Light" w:hAnsi="Footlight MT Light"/>
          <w:i/>
          <w:sz w:val="24"/>
          <w:szCs w:val="24"/>
          <w:lang w:val="id-ID"/>
        </w:rPr>
      </w:pPr>
      <w:r>
        <w:rPr>
          <w:rFonts w:ascii="Footlight MT Light" w:hAnsi="Footlight MT Light"/>
          <w:sz w:val="24"/>
          <w:szCs w:val="24"/>
          <w:lang w:val="id-ID"/>
        </w:rPr>
        <w:t>____________</w:t>
      </w:r>
    </w:p>
    <w:p>
      <w:pPr>
        <w:keepNext w:val="0"/>
        <w:keepLines w:val="0"/>
        <w:pageBreakBefore w:val="0"/>
        <w:widowControl/>
        <w:kinsoku/>
        <w:wordWrap/>
        <w:overflowPunct/>
        <w:topLinePunct w:val="0"/>
        <w:autoSpaceDE/>
        <w:autoSpaceDN/>
        <w:bidi w:val="0"/>
        <w:adjustRightInd/>
        <w:snapToGrid w:val="0"/>
        <w:spacing w:line="240" w:lineRule="auto"/>
        <w:textAlignment w:val="auto"/>
        <w:outlineLvl w:val="9"/>
        <w:rPr>
          <w:rFonts w:ascii="Footlight MT Light" w:hAnsi="Footlight MT Light"/>
          <w:i/>
          <w:sz w:val="24"/>
          <w:szCs w:val="24"/>
          <w:lang w:val="id-ID"/>
        </w:rPr>
      </w:pPr>
      <w:r>
        <w:rPr>
          <w:rFonts w:ascii="Footlight MT Light" w:hAnsi="Footlight MT Light"/>
          <w:sz w:val="24"/>
          <w:szCs w:val="24"/>
          <w:lang w:val="id-ID"/>
        </w:rPr>
        <w:t>di __________</w:t>
      </w:r>
    </w:p>
    <w:p>
      <w:pPr>
        <w:keepNext w:val="0"/>
        <w:keepLines w:val="0"/>
        <w:pageBreakBefore w:val="0"/>
        <w:widowControl/>
        <w:kinsoku/>
        <w:wordWrap/>
        <w:overflowPunct/>
        <w:topLinePunct w:val="0"/>
        <w:autoSpaceDE/>
        <w:autoSpaceDN/>
        <w:bidi w:val="0"/>
        <w:adjustRightInd/>
        <w:snapToGrid w:val="0"/>
        <w:spacing w:line="240" w:lineRule="auto"/>
        <w:ind w:firstLine="720"/>
        <w:textAlignment w:val="auto"/>
        <w:outlineLvl w:val="9"/>
        <w:rPr>
          <w:rFonts w:ascii="Footlight MT Light" w:hAnsi="Footlight MT Light"/>
          <w:sz w:val="24"/>
          <w:szCs w:val="24"/>
          <w:lang w:val="id-ID"/>
        </w:rPr>
      </w:pPr>
    </w:p>
    <w:p>
      <w:pPr>
        <w:tabs>
          <w:tab w:val="left" w:pos="900"/>
        </w:tabs>
        <w:ind w:left="900" w:hanging="900"/>
        <w:jc w:val="both"/>
        <w:rPr>
          <w:rFonts w:ascii="Footlight MT Light" w:hAnsi="Footlight MT Light"/>
          <w:sz w:val="24"/>
          <w:szCs w:val="24"/>
          <w:lang w:val="id-ID"/>
        </w:rPr>
      </w:pPr>
      <w:r>
        <w:rPr>
          <w:rFonts w:ascii="Footlight MT Light" w:hAnsi="Footlight MT Light"/>
          <w:sz w:val="24"/>
          <w:szCs w:val="24"/>
          <w:lang w:val="id-ID"/>
        </w:rPr>
        <w:t>Perihal :</w:t>
      </w:r>
      <w:r>
        <w:rPr>
          <w:rFonts w:ascii="Footlight MT Light" w:hAnsi="Footlight MT Light"/>
          <w:sz w:val="24"/>
          <w:szCs w:val="24"/>
          <w:lang w:val="id-ID"/>
        </w:rPr>
        <w:tab/>
      </w:r>
      <w:r>
        <w:rPr>
          <w:rFonts w:hint="default" w:ascii="Footlight MT Light" w:hAnsi="Footlight MT Light"/>
          <w:sz w:val="24"/>
          <w:szCs w:val="24"/>
          <w:lang w:val="id-ID"/>
        </w:rPr>
        <w:t xml:space="preserve">Pengadaan  Langsung  untuk  Paket  pekerjaan _______ [K/L/PD]_____ Tahun Anggaran _____ </w:t>
      </w:r>
      <w:r>
        <w:rPr>
          <w:rFonts w:hint="default" w:ascii="Footlight MT Light" w:hAnsi="Footlight MT Light"/>
          <w:sz w:val="24"/>
          <w:szCs w:val="24"/>
          <w:lang w:val="id-ID"/>
        </w:rPr>
        <w:tab/>
      </w:r>
      <w:r>
        <w:rPr>
          <w:rFonts w:ascii="Footlight MT Light" w:hAnsi="Footlight MT Light"/>
          <w:i/>
          <w:sz w:val="24"/>
          <w:szCs w:val="24"/>
          <w:lang w:val="id-ID"/>
        </w:rPr>
        <w:t xml:space="preserve"> </w:t>
      </w:r>
      <w:r>
        <w:rPr>
          <w:rFonts w:ascii="Footlight MT Light" w:hAnsi="Footlight MT Light"/>
          <w:sz w:val="24"/>
          <w:szCs w:val="24"/>
          <w:lang w:val="id-ID"/>
        </w:rPr>
        <w:t xml:space="preserve"> </w:t>
      </w:r>
    </w:p>
    <w:p>
      <w:pPr>
        <w:ind w:firstLine="2880"/>
        <w:jc w:val="both"/>
        <w:rPr>
          <w:rFonts w:ascii="Footlight MT Light" w:hAnsi="Footlight MT Light"/>
          <w:sz w:val="24"/>
          <w:szCs w:val="24"/>
          <w:lang w:val="id-ID"/>
        </w:rPr>
      </w:pPr>
    </w:p>
    <w:p>
      <w:pPr>
        <w:autoSpaceDE w:val="0"/>
        <w:autoSpaceDN w:val="0"/>
        <w:adjustRightInd w:val="0"/>
        <w:jc w:val="both"/>
        <w:rPr>
          <w:rFonts w:ascii="Footlight MT Light" w:hAnsi="Footlight MT Light"/>
          <w:sz w:val="24"/>
          <w:szCs w:val="24"/>
          <w:lang w:val="pt-BR"/>
        </w:rPr>
      </w:pPr>
      <w:r>
        <w:rPr>
          <w:rFonts w:ascii="Footlight MT Light" w:hAnsi="Footlight MT Light"/>
          <w:sz w:val="24"/>
          <w:szCs w:val="24"/>
          <w:lang w:val="id-ID"/>
        </w:rPr>
        <w:t xml:space="preserve">Dengan ini </w:t>
      </w:r>
      <w:r>
        <w:rPr>
          <w:rFonts w:ascii="Footlight MT Light" w:hAnsi="Footlight MT Light"/>
          <w:i/>
          <w:sz w:val="24"/>
          <w:szCs w:val="24"/>
          <w:lang w:val="id-ID"/>
        </w:rPr>
        <w:t xml:space="preserve">[perusahaan] </w:t>
      </w:r>
      <w:r>
        <w:rPr>
          <w:rFonts w:ascii="Footlight MT Light" w:hAnsi="Footlight MT Light"/>
          <w:sz w:val="24"/>
          <w:szCs w:val="24"/>
          <w:lang w:val="id-ID"/>
        </w:rPr>
        <w:t xml:space="preserve">Saudara kami undang untuk mengikuti proses Pengadaan Langsung </w:t>
      </w:r>
      <w:r>
        <w:rPr>
          <w:rFonts w:ascii="Footlight MT Light" w:hAnsi="Footlight MT Light"/>
          <w:sz w:val="24"/>
          <w:szCs w:val="24"/>
          <w:lang w:val="pt-BR"/>
        </w:rPr>
        <w:t xml:space="preserve">paket Pekerjaan </w:t>
      </w:r>
      <w:r>
        <w:rPr>
          <w:rFonts w:ascii="Footlight MT Light" w:hAnsi="Footlight MT Light"/>
          <w:sz w:val="24"/>
          <w:szCs w:val="24"/>
          <w:lang w:val="id-ID"/>
        </w:rPr>
        <w:t>Konstruksi</w:t>
      </w:r>
      <w:r>
        <w:rPr>
          <w:rFonts w:ascii="Footlight MT Light" w:hAnsi="Footlight MT Light"/>
          <w:sz w:val="24"/>
          <w:szCs w:val="24"/>
          <w:lang w:val="pt-BR"/>
        </w:rPr>
        <w:t xml:space="preserve"> sebagai berikut:</w:t>
      </w:r>
    </w:p>
    <w:p>
      <w:pPr>
        <w:autoSpaceDE w:val="0"/>
        <w:autoSpaceDN w:val="0"/>
        <w:adjustRightInd w:val="0"/>
        <w:jc w:val="both"/>
        <w:rPr>
          <w:rFonts w:ascii="Footlight MT Light" w:hAnsi="Footlight MT Light"/>
          <w:sz w:val="24"/>
          <w:szCs w:val="24"/>
          <w:lang w:val="pt-BR"/>
        </w:rPr>
      </w:pPr>
    </w:p>
    <w:p>
      <w:pPr>
        <w:numPr>
          <w:ilvl w:val="0"/>
          <w:numId w:val="2"/>
        </w:numPr>
        <w:tabs>
          <w:tab w:val="left" w:pos="284"/>
          <w:tab w:val="clear" w:pos="720"/>
        </w:tabs>
        <w:autoSpaceDE w:val="0"/>
        <w:autoSpaceDN w:val="0"/>
        <w:adjustRightInd w:val="0"/>
        <w:ind w:left="284" w:hanging="284"/>
        <w:jc w:val="both"/>
        <w:rPr>
          <w:rFonts w:ascii="Footlight MT Light" w:hAnsi="Footlight MT Light"/>
          <w:sz w:val="24"/>
          <w:szCs w:val="24"/>
          <w:lang w:val="nl-NL"/>
        </w:rPr>
      </w:pPr>
      <w:r>
        <w:rPr>
          <w:rFonts w:ascii="Footlight MT Light" w:hAnsi="Footlight MT Light"/>
          <w:sz w:val="24"/>
          <w:szCs w:val="24"/>
          <w:lang w:val="nl-NL"/>
        </w:rPr>
        <w:t>Paket Pekerjaan</w:t>
      </w:r>
    </w:p>
    <w:p>
      <w:pPr>
        <w:tabs>
          <w:tab w:val="left" w:pos="709"/>
          <w:tab w:val="left" w:pos="3060"/>
          <w:tab w:val="left" w:pos="3420"/>
        </w:tabs>
        <w:autoSpaceDE w:val="0"/>
        <w:autoSpaceDN w:val="0"/>
        <w:adjustRightInd w:val="0"/>
        <w:ind w:left="284"/>
        <w:jc w:val="both"/>
        <w:rPr>
          <w:rFonts w:ascii="Footlight MT Light" w:hAnsi="Footlight MT Light"/>
          <w:sz w:val="24"/>
          <w:szCs w:val="24"/>
          <w:lang w:val="sv-SE"/>
        </w:rPr>
      </w:pPr>
      <w:r>
        <w:rPr>
          <w:rFonts w:ascii="Footlight MT Light" w:hAnsi="Footlight MT Light"/>
          <w:sz w:val="24"/>
          <w:szCs w:val="24"/>
          <w:lang w:val="sv-SE"/>
        </w:rPr>
        <w:t>Nama paket pekerjaan</w:t>
      </w:r>
      <w:r>
        <w:rPr>
          <w:rFonts w:ascii="Footlight MT Light" w:hAnsi="Footlight MT Light"/>
          <w:sz w:val="24"/>
          <w:szCs w:val="24"/>
          <w:lang w:val="sv-SE"/>
        </w:rPr>
        <w:tab/>
      </w:r>
      <w:r>
        <w:rPr>
          <w:rFonts w:ascii="Footlight MT Light" w:hAnsi="Footlight MT Light"/>
          <w:sz w:val="24"/>
          <w:szCs w:val="24"/>
          <w:lang w:val="sv-SE"/>
        </w:rPr>
        <w:t>: __________</w:t>
      </w:r>
    </w:p>
    <w:p>
      <w:pPr>
        <w:tabs>
          <w:tab w:val="left" w:pos="284"/>
          <w:tab w:val="left" w:pos="709"/>
          <w:tab w:val="left" w:pos="3060"/>
          <w:tab w:val="left" w:pos="3420"/>
        </w:tabs>
        <w:autoSpaceDE w:val="0"/>
        <w:autoSpaceDN w:val="0"/>
        <w:adjustRightInd w:val="0"/>
        <w:ind w:left="284"/>
        <w:jc w:val="both"/>
        <w:rPr>
          <w:rFonts w:ascii="Footlight MT Light" w:hAnsi="Footlight MT Light"/>
          <w:sz w:val="24"/>
          <w:szCs w:val="24"/>
          <w:lang w:val="sv-SE"/>
        </w:rPr>
      </w:pPr>
      <w:r>
        <w:rPr>
          <w:rFonts w:ascii="Footlight MT Light" w:hAnsi="Footlight MT Light"/>
          <w:sz w:val="24"/>
          <w:szCs w:val="24"/>
          <w:lang w:val="sv-SE"/>
        </w:rPr>
        <w:t>Lingkup pekerjaan</w:t>
      </w:r>
      <w:r>
        <w:rPr>
          <w:rFonts w:ascii="Footlight MT Light" w:hAnsi="Footlight MT Light"/>
          <w:sz w:val="24"/>
          <w:szCs w:val="24"/>
          <w:lang w:val="sv-SE"/>
        </w:rPr>
        <w:tab/>
      </w:r>
      <w:r>
        <w:rPr>
          <w:rFonts w:ascii="Footlight MT Light" w:hAnsi="Footlight MT Light"/>
          <w:sz w:val="24"/>
          <w:szCs w:val="24"/>
          <w:lang w:val="sv-SE"/>
        </w:rPr>
        <w:t>: __________</w:t>
      </w:r>
    </w:p>
    <w:p>
      <w:pPr>
        <w:tabs>
          <w:tab w:val="left" w:pos="851"/>
          <w:tab w:val="left" w:pos="3060"/>
          <w:tab w:val="left" w:pos="3420"/>
        </w:tabs>
        <w:autoSpaceDE w:val="0"/>
        <w:autoSpaceDN w:val="0"/>
        <w:adjustRightInd w:val="0"/>
        <w:ind w:left="3261" w:hanging="2977"/>
        <w:jc w:val="both"/>
        <w:rPr>
          <w:rFonts w:ascii="Footlight MT Light" w:hAnsi="Footlight MT Light"/>
          <w:sz w:val="24"/>
          <w:szCs w:val="24"/>
          <w:lang w:val="id-ID"/>
        </w:rPr>
      </w:pPr>
      <w:r>
        <w:rPr>
          <w:rFonts w:ascii="Footlight MT Light" w:hAnsi="Footlight MT Light"/>
          <w:sz w:val="24"/>
          <w:szCs w:val="24"/>
          <w:lang w:val="id-ID"/>
        </w:rPr>
        <w:t>Nilai total HPS</w:t>
      </w:r>
      <w:r>
        <w:rPr>
          <w:rFonts w:ascii="Footlight MT Light" w:hAnsi="Footlight MT Light"/>
          <w:sz w:val="24"/>
          <w:szCs w:val="24"/>
          <w:lang w:val="sv-SE"/>
        </w:rPr>
        <w:tab/>
      </w:r>
      <w:r>
        <w:rPr>
          <w:rFonts w:ascii="Footlight MT Light" w:hAnsi="Footlight MT Light"/>
          <w:sz w:val="24"/>
          <w:szCs w:val="24"/>
          <w:lang w:val="sv-SE"/>
        </w:rPr>
        <w:t>: Rp __________ (__________)</w:t>
      </w:r>
    </w:p>
    <w:p>
      <w:pPr>
        <w:tabs>
          <w:tab w:val="left" w:pos="851"/>
          <w:tab w:val="left" w:pos="3060"/>
          <w:tab w:val="left" w:pos="3420"/>
        </w:tabs>
        <w:autoSpaceDE w:val="0"/>
        <w:autoSpaceDN w:val="0"/>
        <w:adjustRightInd w:val="0"/>
        <w:ind w:left="3261" w:hanging="2977"/>
        <w:jc w:val="both"/>
        <w:rPr>
          <w:rFonts w:ascii="Footlight MT Light" w:hAnsi="Footlight MT Light"/>
          <w:sz w:val="24"/>
          <w:szCs w:val="24"/>
          <w:lang w:val="nl-NL"/>
        </w:rPr>
      </w:pPr>
      <w:r>
        <w:rPr>
          <w:rFonts w:ascii="Footlight MT Light" w:hAnsi="Footlight MT Light"/>
          <w:sz w:val="24"/>
          <w:szCs w:val="24"/>
          <w:lang w:val="nl-NL"/>
        </w:rPr>
        <w:t>Sumber pendanaan</w:t>
      </w:r>
      <w:r>
        <w:rPr>
          <w:rFonts w:ascii="Footlight MT Light" w:hAnsi="Footlight MT Light"/>
          <w:sz w:val="24"/>
          <w:szCs w:val="24"/>
          <w:lang w:val="nl-NL"/>
        </w:rPr>
        <w:tab/>
      </w:r>
      <w:r>
        <w:rPr>
          <w:rFonts w:ascii="Footlight MT Light" w:hAnsi="Footlight MT Light"/>
          <w:sz w:val="24"/>
          <w:szCs w:val="24"/>
          <w:lang w:val="nl-NL"/>
        </w:rPr>
        <w:t xml:space="preserve">: </w:t>
      </w:r>
      <w:r>
        <w:rPr>
          <w:rFonts w:ascii="Footlight MT Light" w:hAnsi="Footlight MT Light"/>
          <w:sz w:val="24"/>
          <w:szCs w:val="24"/>
          <w:lang w:val="id-ID"/>
        </w:rPr>
        <w:t>____________</w:t>
      </w:r>
      <w:r>
        <w:rPr>
          <w:rFonts w:ascii="Footlight MT Light" w:hAnsi="Footlight MT Light"/>
          <w:sz w:val="24"/>
          <w:szCs w:val="24"/>
          <w:lang w:val="nl-NL"/>
        </w:rPr>
        <w:t xml:space="preserve"> Tahun Anggaran ____</w:t>
      </w:r>
    </w:p>
    <w:p>
      <w:pPr>
        <w:tabs>
          <w:tab w:val="left" w:pos="3060"/>
          <w:tab w:val="left" w:pos="3420"/>
        </w:tabs>
        <w:autoSpaceDE w:val="0"/>
        <w:autoSpaceDN w:val="0"/>
        <w:adjustRightInd w:val="0"/>
        <w:ind w:left="3261" w:hanging="2977"/>
        <w:jc w:val="both"/>
        <w:rPr>
          <w:rFonts w:ascii="Footlight MT Light" w:hAnsi="Footlight MT Light"/>
          <w:sz w:val="24"/>
          <w:szCs w:val="24"/>
          <w:lang w:val="sv-SE"/>
        </w:rPr>
      </w:pPr>
    </w:p>
    <w:p>
      <w:pPr>
        <w:numPr>
          <w:ilvl w:val="0"/>
          <w:numId w:val="2"/>
        </w:numPr>
        <w:tabs>
          <w:tab w:val="left" w:pos="284"/>
          <w:tab w:val="clear" w:pos="720"/>
        </w:tabs>
        <w:autoSpaceDE w:val="0"/>
        <w:autoSpaceDN w:val="0"/>
        <w:adjustRightInd w:val="0"/>
        <w:ind w:left="284" w:hanging="284"/>
        <w:jc w:val="both"/>
        <w:rPr>
          <w:rFonts w:ascii="Footlight MT Light" w:hAnsi="Footlight MT Light"/>
          <w:sz w:val="24"/>
          <w:szCs w:val="24"/>
          <w:lang w:val="sv-SE"/>
        </w:rPr>
      </w:pPr>
      <w:r>
        <w:rPr>
          <w:rFonts w:ascii="Footlight MT Light" w:hAnsi="Footlight MT Light"/>
          <w:sz w:val="24"/>
          <w:szCs w:val="24"/>
          <w:lang w:val="id-ID"/>
        </w:rPr>
        <w:t>Pelaksanaan Pengadaan</w:t>
      </w:r>
    </w:p>
    <w:p>
      <w:pPr>
        <w:tabs>
          <w:tab w:val="left" w:pos="284"/>
          <w:tab w:val="left" w:pos="2410"/>
        </w:tabs>
        <w:ind w:left="284"/>
        <w:rPr>
          <w:rFonts w:ascii="Footlight MT Light" w:hAnsi="Footlight MT Light"/>
          <w:sz w:val="24"/>
          <w:szCs w:val="24"/>
          <w:lang w:val="id-ID"/>
        </w:rPr>
      </w:pPr>
      <w:r>
        <w:rPr>
          <w:rFonts w:ascii="Footlight MT Light" w:hAnsi="Footlight MT Light"/>
          <w:sz w:val="24"/>
          <w:szCs w:val="24"/>
          <w:lang w:val="sv-SE"/>
        </w:rPr>
        <w:t>Tempat dan alamat</w:t>
      </w:r>
      <w:r>
        <w:rPr>
          <w:rFonts w:ascii="Footlight MT Light" w:hAnsi="Footlight MT Light"/>
          <w:sz w:val="24"/>
          <w:szCs w:val="24"/>
          <w:lang w:val="sv-SE"/>
        </w:rPr>
        <w:tab/>
      </w:r>
      <w:r>
        <w:rPr>
          <w:rFonts w:ascii="Footlight MT Light" w:hAnsi="Footlight MT Light"/>
          <w:sz w:val="24"/>
          <w:szCs w:val="24"/>
          <w:lang w:val="sv-SE"/>
        </w:rPr>
        <w:t>: ______</w:t>
      </w:r>
      <w:r>
        <w:rPr>
          <w:rFonts w:ascii="Footlight MT Light" w:hAnsi="Footlight MT Light"/>
          <w:sz w:val="24"/>
          <w:szCs w:val="24"/>
          <w:lang w:val="id-ID"/>
        </w:rPr>
        <w:t>_______</w:t>
      </w:r>
      <w:r>
        <w:rPr>
          <w:rFonts w:ascii="Footlight MT Light" w:hAnsi="Footlight MT Light"/>
          <w:sz w:val="24"/>
          <w:szCs w:val="24"/>
          <w:lang w:val="sv-SE"/>
        </w:rPr>
        <w:t>__</w:t>
      </w:r>
      <w:r>
        <w:rPr>
          <w:rFonts w:ascii="Footlight MT Light" w:hAnsi="Footlight MT Light"/>
          <w:sz w:val="24"/>
          <w:szCs w:val="24"/>
          <w:lang w:val="id-ID"/>
        </w:rPr>
        <w:t xml:space="preserve"> </w:t>
      </w:r>
      <w:r>
        <w:rPr>
          <w:rFonts w:ascii="Footlight MT Light" w:hAnsi="Footlight MT Light"/>
          <w:i/>
          <w:sz w:val="24"/>
          <w:szCs w:val="24"/>
          <w:lang w:val="id-ID"/>
        </w:rPr>
        <w:t>[Ruang, Gedung, Lantai, Jalan, dst]</w:t>
      </w:r>
    </w:p>
    <w:p>
      <w:pPr>
        <w:tabs>
          <w:tab w:val="left" w:pos="284"/>
          <w:tab w:val="left" w:pos="2410"/>
        </w:tabs>
        <w:ind w:left="284"/>
        <w:rPr>
          <w:rFonts w:ascii="Footlight MT Light" w:hAnsi="Footlight MT Light"/>
          <w:sz w:val="24"/>
          <w:szCs w:val="24"/>
          <w:lang w:val="id-ID"/>
        </w:rPr>
      </w:pPr>
      <w:r>
        <w:rPr>
          <w:rFonts w:ascii="Footlight MT Light" w:hAnsi="Footlight MT Light"/>
          <w:sz w:val="24"/>
          <w:szCs w:val="24"/>
          <w:lang w:val="id-ID"/>
        </w:rPr>
        <w:t>Telepon/Fax</w:t>
      </w:r>
      <w:r>
        <w:rPr>
          <w:rFonts w:ascii="Footlight MT Light" w:hAnsi="Footlight MT Light"/>
          <w:sz w:val="24"/>
          <w:szCs w:val="24"/>
          <w:lang w:val="id-ID"/>
        </w:rPr>
        <w:tab/>
      </w:r>
      <w:r>
        <w:rPr>
          <w:rFonts w:ascii="Footlight MT Light" w:hAnsi="Footlight MT Light"/>
          <w:sz w:val="24"/>
          <w:szCs w:val="24"/>
          <w:lang w:val="id-ID"/>
        </w:rPr>
        <w:t>: _________________</w:t>
      </w:r>
    </w:p>
    <w:p>
      <w:pPr>
        <w:tabs>
          <w:tab w:val="left" w:pos="284"/>
          <w:tab w:val="left" w:pos="2410"/>
        </w:tabs>
        <w:ind w:left="284"/>
        <w:rPr>
          <w:rFonts w:ascii="Footlight MT Light" w:hAnsi="Footlight MT Light"/>
          <w:sz w:val="24"/>
          <w:szCs w:val="24"/>
          <w:lang w:val="id-ID"/>
        </w:rPr>
      </w:pPr>
      <w:r>
        <w:rPr>
          <w:rFonts w:ascii="Footlight MT Light" w:hAnsi="Footlight MT Light"/>
          <w:i/>
          <w:sz w:val="24"/>
          <w:szCs w:val="24"/>
          <w:lang w:val="id-ID"/>
        </w:rPr>
        <w:t>Website</w:t>
      </w:r>
      <w:r>
        <w:rPr>
          <w:rFonts w:ascii="Footlight MT Light" w:hAnsi="Footlight MT Light"/>
          <w:i/>
          <w:sz w:val="24"/>
          <w:szCs w:val="24"/>
          <w:lang w:val="id-ID"/>
        </w:rPr>
        <w:tab/>
      </w:r>
      <w:r>
        <w:rPr>
          <w:rFonts w:ascii="Footlight MT Light" w:hAnsi="Footlight MT Light"/>
          <w:sz w:val="24"/>
          <w:szCs w:val="24"/>
          <w:lang w:val="id-ID"/>
        </w:rPr>
        <w:t xml:space="preserve">: </w:t>
      </w:r>
      <w:r>
        <w:rPr>
          <w:rFonts w:ascii="Footlight MT Light" w:hAnsi="Footlight MT Light"/>
          <w:sz w:val="24"/>
          <w:szCs w:val="24"/>
          <w:lang w:val="sv-SE"/>
        </w:rPr>
        <w:t>________</w:t>
      </w:r>
      <w:r>
        <w:rPr>
          <w:rFonts w:ascii="Footlight MT Light" w:hAnsi="Footlight MT Light"/>
          <w:sz w:val="24"/>
          <w:szCs w:val="24"/>
          <w:lang w:val="id-ID"/>
        </w:rPr>
        <w:t>_______</w:t>
      </w:r>
      <w:r>
        <w:rPr>
          <w:rFonts w:ascii="Footlight MT Light" w:hAnsi="Footlight MT Light"/>
          <w:sz w:val="24"/>
          <w:szCs w:val="24"/>
          <w:lang w:val="sv-SE"/>
        </w:rPr>
        <w:t>__</w:t>
      </w:r>
    </w:p>
    <w:p>
      <w:pPr>
        <w:tabs>
          <w:tab w:val="left" w:pos="284"/>
        </w:tabs>
        <w:ind w:left="284"/>
        <w:rPr>
          <w:rFonts w:ascii="Footlight MT Light" w:hAnsi="Footlight MT Light"/>
          <w:b/>
          <w:sz w:val="24"/>
          <w:szCs w:val="24"/>
          <w:lang w:val="id-ID"/>
        </w:rPr>
      </w:pPr>
    </w:p>
    <w:p>
      <w:pPr>
        <w:autoSpaceDE w:val="0"/>
        <w:autoSpaceDN w:val="0"/>
        <w:adjustRightInd w:val="0"/>
        <w:jc w:val="both"/>
        <w:rPr>
          <w:rFonts w:ascii="Footlight MT Light" w:hAnsi="Footlight MT Light"/>
          <w:sz w:val="24"/>
          <w:szCs w:val="24"/>
          <w:lang w:val="id-ID"/>
        </w:rPr>
      </w:pPr>
      <w:r>
        <w:rPr>
          <w:rFonts w:ascii="Footlight MT Light" w:hAnsi="Footlight MT Light"/>
          <w:sz w:val="24"/>
          <w:szCs w:val="24"/>
          <w:lang w:val="id-ID"/>
        </w:rPr>
        <w:t>Saudara diminta untuk memasukkan penawaran administrasi, teknis dan harga, secara langsung sesuai dengan jadwal pelaksanaan sebagai berikut:</w:t>
      </w:r>
    </w:p>
    <w:p>
      <w:pPr>
        <w:autoSpaceDE w:val="0"/>
        <w:autoSpaceDN w:val="0"/>
        <w:adjustRightInd w:val="0"/>
        <w:jc w:val="both"/>
        <w:rPr>
          <w:rFonts w:ascii="Footlight MT Light" w:hAnsi="Footlight MT Light"/>
          <w:sz w:val="24"/>
          <w:szCs w:val="24"/>
          <w:lang w:val="id-ID"/>
        </w:rPr>
      </w:pPr>
    </w:p>
    <w:tbl>
      <w:tblPr>
        <w:tblStyle w:val="20"/>
        <w:tblW w:w="850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3828"/>
        <w:gridCol w:w="2409"/>
        <w:gridCol w:w="1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jc w:val="center"/>
              <w:rPr>
                <w:rFonts w:ascii="Footlight MT Light" w:hAnsi="Footlight MT Light"/>
                <w:sz w:val="24"/>
                <w:szCs w:val="24"/>
                <w:lang w:val="id-ID"/>
              </w:rPr>
            </w:pPr>
            <w:r>
              <w:rPr>
                <w:rFonts w:ascii="Footlight MT Light" w:hAnsi="Footlight MT Light"/>
                <w:sz w:val="24"/>
                <w:szCs w:val="24"/>
                <w:lang w:val="id-ID"/>
              </w:rPr>
              <w:t>No</w:t>
            </w:r>
          </w:p>
        </w:tc>
        <w:tc>
          <w:tcPr>
            <w:tcW w:w="3828" w:type="dxa"/>
            <w:vAlign w:val="top"/>
          </w:tcPr>
          <w:p>
            <w:pPr>
              <w:ind w:left="39"/>
              <w:jc w:val="center"/>
              <w:rPr>
                <w:rFonts w:ascii="Footlight MT Light" w:hAnsi="Footlight MT Light"/>
                <w:sz w:val="24"/>
                <w:szCs w:val="24"/>
                <w:lang w:val="id-ID"/>
              </w:rPr>
            </w:pPr>
            <w:r>
              <w:rPr>
                <w:rFonts w:ascii="Footlight MT Light" w:hAnsi="Footlight MT Light"/>
                <w:sz w:val="24"/>
                <w:szCs w:val="24"/>
                <w:lang w:val="id-ID"/>
              </w:rPr>
              <w:t>Kegiatan</w:t>
            </w:r>
          </w:p>
        </w:tc>
        <w:tc>
          <w:tcPr>
            <w:tcW w:w="2409" w:type="dxa"/>
            <w:vAlign w:val="top"/>
          </w:tcPr>
          <w:p>
            <w:pPr>
              <w:jc w:val="center"/>
              <w:rPr>
                <w:rFonts w:ascii="Footlight MT Light" w:hAnsi="Footlight MT Light"/>
                <w:sz w:val="24"/>
                <w:szCs w:val="24"/>
                <w:lang w:val="id-ID"/>
              </w:rPr>
            </w:pPr>
            <w:r>
              <w:rPr>
                <w:rFonts w:ascii="Footlight MT Light" w:hAnsi="Footlight MT Light"/>
                <w:sz w:val="24"/>
                <w:szCs w:val="24"/>
                <w:lang w:val="id-ID"/>
              </w:rPr>
              <w:t>Hari/Tanggal</w:t>
            </w:r>
          </w:p>
        </w:tc>
        <w:tc>
          <w:tcPr>
            <w:tcW w:w="1700" w:type="dxa"/>
            <w:vAlign w:val="top"/>
          </w:tcPr>
          <w:p>
            <w:pPr>
              <w:jc w:val="center"/>
              <w:rPr>
                <w:rFonts w:ascii="Footlight MT Light" w:hAnsi="Footlight MT Light"/>
                <w:sz w:val="24"/>
                <w:szCs w:val="24"/>
                <w:lang w:val="id-ID"/>
              </w:rPr>
            </w:pPr>
            <w:r>
              <w:rPr>
                <w:rFonts w:ascii="Footlight MT Light" w:hAnsi="Footlight MT Light"/>
                <w:sz w:val="24"/>
                <w:szCs w:val="24"/>
                <w:lang w:val="id-ID"/>
              </w:rPr>
              <w:t>Waktu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numPr>
                <w:ilvl w:val="0"/>
                <w:numId w:val="3"/>
              </w:numPr>
              <w:ind w:left="0" w:firstLine="0"/>
              <w:rPr>
                <w:rFonts w:ascii="Footlight MT Light" w:hAnsi="Footlight MT Light"/>
                <w:sz w:val="24"/>
                <w:szCs w:val="24"/>
                <w:lang w:val="id-ID"/>
              </w:rPr>
            </w:pPr>
          </w:p>
        </w:tc>
        <w:tc>
          <w:tcPr>
            <w:tcW w:w="3828" w:type="dxa"/>
            <w:vAlign w:val="top"/>
          </w:tcPr>
          <w:p>
            <w:pPr>
              <w:ind w:left="39"/>
              <w:jc w:val="both"/>
              <w:rPr>
                <w:rFonts w:ascii="Footlight MT Light" w:hAnsi="Footlight MT Light"/>
                <w:sz w:val="24"/>
                <w:szCs w:val="24"/>
                <w:lang w:val="id-ID"/>
              </w:rPr>
            </w:pPr>
            <w:r>
              <w:rPr>
                <w:rFonts w:ascii="Footlight MT Light" w:hAnsi="Footlight MT Light"/>
                <w:sz w:val="24"/>
                <w:szCs w:val="24"/>
                <w:lang w:val="id-ID"/>
              </w:rPr>
              <w:t xml:space="preserve">Pemasukan Dokumen Penawaran </w:t>
            </w:r>
          </w:p>
        </w:tc>
        <w:tc>
          <w:tcPr>
            <w:tcW w:w="2409" w:type="dxa"/>
            <w:vAlign w:val="bottom"/>
          </w:tcPr>
          <w:p>
            <w:pPr>
              <w:rPr>
                <w:rFonts w:hint="default" w:ascii="Footlight MT Light" w:hAnsi="Footlight MT Light" w:cs="Footlight MT Light"/>
                <w:sz w:val="24"/>
                <w:szCs w:val="24"/>
                <w:u w:val="single"/>
                <w:lang w:val="id-ID"/>
              </w:rPr>
            </w:pPr>
            <w:r>
              <w:rPr>
                <w:rFonts w:hint="default" w:ascii="Footlight MT Light" w:hAnsi="Footlight MT Light" w:cs="Footlight MT Light"/>
                <w:sz w:val="24"/>
                <w:szCs w:val="24"/>
                <w:lang w:val="id-ID"/>
              </w:rPr>
              <w:t>__/___ s.d. __/_____</w:t>
            </w:r>
          </w:p>
        </w:tc>
        <w:tc>
          <w:tcPr>
            <w:tcW w:w="1700" w:type="dxa"/>
            <w:vAlign w:val="bottom"/>
          </w:tcPr>
          <w:p>
            <w:pPr>
              <w:rPr>
                <w:rFonts w:hint="default" w:ascii="Footlight MT Light" w:hAnsi="Footlight MT Light" w:cs="Footlight MT Light"/>
                <w:sz w:val="24"/>
                <w:szCs w:val="24"/>
                <w:u w:val="single"/>
                <w:lang w:val="id-ID"/>
              </w:rPr>
            </w:pPr>
            <w:r>
              <w:rPr>
                <w:rFonts w:hint="default" w:ascii="Footlight MT Light" w:hAnsi="Footlight MT Light" w:cs="Footlight MT Light"/>
                <w:sz w:val="24"/>
                <w:szCs w:val="24"/>
                <w:lang w:val="id-ID"/>
              </w:rPr>
              <w:t>____ s.d. 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numPr>
                <w:ilvl w:val="0"/>
                <w:numId w:val="3"/>
              </w:numPr>
              <w:tabs>
                <w:tab w:val="left" w:pos="142"/>
                <w:tab w:val="left" w:pos="4820"/>
              </w:tabs>
              <w:ind w:left="0" w:firstLine="0"/>
              <w:jc w:val="both"/>
              <w:rPr>
                <w:rFonts w:ascii="Footlight MT Light" w:hAnsi="Footlight MT Light"/>
                <w:sz w:val="24"/>
                <w:szCs w:val="24"/>
                <w:lang w:val="id-ID"/>
              </w:rPr>
            </w:pPr>
          </w:p>
        </w:tc>
        <w:tc>
          <w:tcPr>
            <w:tcW w:w="3828" w:type="dxa"/>
            <w:vAlign w:val="top"/>
          </w:tcPr>
          <w:p>
            <w:pPr>
              <w:ind w:left="39"/>
              <w:jc w:val="both"/>
              <w:rPr>
                <w:rFonts w:ascii="Footlight MT Light" w:hAnsi="Footlight MT Light"/>
                <w:sz w:val="24"/>
                <w:szCs w:val="24"/>
                <w:lang w:val="id-ID"/>
              </w:rPr>
            </w:pPr>
            <w:r>
              <w:rPr>
                <w:rFonts w:ascii="Footlight MT Light" w:hAnsi="Footlight MT Light"/>
                <w:sz w:val="24"/>
                <w:szCs w:val="24"/>
                <w:lang w:val="id-ID"/>
              </w:rPr>
              <w:t>Pembukaan Dokumen Penawaran</w:t>
            </w:r>
          </w:p>
        </w:tc>
        <w:tc>
          <w:tcPr>
            <w:tcW w:w="2409" w:type="dxa"/>
            <w:vAlign w:val="top"/>
          </w:tcPr>
          <w:p>
            <w:pPr>
              <w:tabs>
                <w:tab w:val="left" w:pos="284"/>
                <w:tab w:val="left" w:pos="4820"/>
              </w:tabs>
              <w:jc w:val="center"/>
              <w:rPr>
                <w:rFonts w:hint="default" w:ascii="Footlight MT Light" w:hAnsi="Footlight MT Light" w:cs="Footlight MT Light"/>
                <w:sz w:val="24"/>
                <w:szCs w:val="24"/>
                <w:u w:val="single"/>
                <w:lang w:val="id-ID"/>
              </w:rPr>
            </w:pPr>
            <w:r>
              <w:rPr>
                <w:rFonts w:hint="default" w:ascii="Footlight MT Light" w:hAnsi="Footlight MT Light" w:cs="Footlight MT Light"/>
                <w:sz w:val="24"/>
                <w:szCs w:val="24"/>
              </w:rPr>
              <w:t>__/___ s.d. __/_____</w:t>
            </w:r>
          </w:p>
        </w:tc>
        <w:tc>
          <w:tcPr>
            <w:tcW w:w="1700" w:type="dxa"/>
            <w:tcBorders>
              <w:bottom w:val="single" w:color="auto" w:sz="4" w:space="0"/>
            </w:tcBorders>
            <w:vAlign w:val="top"/>
          </w:tcPr>
          <w:p>
            <w:pPr>
              <w:tabs>
                <w:tab w:val="left" w:pos="284"/>
                <w:tab w:val="left" w:pos="4820"/>
              </w:tabs>
              <w:jc w:val="both"/>
              <w:rPr>
                <w:rFonts w:hint="default" w:ascii="Footlight MT Light" w:hAnsi="Footlight MT Light" w:cs="Footlight MT Light"/>
                <w:sz w:val="24"/>
                <w:szCs w:val="24"/>
                <w:u w:val="single"/>
                <w:lang w:val="id-ID"/>
              </w:rPr>
            </w:pPr>
            <w:r>
              <w:rPr>
                <w:rFonts w:hint="default" w:ascii="Footlight MT Light" w:hAnsi="Footlight MT Light" w:cs="Footlight MT Light"/>
                <w:sz w:val="24"/>
                <w:szCs w:val="24"/>
              </w:rPr>
              <w:t>____ s.d. 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numPr>
                <w:ilvl w:val="0"/>
                <w:numId w:val="3"/>
              </w:numPr>
              <w:ind w:left="0" w:firstLine="0"/>
              <w:rPr>
                <w:rFonts w:ascii="Footlight MT Light" w:hAnsi="Footlight MT Light"/>
                <w:sz w:val="24"/>
                <w:szCs w:val="24"/>
                <w:lang w:val="id-ID"/>
              </w:rPr>
            </w:pPr>
          </w:p>
        </w:tc>
        <w:tc>
          <w:tcPr>
            <w:tcW w:w="3828" w:type="dxa"/>
            <w:vAlign w:val="top"/>
          </w:tcPr>
          <w:p>
            <w:pPr>
              <w:ind w:left="39"/>
              <w:jc w:val="both"/>
              <w:rPr>
                <w:rFonts w:hint="default" w:ascii="Footlight MT Light" w:hAnsi="Footlight MT Light"/>
                <w:sz w:val="24"/>
                <w:szCs w:val="24"/>
                <w:lang w:val="id-ID"/>
              </w:rPr>
            </w:pPr>
            <w:r>
              <w:rPr>
                <w:rFonts w:hint="default" w:ascii="Footlight MT Light" w:hAnsi="Footlight MT Light"/>
                <w:sz w:val="24"/>
                <w:szCs w:val="24"/>
                <w:lang w:val="id-ID"/>
              </w:rPr>
              <w:t>Evaluasi, Klarifikasi Teknis dan</w:t>
            </w:r>
          </w:p>
          <w:p>
            <w:pPr>
              <w:ind w:left="39"/>
              <w:jc w:val="both"/>
              <w:rPr>
                <w:rFonts w:ascii="Footlight MT Light" w:hAnsi="Footlight MT Light"/>
                <w:sz w:val="24"/>
                <w:szCs w:val="24"/>
                <w:lang w:val="id-ID"/>
              </w:rPr>
            </w:pPr>
            <w:r>
              <w:rPr>
                <w:rFonts w:hint="default" w:ascii="Footlight MT Light" w:hAnsi="Footlight MT Light"/>
                <w:sz w:val="24"/>
                <w:szCs w:val="24"/>
                <w:lang w:val="id-ID"/>
              </w:rPr>
              <w:t>Negosiasi Harga</w:t>
            </w:r>
          </w:p>
        </w:tc>
        <w:tc>
          <w:tcPr>
            <w:tcW w:w="2409" w:type="dxa"/>
            <w:vAlign w:val="top"/>
          </w:tcPr>
          <w:p>
            <w:pPr>
              <w:jc w:val="center"/>
              <w:rPr>
                <w:rFonts w:hint="default" w:ascii="Footlight MT Light" w:hAnsi="Footlight MT Light" w:cs="Footlight MT Light"/>
                <w:sz w:val="24"/>
                <w:szCs w:val="24"/>
                <w:u w:val="single"/>
                <w:lang w:val="id-ID"/>
              </w:rPr>
            </w:pPr>
            <w:r>
              <w:rPr>
                <w:rFonts w:hint="default" w:ascii="Footlight MT Light" w:hAnsi="Footlight MT Light" w:cs="Footlight MT Light"/>
                <w:sz w:val="24"/>
                <w:szCs w:val="24"/>
              </w:rPr>
              <w:t>__/___ s.d. __/_____</w:t>
            </w:r>
          </w:p>
        </w:tc>
        <w:tc>
          <w:tcPr>
            <w:tcW w:w="1700" w:type="dxa"/>
            <w:vAlign w:val="top"/>
          </w:tcPr>
          <w:p>
            <w:pPr>
              <w:rPr>
                <w:rFonts w:hint="default" w:ascii="Footlight MT Light" w:hAnsi="Footlight MT Light" w:cs="Footlight MT Light"/>
                <w:sz w:val="24"/>
                <w:szCs w:val="24"/>
                <w:u w:val="single"/>
                <w:lang w:val="id-ID"/>
              </w:rPr>
            </w:pPr>
            <w:r>
              <w:rPr>
                <w:rFonts w:hint="default" w:ascii="Footlight MT Light" w:hAnsi="Footlight MT Light" w:cs="Footlight MT Light"/>
                <w:sz w:val="24"/>
                <w:szCs w:val="24"/>
              </w:rPr>
              <w:t>____ s.d. 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shd w:val="clear" w:color="auto" w:fill="auto"/>
            <w:vAlign w:val="top"/>
          </w:tcPr>
          <w:p>
            <w:pPr>
              <w:numPr>
                <w:ilvl w:val="0"/>
                <w:numId w:val="3"/>
              </w:numPr>
              <w:ind w:left="0" w:firstLine="0"/>
              <w:rPr>
                <w:rFonts w:ascii="Footlight MT Light" w:hAnsi="Footlight MT Light"/>
                <w:sz w:val="24"/>
                <w:szCs w:val="24"/>
                <w:lang w:val="id-ID"/>
              </w:rPr>
            </w:pPr>
          </w:p>
        </w:tc>
        <w:tc>
          <w:tcPr>
            <w:tcW w:w="3828" w:type="dxa"/>
            <w:shd w:val="clear" w:color="auto" w:fill="auto"/>
            <w:vAlign w:val="top"/>
          </w:tcPr>
          <w:p>
            <w:pPr>
              <w:ind w:left="39"/>
              <w:jc w:val="both"/>
              <w:rPr>
                <w:rFonts w:ascii="Footlight MT Light" w:hAnsi="Footlight MT Light"/>
                <w:sz w:val="24"/>
                <w:szCs w:val="24"/>
                <w:lang w:val="id-ID"/>
              </w:rPr>
            </w:pPr>
            <w:r>
              <w:rPr>
                <w:rFonts w:ascii="Footlight MT Light" w:hAnsi="Footlight MT Light"/>
                <w:sz w:val="24"/>
                <w:szCs w:val="24"/>
                <w:lang w:val="id-ID"/>
              </w:rPr>
              <w:t>Penandatanganan SPK</w:t>
            </w:r>
          </w:p>
        </w:tc>
        <w:tc>
          <w:tcPr>
            <w:tcW w:w="2409" w:type="dxa"/>
            <w:shd w:val="clear" w:color="auto" w:fill="auto"/>
            <w:vAlign w:val="top"/>
          </w:tcPr>
          <w:p>
            <w:pPr>
              <w:jc w:val="center"/>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_____/___________</w:t>
            </w:r>
          </w:p>
        </w:tc>
        <w:tc>
          <w:tcPr>
            <w:tcW w:w="1700" w:type="dxa"/>
            <w:shd w:val="clear" w:color="auto" w:fill="7F7F7F"/>
            <w:vAlign w:val="top"/>
          </w:tcPr>
          <w:p>
            <w:pPr>
              <w:rPr>
                <w:rFonts w:ascii="Footlight MT Light" w:hAnsi="Footlight MT Light"/>
                <w:sz w:val="24"/>
                <w:szCs w:val="24"/>
                <w:u w:val="single"/>
                <w:lang w:val="id-ID"/>
              </w:rPr>
            </w:pPr>
          </w:p>
        </w:tc>
      </w:tr>
    </w:tbl>
    <w:p>
      <w:pPr>
        <w:autoSpaceDE w:val="0"/>
        <w:autoSpaceDN w:val="0"/>
        <w:adjustRightInd w:val="0"/>
        <w:jc w:val="both"/>
        <w:rPr>
          <w:rFonts w:ascii="Footlight MT Light" w:hAnsi="Footlight MT Light"/>
          <w:sz w:val="24"/>
          <w:szCs w:val="24"/>
          <w:lang w:val="id-ID"/>
        </w:rPr>
      </w:pPr>
    </w:p>
    <w:p>
      <w:pPr>
        <w:autoSpaceDE w:val="0"/>
        <w:autoSpaceDN w:val="0"/>
        <w:adjustRightInd w:val="0"/>
        <w:jc w:val="both"/>
        <w:rPr>
          <w:rFonts w:ascii="Footlight MT Light" w:hAnsi="Footlight MT Light"/>
          <w:sz w:val="24"/>
          <w:szCs w:val="24"/>
          <w:lang w:val="id-ID"/>
        </w:rPr>
      </w:pPr>
      <w:r>
        <w:rPr>
          <w:rFonts w:ascii="Footlight MT Light" w:hAnsi="Footlight MT Light"/>
          <w:sz w:val="24"/>
          <w:szCs w:val="24"/>
          <w:lang w:val="id-ID"/>
        </w:rPr>
        <w:t>Apabila Saudara butuh keterangan dan penjelasan lebih lanjut, dapat menghubungi Pejabat Pengadaan sesuai alamat tersebut di atas sampai dengan batas akhir pemasukan Dokumen Penawaran.</w:t>
      </w:r>
    </w:p>
    <w:p>
      <w:pPr>
        <w:autoSpaceDE w:val="0"/>
        <w:autoSpaceDN w:val="0"/>
        <w:adjustRightInd w:val="0"/>
        <w:jc w:val="both"/>
        <w:rPr>
          <w:rFonts w:ascii="Footlight MT Light" w:hAnsi="Footlight MT Light"/>
          <w:sz w:val="24"/>
          <w:szCs w:val="24"/>
          <w:lang w:val="id-ID"/>
        </w:rPr>
      </w:pPr>
    </w:p>
    <w:p>
      <w:pPr>
        <w:tabs>
          <w:tab w:val="left" w:pos="4820"/>
        </w:tabs>
        <w:ind w:left="-11"/>
        <w:jc w:val="both"/>
        <w:rPr>
          <w:rFonts w:ascii="Footlight MT Light" w:hAnsi="Footlight MT Light"/>
          <w:sz w:val="24"/>
          <w:szCs w:val="24"/>
          <w:lang w:val="id-ID"/>
        </w:rPr>
      </w:pPr>
      <w:r>
        <w:rPr>
          <w:rFonts w:ascii="Footlight MT Light" w:hAnsi="Footlight MT Light"/>
          <w:sz w:val="24"/>
          <w:szCs w:val="24"/>
          <w:lang w:val="id-ID"/>
        </w:rPr>
        <w:t>Demikian disampaikan untuk diketahui.</w:t>
      </w:r>
    </w:p>
    <w:p>
      <w:pPr>
        <w:jc w:val="both"/>
        <w:rPr>
          <w:rFonts w:ascii="Footlight MT Light" w:hAnsi="Footlight MT Light"/>
          <w:sz w:val="24"/>
          <w:szCs w:val="24"/>
          <w:lang w:val="id-ID"/>
        </w:rPr>
      </w:pPr>
    </w:p>
    <w:p>
      <w:pPr>
        <w:tabs>
          <w:tab w:val="left" w:pos="5103"/>
        </w:tabs>
        <w:ind w:right="2835"/>
        <w:jc w:val="both"/>
        <w:rPr>
          <w:rFonts w:ascii="Footlight MT Light" w:hAnsi="Footlight MT Light"/>
          <w:i/>
          <w:sz w:val="24"/>
          <w:szCs w:val="24"/>
          <w:lang w:val="id-ID"/>
        </w:rPr>
      </w:pPr>
      <w:r>
        <w:rPr>
          <w:rFonts w:ascii="Footlight MT Light" w:hAnsi="Footlight MT Light"/>
          <w:sz w:val="24"/>
          <w:szCs w:val="24"/>
          <w:lang w:val="id-ID"/>
        </w:rPr>
        <w:t>Pejabat Pengadaan pada ____________</w:t>
      </w:r>
      <w:r>
        <w:rPr>
          <w:rFonts w:ascii="Footlight MT Light" w:hAnsi="Footlight MT Light"/>
          <w:i/>
          <w:sz w:val="24"/>
          <w:szCs w:val="24"/>
          <w:lang w:val="id-ID"/>
        </w:rPr>
        <w:t xml:space="preserve"> [K/L/PD]</w:t>
      </w:r>
    </w:p>
    <w:p>
      <w:pPr>
        <w:ind w:right="3969"/>
        <w:jc w:val="both"/>
        <w:rPr>
          <w:rFonts w:ascii="Footlight MT Light" w:hAnsi="Footlight MT Light"/>
          <w:sz w:val="24"/>
          <w:szCs w:val="24"/>
          <w:lang w:val="id-ID"/>
        </w:rPr>
      </w:pPr>
    </w:p>
    <w:p>
      <w:pPr>
        <w:ind w:right="3969"/>
        <w:jc w:val="both"/>
        <w:rPr>
          <w:rFonts w:ascii="Footlight MT Light" w:hAnsi="Footlight MT Light"/>
          <w:i/>
          <w:sz w:val="24"/>
          <w:szCs w:val="24"/>
          <w:lang w:val="id-ID"/>
        </w:rPr>
      </w:pPr>
      <w:r>
        <w:rPr>
          <w:rFonts w:ascii="Footlight MT Light" w:hAnsi="Footlight MT Light"/>
          <w:i/>
          <w:sz w:val="24"/>
          <w:szCs w:val="24"/>
          <w:lang w:val="id-ID"/>
        </w:rPr>
        <w:t>[tanda tangan]</w:t>
      </w:r>
    </w:p>
    <w:p>
      <w:pPr>
        <w:ind w:right="3969"/>
        <w:jc w:val="both"/>
        <w:rPr>
          <w:rFonts w:ascii="Footlight MT Light" w:hAnsi="Footlight MT Light"/>
          <w:i/>
          <w:sz w:val="24"/>
          <w:szCs w:val="24"/>
          <w:u w:val="single"/>
          <w:lang w:val="id-ID"/>
        </w:rPr>
      </w:pPr>
      <w:r>
        <w:rPr>
          <w:rFonts w:ascii="Footlight MT Light" w:hAnsi="Footlight MT Light"/>
          <w:i/>
          <w:sz w:val="24"/>
          <w:szCs w:val="24"/>
          <w:u w:val="single"/>
          <w:lang w:val="id-ID"/>
        </w:rPr>
        <w:t>...........................</w:t>
      </w:r>
    </w:p>
    <w:p>
      <w:pPr>
        <w:ind w:right="3969"/>
        <w:jc w:val="both"/>
        <w:rPr>
          <w:rFonts w:ascii="Footlight MT Light" w:hAnsi="Footlight MT Light"/>
          <w:i/>
          <w:sz w:val="24"/>
          <w:szCs w:val="24"/>
          <w:lang w:val="id-ID"/>
        </w:rPr>
      </w:pPr>
      <w:r>
        <w:rPr>
          <w:rFonts w:ascii="Footlight MT Light" w:hAnsi="Footlight MT Light"/>
          <w:i/>
          <w:sz w:val="24"/>
          <w:szCs w:val="24"/>
          <w:lang w:val="id-ID"/>
        </w:rPr>
        <w:t>[nama lengkap]</w:t>
      </w:r>
    </w:p>
    <w:p>
      <w:pPr>
        <w:pStyle w:val="2"/>
        <w:rPr>
          <w:rFonts w:ascii="Footlight MT Light" w:hAnsi="Footlight MT Light"/>
          <w:sz w:val="28"/>
          <w:szCs w:val="28"/>
          <w:lang w:val="id-ID"/>
        </w:rPr>
      </w:pPr>
      <w:bookmarkStart w:id="12" w:name="_Toc290389259"/>
    </w:p>
    <w:p>
      <w:pPr>
        <w:pStyle w:val="2"/>
        <w:rPr>
          <w:rFonts w:ascii="Footlight MT Light" w:hAnsi="Footlight MT Light"/>
          <w:sz w:val="28"/>
          <w:szCs w:val="28"/>
          <w:lang w:val="id-ID"/>
        </w:rPr>
      </w:pPr>
    </w:p>
    <w:p>
      <w:pPr>
        <w:pStyle w:val="2"/>
        <w:rPr>
          <w:rFonts w:ascii="Footlight MT Light" w:hAnsi="Footlight MT Light"/>
          <w:sz w:val="28"/>
          <w:szCs w:val="28"/>
          <w:lang w:val="id-ID"/>
        </w:rPr>
      </w:pPr>
    </w:p>
    <w:p>
      <w:pPr>
        <w:pStyle w:val="2"/>
        <w:rPr>
          <w:rFonts w:ascii="Footlight MT Light" w:hAnsi="Footlight MT Light"/>
          <w:sz w:val="28"/>
          <w:szCs w:val="28"/>
          <w:lang w:val="id-ID"/>
        </w:rPr>
      </w:pPr>
    </w:p>
    <w:p>
      <w:pPr>
        <w:pStyle w:val="2"/>
        <w:rPr>
          <w:rFonts w:ascii="Footlight MT Light" w:hAnsi="Footlight MT Light"/>
          <w:sz w:val="28"/>
          <w:szCs w:val="28"/>
          <w:lang w:val="id-ID"/>
        </w:rPr>
      </w:pPr>
    </w:p>
    <w:p>
      <w:pPr>
        <w:pStyle w:val="2"/>
        <w:rPr>
          <w:rFonts w:ascii="Footlight MT Light" w:hAnsi="Footlight MT Light"/>
          <w:sz w:val="28"/>
          <w:szCs w:val="28"/>
          <w:lang w:val="id-ID"/>
        </w:rPr>
      </w:pPr>
    </w:p>
    <w:p>
      <w:pPr>
        <w:pStyle w:val="2"/>
        <w:rPr>
          <w:rFonts w:ascii="Footlight MT Light" w:hAnsi="Footlight MT Light"/>
          <w:sz w:val="28"/>
          <w:szCs w:val="28"/>
          <w:lang w:val="id-ID"/>
        </w:rPr>
      </w:pPr>
    </w:p>
    <w:p>
      <w:pPr>
        <w:pStyle w:val="2"/>
        <w:rPr>
          <w:rFonts w:ascii="Footlight MT Light" w:hAnsi="Footlight MT Light"/>
          <w:sz w:val="28"/>
          <w:szCs w:val="28"/>
          <w:lang w:val="id-ID"/>
        </w:rPr>
      </w:pPr>
    </w:p>
    <w:p>
      <w:pPr>
        <w:pStyle w:val="2"/>
        <w:rPr>
          <w:rFonts w:ascii="Footlight MT Light" w:hAnsi="Footlight MT Light"/>
          <w:sz w:val="28"/>
          <w:szCs w:val="28"/>
          <w:lang w:val="id-ID"/>
        </w:rPr>
      </w:pPr>
    </w:p>
    <w:p>
      <w:pPr>
        <w:pStyle w:val="2"/>
        <w:rPr>
          <w:rFonts w:ascii="Footlight MT Light" w:hAnsi="Footlight MT Light"/>
          <w:sz w:val="28"/>
          <w:szCs w:val="28"/>
          <w:lang w:val="id-ID"/>
        </w:rPr>
      </w:pPr>
    </w:p>
    <w:p>
      <w:pPr>
        <w:pStyle w:val="2"/>
        <w:rPr>
          <w:rFonts w:ascii="Footlight MT Light" w:hAnsi="Footlight MT Light"/>
          <w:sz w:val="28"/>
          <w:szCs w:val="28"/>
          <w:lang w:val="id-ID"/>
        </w:rPr>
      </w:pPr>
    </w:p>
    <w:p>
      <w:pPr>
        <w:pStyle w:val="2"/>
        <w:rPr>
          <w:rFonts w:ascii="Footlight MT Light" w:hAnsi="Footlight MT Light"/>
          <w:sz w:val="28"/>
          <w:szCs w:val="28"/>
          <w:lang w:val="id-ID"/>
        </w:rPr>
      </w:pPr>
      <w:bookmarkStart w:id="13" w:name="_Toc11346"/>
      <w:bookmarkStart w:id="14" w:name="_Toc10276"/>
      <w:bookmarkStart w:id="15" w:name="_Toc25433"/>
      <w:bookmarkStart w:id="16" w:name="_Toc21917"/>
      <w:bookmarkStart w:id="17" w:name="_Toc31403"/>
      <w:r>
        <w:rPr>
          <w:rFonts w:ascii="Footlight MT Light" w:hAnsi="Footlight MT Light"/>
          <w:sz w:val="28"/>
          <w:szCs w:val="28"/>
          <w:lang w:val="id-ID"/>
        </w:rPr>
        <w:t>BAB III. INSTRUKSI KEPADA PESERTA (IKP)</w:t>
      </w:r>
      <w:bookmarkEnd w:id="12"/>
      <w:bookmarkEnd w:id="13"/>
      <w:bookmarkEnd w:id="14"/>
      <w:bookmarkEnd w:id="15"/>
      <w:bookmarkEnd w:id="16"/>
      <w:bookmarkEnd w:id="17"/>
    </w:p>
    <w:p>
      <w:pPr>
        <w:pBdr>
          <w:bottom w:val="single" w:color="auto" w:sz="4" w:space="1"/>
        </w:pBdr>
        <w:jc w:val="center"/>
        <w:rPr>
          <w:rFonts w:ascii="Footlight MT Light" w:hAnsi="Footlight MT Light"/>
          <w:sz w:val="24"/>
          <w:szCs w:val="24"/>
          <w:lang w:val="id-ID"/>
        </w:rPr>
      </w:pPr>
    </w:p>
    <w:p>
      <w:pPr>
        <w:jc w:val="center"/>
        <w:rPr>
          <w:rFonts w:ascii="Footlight MT Light" w:hAnsi="Footlight MT Light"/>
          <w:sz w:val="24"/>
          <w:szCs w:val="24"/>
          <w:lang w:val="id-ID"/>
        </w:rPr>
      </w:pPr>
    </w:p>
    <w:p>
      <w:pPr>
        <w:pStyle w:val="2"/>
        <w:numPr>
          <w:ilvl w:val="0"/>
          <w:numId w:val="4"/>
        </w:numPr>
        <w:ind w:left="360" w:leftChars="0" w:hanging="360" w:firstLineChars="0"/>
        <w:jc w:val="both"/>
        <w:rPr>
          <w:rFonts w:ascii="Footlight MT Light" w:hAnsi="Footlight MT Light"/>
          <w:sz w:val="24"/>
          <w:szCs w:val="24"/>
        </w:rPr>
      </w:pPr>
      <w:bookmarkStart w:id="18" w:name="_Toc30216"/>
      <w:bookmarkStart w:id="19" w:name="_Toc7324"/>
      <w:bookmarkStart w:id="20" w:name="_Toc9562"/>
      <w:bookmarkStart w:id="21" w:name="_Toc17245"/>
      <w:bookmarkStart w:id="22" w:name="_Toc18277"/>
      <w:bookmarkStart w:id="23" w:name="_Toc290389260"/>
      <w:r>
        <w:rPr>
          <w:rFonts w:ascii="Footlight MT Light" w:hAnsi="Footlight MT Light"/>
          <w:sz w:val="24"/>
          <w:szCs w:val="24"/>
          <w:lang w:val="id-ID"/>
        </w:rPr>
        <w:t>Umum</w:t>
      </w:r>
      <w:bookmarkEnd w:id="18"/>
      <w:bookmarkEnd w:id="19"/>
      <w:bookmarkEnd w:id="20"/>
      <w:bookmarkEnd w:id="21"/>
      <w:bookmarkEnd w:id="22"/>
      <w:bookmarkEnd w:id="23"/>
    </w:p>
    <w:tbl>
      <w:tblPr>
        <w:tblStyle w:val="20"/>
        <w:tblpPr w:leftFromText="180" w:rightFromText="180" w:vertAnchor="text" w:horzAnchor="page" w:tblpX="2708" w:tblpY="233"/>
        <w:tblOverlap w:val="never"/>
        <w:tblW w:w="8477" w:type="dxa"/>
        <w:tblInd w:w="0" w:type="dxa"/>
        <w:tblLayout w:type="fixed"/>
        <w:tblCellMar>
          <w:top w:w="0" w:type="dxa"/>
          <w:left w:w="108" w:type="dxa"/>
          <w:bottom w:w="0" w:type="dxa"/>
          <w:right w:w="108" w:type="dxa"/>
        </w:tblCellMar>
      </w:tblPr>
      <w:tblGrid>
        <w:gridCol w:w="2180"/>
        <w:gridCol w:w="6297"/>
      </w:tblGrid>
      <w:tr>
        <w:tblPrEx>
          <w:tblLayout w:type="fixed"/>
          <w:tblCellMar>
            <w:top w:w="0" w:type="dxa"/>
            <w:left w:w="108" w:type="dxa"/>
            <w:bottom w:w="0" w:type="dxa"/>
            <w:right w:w="108" w:type="dxa"/>
          </w:tblCellMar>
        </w:tblPrEx>
        <w:trPr>
          <w:trHeight w:val="8249" w:hRule="atLeast"/>
        </w:trPr>
        <w:tc>
          <w:tcPr>
            <w:tcW w:w="2180" w:type="dxa"/>
            <w:vAlign w:val="top"/>
          </w:tcPr>
          <w:p>
            <w:pPr>
              <w:pStyle w:val="3"/>
              <w:numPr>
                <w:ilvl w:val="0"/>
                <w:numId w:val="5"/>
              </w:numPr>
              <w:ind w:left="426" w:hanging="426"/>
              <w:jc w:val="left"/>
              <w:rPr>
                <w:rFonts w:ascii="Footlight MT Light" w:hAnsi="Footlight MT Light"/>
                <w:szCs w:val="24"/>
                <w:lang w:val="nl-NL"/>
              </w:rPr>
            </w:pPr>
            <w:bookmarkStart w:id="24" w:name="_Toc153494168"/>
            <w:bookmarkStart w:id="25" w:name="_Toc147952907"/>
            <w:bookmarkStart w:id="26" w:name="_Toc148106031"/>
            <w:bookmarkStart w:id="27" w:name="_Toc147784010"/>
            <w:bookmarkStart w:id="28" w:name="_Toc147953518"/>
            <w:bookmarkStart w:id="29" w:name="_Toc147705179"/>
            <w:bookmarkStart w:id="30" w:name="_Toc152438084"/>
            <w:bookmarkStart w:id="31" w:name="_Toc152494978"/>
            <w:bookmarkStart w:id="32" w:name="_Toc280597909"/>
            <w:bookmarkStart w:id="33" w:name="_Toc148105824"/>
            <w:bookmarkStart w:id="34" w:name="_Toc26658"/>
            <w:bookmarkStart w:id="35" w:name="_Toc155490130"/>
            <w:bookmarkStart w:id="36" w:name="_Toc150753920"/>
            <w:bookmarkStart w:id="37" w:name="_Toc147951151"/>
            <w:bookmarkStart w:id="38" w:name="_Toc147952386"/>
            <w:bookmarkStart w:id="39" w:name="_Toc148105410"/>
            <w:bookmarkStart w:id="40" w:name="_Toc147952023"/>
            <w:bookmarkStart w:id="41" w:name="_Toc153498564"/>
            <w:bookmarkStart w:id="42" w:name="_Toc153425007"/>
            <w:bookmarkStart w:id="43" w:name="_Toc147653418"/>
            <w:bookmarkStart w:id="44" w:name="_Toc147800657"/>
            <w:bookmarkStart w:id="45" w:name="_Toc148106445"/>
            <w:bookmarkStart w:id="46" w:name="_Toc147801494"/>
            <w:bookmarkStart w:id="47" w:name="_Toc147783844"/>
            <w:bookmarkStart w:id="48" w:name="_Toc147705450"/>
            <w:bookmarkStart w:id="49" w:name="_Toc27192"/>
            <w:bookmarkStart w:id="50" w:name="_Toc153473224"/>
            <w:bookmarkStart w:id="51" w:name="_Toc14678"/>
            <w:bookmarkStart w:id="52" w:name="_Toc147783002"/>
            <w:bookmarkStart w:id="53" w:name="_Toc148106652"/>
            <w:bookmarkStart w:id="54" w:name="_Toc147800092"/>
            <w:bookmarkStart w:id="55" w:name="_Toc147702983"/>
            <w:bookmarkStart w:id="56" w:name="_Toc9600"/>
            <w:bookmarkStart w:id="57" w:name="_Toc153498343"/>
            <w:bookmarkStart w:id="58" w:name="_Toc147703117"/>
            <w:bookmarkStart w:id="59" w:name="_Toc147992118"/>
            <w:bookmarkStart w:id="60" w:name="_Toc151527807"/>
            <w:bookmarkStart w:id="61" w:name="_Toc147982943"/>
            <w:bookmarkStart w:id="62" w:name="_Toc147992653"/>
            <w:bookmarkStart w:id="63" w:name="_Toc17293"/>
            <w:bookmarkStart w:id="64" w:name="_Toc290389261"/>
            <w:bookmarkStart w:id="65" w:name="_Toc147801232"/>
            <w:bookmarkStart w:id="66" w:name="_Toc148105617"/>
            <w:bookmarkStart w:id="67" w:name="_Toc152959873"/>
            <w:bookmarkStart w:id="68" w:name="_Toc147784349"/>
            <w:bookmarkStart w:id="69" w:name="_Toc147992859"/>
            <w:r>
              <w:rPr>
                <w:rFonts w:ascii="Footlight MT Light" w:hAnsi="Footlight MT Light"/>
                <w:sz w:val="24"/>
                <w:szCs w:val="24"/>
                <w:lang w:val="nl-NL"/>
              </w:rPr>
              <w:t>Lingkup Pekerjaan</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tc>
        <w:tc>
          <w:tcPr>
            <w:tcW w:w="6297" w:type="dxa"/>
            <w:vAlign w:val="top"/>
          </w:tcPr>
          <w:p>
            <w:pPr>
              <w:numPr>
                <w:ilvl w:val="0"/>
                <w:numId w:val="6"/>
              </w:numPr>
              <w:ind w:left="609" w:leftChars="0" w:hanging="609" w:hangingChars="254"/>
              <w:jc w:val="both"/>
              <w:rPr>
                <w:rFonts w:ascii="Footlight MT Light" w:hAnsi="Footlight MT Light"/>
                <w:sz w:val="24"/>
                <w:szCs w:val="24"/>
                <w:lang w:val="nl-NL"/>
              </w:rPr>
            </w:pPr>
            <w:r>
              <w:rPr>
                <w:rFonts w:ascii="Footlight MT Light" w:hAnsi="Footlight MT Light"/>
                <w:sz w:val="24"/>
                <w:szCs w:val="24"/>
                <w:lang w:val="id-ID"/>
              </w:rPr>
              <w:t xml:space="preserve">Peserta </w:t>
            </w:r>
            <w:r>
              <w:rPr>
                <w:rFonts w:ascii="Footlight MT Light" w:hAnsi="Footlight MT Light"/>
                <w:sz w:val="24"/>
                <w:szCs w:val="24"/>
                <w:lang w:val="nl-NL"/>
              </w:rPr>
              <w:t xml:space="preserve">menyampaikan penawaran atas paket Pekerjaan </w:t>
            </w:r>
            <w:r>
              <w:rPr>
                <w:rFonts w:ascii="Footlight MT Light" w:hAnsi="Footlight MT Light"/>
                <w:sz w:val="24"/>
                <w:szCs w:val="24"/>
                <w:lang w:val="id-ID"/>
              </w:rPr>
              <w:t>ini</w:t>
            </w:r>
            <w:r>
              <w:rPr>
                <w:rFonts w:ascii="Footlight MT Light" w:hAnsi="Footlight MT Light"/>
                <w:sz w:val="24"/>
                <w:szCs w:val="24"/>
                <w:lang w:val="nl-NL"/>
              </w:rPr>
              <w:t xml:space="preserve"> </w:t>
            </w:r>
            <w:r>
              <w:rPr>
                <w:rFonts w:ascii="Footlight MT Light" w:hAnsi="Footlight MT Light"/>
                <w:sz w:val="24"/>
                <w:szCs w:val="24"/>
                <w:lang w:val="id-ID"/>
              </w:rPr>
              <w:t>sebagaimana</w:t>
            </w:r>
            <w:r>
              <w:rPr>
                <w:rFonts w:ascii="Footlight MT Light" w:hAnsi="Footlight MT Light"/>
                <w:sz w:val="24"/>
                <w:szCs w:val="24"/>
                <w:lang w:val="nl-NL"/>
              </w:rPr>
              <w:t xml:space="preserve"> tercantum dalam </w:t>
            </w:r>
            <w:r>
              <w:rPr>
                <w:rFonts w:ascii="Footlight MT Light" w:hAnsi="Footlight MT Light"/>
                <w:sz w:val="24"/>
                <w:szCs w:val="24"/>
                <w:lang w:val="id-ID"/>
              </w:rPr>
              <w:t>LDP</w:t>
            </w:r>
            <w:r>
              <w:rPr>
                <w:rFonts w:ascii="Footlight MT Light" w:hAnsi="Footlight MT Light"/>
                <w:sz w:val="24"/>
                <w:szCs w:val="24"/>
                <w:lang w:val="nl-NL"/>
              </w:rPr>
              <w:t>.</w:t>
            </w:r>
          </w:p>
          <w:p>
            <w:pPr>
              <w:ind w:left="609" w:leftChars="0" w:hanging="609" w:hangingChars="254"/>
              <w:rPr>
                <w:sz w:val="24"/>
                <w:szCs w:val="24"/>
                <w:lang w:val="nl-NL"/>
              </w:rPr>
            </w:pPr>
          </w:p>
          <w:p>
            <w:pPr>
              <w:numPr>
                <w:ilvl w:val="0"/>
                <w:numId w:val="6"/>
              </w:numPr>
              <w:ind w:left="609" w:leftChars="0" w:hanging="609" w:hangingChars="254"/>
              <w:jc w:val="both"/>
              <w:rPr>
                <w:rFonts w:ascii="Footlight MT Light" w:hAnsi="Footlight MT Light"/>
                <w:sz w:val="24"/>
                <w:szCs w:val="24"/>
                <w:lang w:val="nl-NL"/>
              </w:rPr>
            </w:pPr>
            <w:r>
              <w:rPr>
                <w:rFonts w:ascii="Footlight MT Light" w:hAnsi="Footlight MT Light"/>
                <w:sz w:val="24"/>
                <w:szCs w:val="24"/>
                <w:lang w:val="id-ID"/>
              </w:rPr>
              <w:t>Peserta</w:t>
            </w:r>
            <w:r>
              <w:rPr>
                <w:rFonts w:ascii="Footlight MT Light" w:hAnsi="Footlight MT Light"/>
                <w:sz w:val="24"/>
                <w:szCs w:val="24"/>
                <w:lang w:val="nl-NL"/>
              </w:rPr>
              <w:t xml:space="preserve"> yang ditunjuk berkewajiban untuk menyelesaikan pekerjaan sesuai spesifikasi teknis </w:t>
            </w:r>
            <w:r>
              <w:rPr>
                <w:rFonts w:ascii="Footlight MT Light" w:hAnsi="Footlight MT Light"/>
                <w:sz w:val="24"/>
                <w:szCs w:val="24"/>
                <w:lang w:val="id-ID"/>
              </w:rPr>
              <w:t xml:space="preserve">dan </w:t>
            </w:r>
            <w:r>
              <w:rPr>
                <w:rFonts w:ascii="Footlight MT Light" w:hAnsi="Footlight MT Light"/>
                <w:sz w:val="24"/>
                <w:szCs w:val="24"/>
                <w:lang w:val="nl-NL"/>
              </w:rPr>
              <w:t xml:space="preserve">dalam waktu </w:t>
            </w:r>
            <w:r>
              <w:rPr>
                <w:rFonts w:ascii="Footlight MT Light" w:hAnsi="Footlight MT Light"/>
                <w:sz w:val="24"/>
                <w:szCs w:val="24"/>
                <w:lang w:val="id-ID"/>
              </w:rPr>
              <w:t>sebagaimana tercantum</w:t>
            </w:r>
            <w:r>
              <w:rPr>
                <w:rFonts w:ascii="Footlight MT Light" w:hAnsi="Footlight MT Light"/>
                <w:sz w:val="24"/>
                <w:szCs w:val="24"/>
                <w:lang w:val="nl-NL"/>
              </w:rPr>
              <w:t xml:space="preserve"> dalam LDP.</w:t>
            </w:r>
          </w:p>
          <w:p>
            <w:pPr>
              <w:numPr>
                <w:ilvl w:val="0"/>
                <w:numId w:val="0"/>
              </w:numPr>
              <w:ind w:leftChars="-254"/>
              <w:jc w:val="both"/>
              <w:rPr>
                <w:rFonts w:hint="default" w:ascii="Footlight MT Light" w:hAnsi="Footlight MT Light"/>
                <w:sz w:val="24"/>
                <w:szCs w:val="24"/>
                <w:lang w:val="nl-NL"/>
              </w:rPr>
            </w:pPr>
          </w:p>
          <w:p>
            <w:pPr>
              <w:numPr>
                <w:ilvl w:val="0"/>
                <w:numId w:val="6"/>
              </w:numPr>
              <w:ind w:left="609" w:leftChars="0" w:hanging="609" w:hangingChars="254"/>
              <w:jc w:val="both"/>
              <w:rPr>
                <w:rFonts w:hint="default" w:ascii="Footlight MT Light" w:hAnsi="Footlight MT Light"/>
                <w:sz w:val="24"/>
                <w:szCs w:val="24"/>
                <w:lang w:val="nl-NL"/>
              </w:rPr>
            </w:pPr>
            <w:r>
              <w:rPr>
                <w:rFonts w:hint="default" w:ascii="Footlight MT Light" w:hAnsi="Footlight MT Light"/>
                <w:sz w:val="24"/>
                <w:szCs w:val="24"/>
                <w:lang w:val="nl-NL"/>
              </w:rPr>
              <w:t>Uraian singkat paket pengadaan sebagaimana tercantum dalam</w:t>
            </w:r>
            <w:r>
              <w:rPr>
                <w:rFonts w:hint="default" w:ascii="Footlight MT Light" w:hAnsi="Footlight MT Light"/>
                <w:sz w:val="24"/>
                <w:szCs w:val="24"/>
                <w:lang w:val="id-ID"/>
              </w:rPr>
              <w:t xml:space="preserve"> </w:t>
            </w:r>
            <w:r>
              <w:rPr>
                <w:rFonts w:hint="default" w:ascii="Footlight MT Light" w:hAnsi="Footlight MT Light"/>
                <w:sz w:val="24"/>
                <w:szCs w:val="24"/>
                <w:lang w:val="nl-NL"/>
              </w:rPr>
              <w:t>LDP.</w:t>
            </w:r>
          </w:p>
          <w:p>
            <w:pPr>
              <w:numPr>
                <w:ilvl w:val="0"/>
                <w:numId w:val="0"/>
              </w:numPr>
              <w:ind w:leftChars="-254"/>
              <w:jc w:val="both"/>
              <w:rPr>
                <w:rFonts w:hint="default" w:ascii="Footlight MT Light" w:hAnsi="Footlight MT Light"/>
                <w:sz w:val="24"/>
                <w:szCs w:val="24"/>
                <w:lang w:val="nl-NL"/>
              </w:rPr>
            </w:pPr>
          </w:p>
          <w:p>
            <w:pPr>
              <w:numPr>
                <w:ilvl w:val="0"/>
                <w:numId w:val="6"/>
              </w:numPr>
              <w:ind w:left="609" w:leftChars="0" w:hanging="609" w:hangingChars="254"/>
              <w:jc w:val="both"/>
              <w:rPr>
                <w:rFonts w:hint="default" w:ascii="Footlight MT Light" w:hAnsi="Footlight MT Light"/>
                <w:sz w:val="24"/>
                <w:szCs w:val="24"/>
                <w:lang w:val="nl-NL"/>
              </w:rPr>
            </w:pPr>
            <w:r>
              <w:rPr>
                <w:rFonts w:hint="default" w:ascii="Footlight MT Light" w:hAnsi="Footlight MT Light"/>
                <w:sz w:val="24"/>
                <w:szCs w:val="24"/>
                <w:lang w:val="nl-NL"/>
              </w:rPr>
              <w:t xml:space="preserve">Peserta yang ditunjuk berkewajiban untuk menyelesaikan pekerjaan dalam jangka waktu berdasarkan ketentuan yang terdapat  dalam </w:t>
            </w:r>
            <w:r>
              <w:rPr>
                <w:rFonts w:hint="default" w:ascii="Footlight MT Light" w:hAnsi="Footlight MT Light"/>
                <w:sz w:val="24"/>
                <w:szCs w:val="24"/>
                <w:lang w:val="id-ID"/>
              </w:rPr>
              <w:t>SPK</w:t>
            </w:r>
            <w:r>
              <w:rPr>
                <w:rFonts w:hint="default" w:ascii="Footlight MT Light" w:hAnsi="Footlight MT Light"/>
                <w:sz w:val="24"/>
                <w:szCs w:val="24"/>
                <w:lang w:val="nl-NL"/>
              </w:rPr>
              <w:t xml:space="preserve"> dengan mutu sesuai spesifikasi teknis dan harga sesuai </w:t>
            </w:r>
            <w:r>
              <w:rPr>
                <w:rFonts w:hint="default" w:ascii="Footlight MT Light" w:hAnsi="Footlight MT Light"/>
                <w:sz w:val="24"/>
                <w:szCs w:val="24"/>
                <w:lang w:val="id-ID"/>
              </w:rPr>
              <w:t>SPK</w:t>
            </w:r>
            <w:r>
              <w:rPr>
                <w:rFonts w:hint="default" w:ascii="Footlight MT Light" w:hAnsi="Footlight MT Light"/>
                <w:sz w:val="24"/>
                <w:szCs w:val="24"/>
                <w:lang w:val="nl-NL"/>
              </w:rPr>
              <w:t>.</w:t>
            </w:r>
          </w:p>
          <w:p>
            <w:pPr>
              <w:numPr>
                <w:ilvl w:val="0"/>
                <w:numId w:val="0"/>
              </w:numPr>
              <w:ind w:leftChars="-254"/>
              <w:jc w:val="both"/>
              <w:rPr>
                <w:rFonts w:hint="default" w:ascii="Footlight MT Light" w:hAnsi="Footlight MT Light"/>
                <w:sz w:val="24"/>
                <w:szCs w:val="24"/>
                <w:lang w:val="nl-NL"/>
              </w:rPr>
            </w:pPr>
          </w:p>
          <w:p>
            <w:pPr>
              <w:numPr>
                <w:ilvl w:val="0"/>
                <w:numId w:val="6"/>
              </w:numPr>
              <w:ind w:left="609" w:leftChars="0" w:hanging="609" w:hangingChars="254"/>
              <w:jc w:val="both"/>
              <w:rPr>
                <w:rFonts w:hint="default" w:ascii="Footlight MT Light" w:hAnsi="Footlight MT Light"/>
                <w:sz w:val="24"/>
                <w:szCs w:val="24"/>
                <w:lang w:val="nl-NL"/>
              </w:rPr>
            </w:pPr>
            <w:r>
              <w:rPr>
                <w:rFonts w:hint="default" w:ascii="Footlight MT Light" w:hAnsi="Footlight MT Light"/>
                <w:sz w:val="24"/>
                <w:szCs w:val="24"/>
                <w:lang w:val="nl-NL"/>
              </w:rPr>
              <w:t>Nama Satuan Kerja/Perangkat Daerah sebagaimana tercantum dalam LDP.</w:t>
            </w:r>
          </w:p>
          <w:p>
            <w:pPr>
              <w:numPr>
                <w:ilvl w:val="0"/>
                <w:numId w:val="0"/>
              </w:numPr>
              <w:ind w:leftChars="-254"/>
              <w:jc w:val="both"/>
              <w:rPr>
                <w:rFonts w:hint="default" w:ascii="Footlight MT Light" w:hAnsi="Footlight MT Light"/>
                <w:sz w:val="24"/>
                <w:szCs w:val="24"/>
                <w:lang w:val="nl-NL"/>
              </w:rPr>
            </w:pPr>
          </w:p>
          <w:p>
            <w:pPr>
              <w:numPr>
                <w:ilvl w:val="0"/>
                <w:numId w:val="6"/>
              </w:numPr>
              <w:ind w:left="609" w:leftChars="0" w:hanging="609" w:hangingChars="254"/>
              <w:jc w:val="both"/>
              <w:rPr>
                <w:rFonts w:hint="default" w:ascii="Footlight MT Light" w:hAnsi="Footlight MT Light"/>
                <w:sz w:val="24"/>
                <w:szCs w:val="24"/>
                <w:lang w:val="nl-NL"/>
              </w:rPr>
            </w:pPr>
            <w:r>
              <w:rPr>
                <w:rFonts w:hint="default" w:ascii="Footlight MT Light" w:hAnsi="Footlight MT Light"/>
                <w:sz w:val="24"/>
                <w:szCs w:val="24"/>
                <w:lang w:val="nl-NL"/>
              </w:rPr>
              <w:t>Nama Pejabat Pengadaan sebagaimana tercantum dalam LDP.</w:t>
            </w:r>
          </w:p>
          <w:p>
            <w:pPr>
              <w:numPr>
                <w:ilvl w:val="0"/>
                <w:numId w:val="0"/>
              </w:numPr>
              <w:ind w:leftChars="-254"/>
              <w:jc w:val="both"/>
              <w:rPr>
                <w:rFonts w:hint="default" w:ascii="Footlight MT Light" w:hAnsi="Footlight MT Light"/>
                <w:sz w:val="24"/>
                <w:szCs w:val="24"/>
                <w:lang w:val="nl-NL"/>
              </w:rPr>
            </w:pPr>
          </w:p>
          <w:p>
            <w:pPr>
              <w:numPr>
                <w:ilvl w:val="0"/>
                <w:numId w:val="6"/>
              </w:numPr>
              <w:ind w:left="609" w:leftChars="0" w:hanging="609" w:hangingChars="254"/>
              <w:jc w:val="both"/>
              <w:rPr>
                <w:rFonts w:hint="default" w:ascii="Footlight MT Light" w:hAnsi="Footlight MT Light"/>
                <w:sz w:val="24"/>
                <w:szCs w:val="24"/>
                <w:lang w:val="nl-NL"/>
              </w:rPr>
            </w:pPr>
            <w:r>
              <w:rPr>
                <w:rFonts w:hint="default" w:ascii="Footlight MT Light" w:hAnsi="Footlight MT Light"/>
                <w:sz w:val="24"/>
                <w:szCs w:val="24"/>
                <w:lang w:val="nl-NL"/>
              </w:rPr>
              <w:t>Alamat Pejabat Pengadaan sebagaimana tercantum dalam LDP.</w:t>
            </w:r>
          </w:p>
          <w:p>
            <w:pPr>
              <w:numPr>
                <w:ilvl w:val="0"/>
                <w:numId w:val="0"/>
              </w:numPr>
              <w:ind w:leftChars="-254"/>
              <w:jc w:val="both"/>
              <w:rPr>
                <w:rFonts w:hint="default" w:ascii="Footlight MT Light" w:hAnsi="Footlight MT Light"/>
                <w:sz w:val="24"/>
                <w:szCs w:val="24"/>
                <w:lang w:val="nl-NL"/>
              </w:rPr>
            </w:pPr>
          </w:p>
          <w:p>
            <w:pPr>
              <w:numPr>
                <w:ilvl w:val="0"/>
                <w:numId w:val="6"/>
              </w:numPr>
              <w:ind w:left="609" w:leftChars="0" w:hanging="609" w:hangingChars="254"/>
              <w:jc w:val="both"/>
              <w:rPr>
                <w:rFonts w:hint="default" w:ascii="Footlight MT Light" w:hAnsi="Footlight MT Light"/>
                <w:sz w:val="24"/>
                <w:szCs w:val="24"/>
                <w:lang w:val="nl-NL"/>
              </w:rPr>
            </w:pPr>
            <w:r>
              <w:rPr>
                <w:rFonts w:hint="default" w:ascii="Footlight MT Light" w:hAnsi="Footlight MT Light"/>
                <w:sz w:val="24"/>
                <w:szCs w:val="24"/>
                <w:lang w:val="nl-NL"/>
              </w:rPr>
              <w:t>Website</w:t>
            </w:r>
            <w:r>
              <w:rPr>
                <w:rFonts w:hint="default" w:ascii="Footlight MT Light" w:hAnsi="Footlight MT Light"/>
                <w:sz w:val="24"/>
                <w:szCs w:val="24"/>
                <w:lang w:val="id-ID"/>
              </w:rPr>
              <w:t xml:space="preserve"> </w:t>
            </w:r>
            <w:r>
              <w:rPr>
                <w:rFonts w:hint="default" w:ascii="Footlight MT Light" w:hAnsi="Footlight MT Light"/>
                <w:sz w:val="24"/>
                <w:szCs w:val="24"/>
                <w:lang w:val="nl-NL"/>
              </w:rPr>
              <w:t>Satuan</w:t>
            </w:r>
            <w:r>
              <w:rPr>
                <w:rFonts w:hint="default" w:ascii="Footlight MT Light" w:hAnsi="Footlight MT Light"/>
                <w:sz w:val="24"/>
                <w:szCs w:val="24"/>
                <w:lang w:val="id-ID"/>
              </w:rPr>
              <w:t xml:space="preserve"> </w:t>
            </w:r>
            <w:r>
              <w:rPr>
                <w:rFonts w:hint="default" w:ascii="Footlight MT Light" w:hAnsi="Footlight MT Light"/>
                <w:sz w:val="24"/>
                <w:szCs w:val="24"/>
                <w:lang w:val="nl-NL"/>
              </w:rPr>
              <w:t>Kerja/Kementerian/Lembaga/</w:t>
            </w:r>
            <w:r>
              <w:rPr>
                <w:rFonts w:hint="default" w:ascii="Footlight MT Light" w:hAnsi="Footlight MT Light"/>
                <w:sz w:val="24"/>
                <w:szCs w:val="24"/>
                <w:lang w:val="id-ID"/>
              </w:rPr>
              <w:t xml:space="preserve"> </w:t>
            </w:r>
            <w:r>
              <w:rPr>
                <w:rFonts w:hint="default" w:ascii="Footlight MT Light" w:hAnsi="Footlight MT Light"/>
                <w:sz w:val="24"/>
                <w:szCs w:val="24"/>
                <w:lang w:val="nl-NL"/>
              </w:rPr>
              <w:t>Perangkat</w:t>
            </w:r>
            <w:r>
              <w:rPr>
                <w:rFonts w:hint="default" w:ascii="Footlight MT Light" w:hAnsi="Footlight MT Light"/>
                <w:sz w:val="24"/>
                <w:szCs w:val="24"/>
                <w:lang w:val="id-ID"/>
              </w:rPr>
              <w:t xml:space="preserve"> </w:t>
            </w:r>
            <w:r>
              <w:rPr>
                <w:rFonts w:hint="default" w:ascii="Footlight MT Light" w:hAnsi="Footlight MT Light"/>
                <w:sz w:val="24"/>
                <w:szCs w:val="24"/>
                <w:lang w:val="nl-NL"/>
              </w:rPr>
              <w:t>Daerah sebagaimana tercantum dalam LDP.</w:t>
            </w:r>
          </w:p>
          <w:p>
            <w:pPr>
              <w:numPr>
                <w:ilvl w:val="0"/>
                <w:numId w:val="0"/>
              </w:numPr>
              <w:ind w:leftChars="-254"/>
              <w:jc w:val="both"/>
              <w:rPr>
                <w:rFonts w:hint="default" w:ascii="Footlight MT Light" w:hAnsi="Footlight MT Light"/>
                <w:sz w:val="24"/>
                <w:szCs w:val="24"/>
                <w:lang w:val="nl-NL"/>
              </w:rPr>
            </w:pPr>
          </w:p>
          <w:p>
            <w:pPr>
              <w:numPr>
                <w:ilvl w:val="0"/>
                <w:numId w:val="6"/>
              </w:numPr>
              <w:ind w:left="609" w:leftChars="0" w:hanging="609" w:hangingChars="254"/>
              <w:jc w:val="both"/>
              <w:rPr>
                <w:rFonts w:ascii="Footlight MT Light" w:hAnsi="Footlight MT Light"/>
                <w:sz w:val="24"/>
                <w:szCs w:val="24"/>
                <w:lang w:val="nl-NL"/>
              </w:rPr>
            </w:pPr>
            <w:r>
              <w:rPr>
                <w:rFonts w:hint="default" w:ascii="Footlight MT Light" w:hAnsi="Footlight MT Light"/>
                <w:sz w:val="24"/>
                <w:szCs w:val="24"/>
                <w:lang w:val="nl-NL"/>
              </w:rPr>
              <w:t>Website Aplikasi SPSE sebagaimana tercantum dalam LDP.</w:t>
            </w:r>
          </w:p>
          <w:p>
            <w:pPr>
              <w:numPr>
                <w:ilvl w:val="0"/>
                <w:numId w:val="0"/>
              </w:numPr>
              <w:ind w:leftChars="0"/>
              <w:jc w:val="both"/>
              <w:rPr>
                <w:rFonts w:ascii="Footlight MT Light" w:hAnsi="Footlight MT Light"/>
                <w:szCs w:val="24"/>
                <w:lang w:val="nl-NL"/>
              </w:rPr>
            </w:pPr>
          </w:p>
        </w:tc>
      </w:tr>
      <w:tr>
        <w:tblPrEx>
          <w:tblLayout w:type="fixed"/>
          <w:tblCellMar>
            <w:top w:w="0" w:type="dxa"/>
            <w:left w:w="108" w:type="dxa"/>
            <w:bottom w:w="0" w:type="dxa"/>
            <w:right w:w="108" w:type="dxa"/>
          </w:tblCellMar>
        </w:tblPrEx>
        <w:trPr>
          <w:trHeight w:val="752" w:hRule="atLeast"/>
        </w:trPr>
        <w:tc>
          <w:tcPr>
            <w:tcW w:w="2180" w:type="dxa"/>
            <w:vAlign w:val="top"/>
          </w:tcPr>
          <w:p>
            <w:pPr>
              <w:pStyle w:val="3"/>
              <w:numPr>
                <w:ilvl w:val="0"/>
                <w:numId w:val="5"/>
              </w:numPr>
              <w:ind w:left="426" w:hanging="426"/>
              <w:jc w:val="left"/>
              <w:rPr>
                <w:rFonts w:ascii="Footlight MT Light" w:hAnsi="Footlight MT Light"/>
                <w:sz w:val="24"/>
                <w:szCs w:val="24"/>
                <w:lang w:val="nl-NL"/>
              </w:rPr>
            </w:pPr>
            <w:bookmarkStart w:id="70" w:name="_Toc148106032"/>
            <w:bookmarkStart w:id="71" w:name="_Toc152494979"/>
            <w:bookmarkStart w:id="72" w:name="_Toc148105618"/>
            <w:bookmarkStart w:id="73" w:name="_Toc155490131"/>
            <w:bookmarkStart w:id="74" w:name="_Toc147951152"/>
            <w:bookmarkStart w:id="75" w:name="_Toc153494169"/>
            <w:bookmarkStart w:id="76" w:name="_Toc152959874"/>
            <w:bookmarkStart w:id="77" w:name="_Toc147992119"/>
            <w:bookmarkStart w:id="78" w:name="_Toc147952024"/>
            <w:bookmarkStart w:id="79" w:name="_Toc147702984"/>
            <w:bookmarkStart w:id="80" w:name="_Toc153498565"/>
            <w:bookmarkStart w:id="81" w:name="_Toc147800658"/>
            <w:bookmarkStart w:id="82" w:name="_Toc153498344"/>
            <w:bookmarkStart w:id="83" w:name="_Toc147705180"/>
            <w:bookmarkStart w:id="84" w:name="_Toc148106446"/>
            <w:bookmarkStart w:id="85" w:name="_Toc18909"/>
            <w:bookmarkStart w:id="86" w:name="_Toc153473225"/>
            <w:bookmarkStart w:id="87" w:name="_Toc153425008"/>
            <w:bookmarkStart w:id="88" w:name="_Toc147992654"/>
            <w:bookmarkStart w:id="89" w:name="_Toc148105825"/>
            <w:bookmarkStart w:id="90" w:name="_Toc147992860"/>
            <w:bookmarkStart w:id="91" w:name="_Toc152438085"/>
            <w:bookmarkStart w:id="92" w:name="_Toc147705451"/>
            <w:bookmarkStart w:id="93" w:name="_Toc147653419"/>
            <w:bookmarkStart w:id="94" w:name="_Toc148105411"/>
            <w:bookmarkStart w:id="95" w:name="_Toc290389262"/>
            <w:bookmarkStart w:id="96" w:name="_Toc147952908"/>
            <w:bookmarkStart w:id="97" w:name="_Toc147982944"/>
            <w:bookmarkStart w:id="98" w:name="_Toc29966"/>
            <w:bookmarkStart w:id="99" w:name="_Toc147783845"/>
            <w:bookmarkStart w:id="100" w:name="_Toc150753921"/>
            <w:bookmarkStart w:id="101" w:name="_Toc151527808"/>
            <w:bookmarkStart w:id="102" w:name="_Toc4284"/>
            <w:bookmarkStart w:id="103" w:name="_Toc147783003"/>
            <w:bookmarkStart w:id="104" w:name="_Toc147801233"/>
            <w:bookmarkStart w:id="105" w:name="_Toc147801495"/>
            <w:bookmarkStart w:id="106" w:name="_Toc147800093"/>
            <w:bookmarkStart w:id="107" w:name="_Toc21025"/>
            <w:bookmarkStart w:id="108" w:name="_Toc147952387"/>
            <w:bookmarkStart w:id="109" w:name="_Toc147784350"/>
            <w:bookmarkStart w:id="110" w:name="_Toc7752"/>
            <w:bookmarkStart w:id="111" w:name="_Toc147703118"/>
            <w:bookmarkStart w:id="112" w:name="_Toc148106653"/>
            <w:bookmarkStart w:id="113" w:name="_Toc147953519"/>
            <w:bookmarkStart w:id="114" w:name="_Toc147784011"/>
            <w:bookmarkStart w:id="115" w:name="_Toc280597910"/>
            <w:r>
              <w:rPr>
                <w:rFonts w:ascii="Footlight MT Light" w:hAnsi="Footlight MT Light"/>
                <w:sz w:val="24"/>
                <w:szCs w:val="24"/>
                <w:lang w:val="nl-NL"/>
              </w:rPr>
              <w:t>Sumber Dana</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pPr>
              <w:pStyle w:val="23"/>
              <w:ind w:left="0" w:firstLine="0"/>
              <w:rPr>
                <w:rFonts w:ascii="Footlight MT Light" w:hAnsi="Footlight MT Light"/>
                <w:szCs w:val="24"/>
              </w:rPr>
            </w:pPr>
          </w:p>
        </w:tc>
        <w:tc>
          <w:tcPr>
            <w:tcW w:w="6297" w:type="dxa"/>
            <w:vAlign w:val="top"/>
          </w:tcPr>
          <w:p>
            <w:pPr>
              <w:jc w:val="both"/>
              <w:rPr>
                <w:rFonts w:ascii="Footlight MT Light" w:hAnsi="Footlight MT Light"/>
                <w:sz w:val="24"/>
                <w:szCs w:val="24"/>
              </w:rPr>
            </w:pPr>
            <w:r>
              <w:rPr>
                <w:rFonts w:ascii="Footlight MT Light" w:hAnsi="Footlight MT Light"/>
                <w:sz w:val="24"/>
                <w:szCs w:val="24"/>
              </w:rPr>
              <w:t xml:space="preserve">Pengadaan ini dibiayai dari sumber pendanaan </w:t>
            </w:r>
            <w:r>
              <w:rPr>
                <w:rFonts w:ascii="Footlight MT Light" w:hAnsi="Footlight MT Light"/>
                <w:sz w:val="24"/>
                <w:szCs w:val="24"/>
                <w:lang w:val="id-ID"/>
              </w:rPr>
              <w:t>sebagaimana</w:t>
            </w:r>
            <w:r>
              <w:rPr>
                <w:rFonts w:ascii="Footlight MT Light" w:hAnsi="Footlight MT Light"/>
                <w:sz w:val="24"/>
                <w:szCs w:val="24"/>
              </w:rPr>
              <w:t xml:space="preserve"> tercantum dalam LD</w:t>
            </w:r>
            <w:r>
              <w:rPr>
                <w:rFonts w:ascii="Footlight MT Light" w:hAnsi="Footlight MT Light"/>
                <w:sz w:val="24"/>
                <w:szCs w:val="24"/>
                <w:lang w:val="id-ID"/>
              </w:rPr>
              <w:t>P</w:t>
            </w:r>
            <w:r>
              <w:rPr>
                <w:rFonts w:ascii="Footlight MT Light" w:hAnsi="Footlight MT Light"/>
                <w:sz w:val="24"/>
                <w:szCs w:val="24"/>
              </w:rPr>
              <w:t>.</w:t>
            </w:r>
          </w:p>
          <w:p>
            <w:pPr>
              <w:jc w:val="both"/>
              <w:rPr>
                <w:rFonts w:ascii="Footlight MT Light" w:hAnsi="Footlight MT Light"/>
                <w:sz w:val="24"/>
                <w:szCs w:val="24"/>
                <w:lang w:val="id-ID"/>
              </w:rPr>
            </w:pPr>
          </w:p>
        </w:tc>
      </w:tr>
      <w:tr>
        <w:tblPrEx>
          <w:tblLayout w:type="fixed"/>
          <w:tblCellMar>
            <w:top w:w="0" w:type="dxa"/>
            <w:left w:w="108" w:type="dxa"/>
            <w:bottom w:w="0" w:type="dxa"/>
            <w:right w:w="108" w:type="dxa"/>
          </w:tblCellMar>
        </w:tblPrEx>
        <w:trPr>
          <w:trHeight w:val="1002" w:hRule="atLeast"/>
        </w:trPr>
        <w:tc>
          <w:tcPr>
            <w:tcW w:w="2180" w:type="dxa"/>
            <w:vAlign w:val="top"/>
          </w:tcPr>
          <w:p>
            <w:pPr>
              <w:pStyle w:val="3"/>
              <w:numPr>
                <w:ilvl w:val="0"/>
                <w:numId w:val="5"/>
              </w:numPr>
              <w:ind w:left="426" w:hanging="426"/>
              <w:jc w:val="left"/>
              <w:rPr>
                <w:rFonts w:ascii="Footlight MT Light" w:hAnsi="Footlight MT Light"/>
                <w:sz w:val="24"/>
                <w:szCs w:val="24"/>
                <w:lang w:val="nl-NL"/>
              </w:rPr>
            </w:pPr>
            <w:bookmarkStart w:id="116" w:name="_Toc9100"/>
            <w:bookmarkStart w:id="117" w:name="_Toc2544"/>
            <w:bookmarkStart w:id="118" w:name="_Toc7086"/>
            <w:bookmarkStart w:id="119" w:name="_Toc23902"/>
            <w:bookmarkStart w:id="120" w:name="_Toc290389263"/>
            <w:bookmarkStart w:id="121" w:name="_Toc15913"/>
            <w:r>
              <w:rPr>
                <w:rFonts w:ascii="Footlight MT Light" w:hAnsi="Footlight MT Light"/>
                <w:sz w:val="24"/>
                <w:szCs w:val="24"/>
                <w:lang w:val="id-ID"/>
              </w:rPr>
              <w:t>Peserta</w:t>
            </w:r>
            <w:bookmarkEnd w:id="116"/>
            <w:bookmarkEnd w:id="117"/>
            <w:bookmarkEnd w:id="118"/>
            <w:bookmarkEnd w:id="119"/>
            <w:bookmarkEnd w:id="120"/>
            <w:bookmarkEnd w:id="121"/>
          </w:p>
          <w:p>
            <w:pPr>
              <w:pStyle w:val="24"/>
              <w:rPr>
                <w:rFonts w:ascii="Footlight MT Light" w:hAnsi="Footlight MT Light"/>
              </w:rPr>
            </w:pPr>
          </w:p>
        </w:tc>
        <w:tc>
          <w:tcPr>
            <w:tcW w:w="6297" w:type="dxa"/>
            <w:vAlign w:val="top"/>
          </w:tcPr>
          <w:p>
            <w:pPr>
              <w:jc w:val="both"/>
              <w:rPr>
                <w:rFonts w:ascii="Footlight MT Light" w:hAnsi="Footlight MT Light"/>
                <w:sz w:val="24"/>
                <w:szCs w:val="24"/>
              </w:rPr>
            </w:pPr>
            <w:r>
              <w:rPr>
                <w:rFonts w:ascii="Footlight MT Light" w:hAnsi="Footlight MT Light"/>
                <w:sz w:val="24"/>
                <w:szCs w:val="24"/>
                <w:lang w:val="id-ID"/>
              </w:rPr>
              <w:t xml:space="preserve">Pengadaan Langsung </w:t>
            </w:r>
            <w:r>
              <w:rPr>
                <w:rFonts w:ascii="Footlight MT Light" w:hAnsi="Footlight MT Light"/>
                <w:sz w:val="24"/>
                <w:szCs w:val="24"/>
              </w:rPr>
              <w:t xml:space="preserve">penyedia Pekerjaan Konstruksi ini dapat diikuti oleh </w:t>
            </w:r>
            <w:r>
              <w:rPr>
                <w:rFonts w:ascii="Footlight MT Light" w:hAnsi="Footlight MT Light"/>
                <w:sz w:val="24"/>
                <w:szCs w:val="24"/>
                <w:lang w:val="id-ID"/>
              </w:rPr>
              <w:t>peserta</w:t>
            </w:r>
            <w:r>
              <w:rPr>
                <w:rFonts w:ascii="Footlight MT Light" w:hAnsi="Footlight MT Light"/>
                <w:sz w:val="24"/>
                <w:szCs w:val="24"/>
              </w:rPr>
              <w:t xml:space="preserve"> yang </w:t>
            </w:r>
            <w:r>
              <w:rPr>
                <w:rFonts w:ascii="Footlight MT Light" w:hAnsi="Footlight MT Light"/>
                <w:sz w:val="24"/>
                <w:szCs w:val="24"/>
                <w:lang w:val="id-ID"/>
              </w:rPr>
              <w:t>berbentuk badan usaha atau peserta perorangan</w:t>
            </w:r>
            <w:r>
              <w:rPr>
                <w:rFonts w:ascii="Footlight MT Light" w:hAnsi="Footlight MT Light"/>
                <w:sz w:val="24"/>
                <w:szCs w:val="24"/>
              </w:rPr>
              <w:t xml:space="preserve"> </w:t>
            </w:r>
            <w:r>
              <w:rPr>
                <w:rFonts w:ascii="Footlight MT Light" w:hAnsi="Footlight MT Light"/>
                <w:sz w:val="24"/>
                <w:szCs w:val="24"/>
                <w:lang w:val="id-ID"/>
              </w:rPr>
              <w:t>yang diundang dan diyakini mampu</w:t>
            </w:r>
            <w:r>
              <w:rPr>
                <w:rFonts w:ascii="Footlight MT Light" w:hAnsi="Footlight MT Light"/>
                <w:sz w:val="24"/>
                <w:szCs w:val="24"/>
              </w:rPr>
              <w:t>.</w:t>
            </w:r>
          </w:p>
          <w:p>
            <w:pPr>
              <w:jc w:val="both"/>
              <w:rPr>
                <w:rFonts w:ascii="Footlight MT Light" w:hAnsi="Footlight MT Light"/>
                <w:sz w:val="24"/>
                <w:szCs w:val="24"/>
                <w:lang w:val="nl-NL"/>
              </w:rPr>
            </w:pPr>
          </w:p>
        </w:tc>
      </w:tr>
      <w:tr>
        <w:tblPrEx>
          <w:tblLayout w:type="fixed"/>
          <w:tblCellMar>
            <w:top w:w="0" w:type="dxa"/>
            <w:left w:w="108" w:type="dxa"/>
            <w:bottom w:w="0" w:type="dxa"/>
            <w:right w:w="108" w:type="dxa"/>
          </w:tblCellMar>
        </w:tblPrEx>
        <w:trPr>
          <w:trHeight w:val="6263" w:hRule="atLeast"/>
        </w:trPr>
        <w:tc>
          <w:tcPr>
            <w:tcW w:w="2180" w:type="dxa"/>
            <w:vAlign w:val="top"/>
          </w:tcPr>
          <w:p>
            <w:pPr>
              <w:pStyle w:val="3"/>
              <w:numPr>
                <w:ilvl w:val="0"/>
                <w:numId w:val="5"/>
              </w:numPr>
              <w:ind w:left="426" w:hanging="426"/>
              <w:jc w:val="left"/>
              <w:rPr>
                <w:rFonts w:ascii="Footlight MT Light" w:hAnsi="Footlight MT Light"/>
                <w:sz w:val="24"/>
                <w:szCs w:val="24"/>
                <w:lang w:val="fi-FI"/>
              </w:rPr>
            </w:pPr>
            <w:bookmarkStart w:id="122" w:name="_Toc22120"/>
            <w:bookmarkStart w:id="123" w:name="_Toc14461"/>
            <w:bookmarkStart w:id="124" w:name="_Toc14350"/>
            <w:bookmarkStart w:id="125" w:name="_Toc9178"/>
            <w:bookmarkStart w:id="126" w:name="_Toc26356"/>
            <w:r>
              <w:rPr>
                <w:rFonts w:hint="default" w:ascii="Footlight MT Light" w:hAnsi="Footlight MT Light"/>
                <w:sz w:val="24"/>
                <w:szCs w:val="24"/>
                <w:lang w:val="nl-NL"/>
              </w:rPr>
              <w:t>Perbuatan yang Dilarang dan Sanksi</w:t>
            </w:r>
            <w:bookmarkEnd w:id="122"/>
            <w:bookmarkEnd w:id="123"/>
            <w:bookmarkEnd w:id="124"/>
            <w:bookmarkEnd w:id="125"/>
            <w:bookmarkEnd w:id="126"/>
            <w:r>
              <w:rPr>
                <w:rFonts w:ascii="Footlight MT Light" w:hAnsi="Footlight MT Light"/>
                <w:sz w:val="24"/>
                <w:szCs w:val="24"/>
                <w:lang w:val="fi-FI"/>
              </w:rPr>
              <w:t xml:space="preserve"> </w:t>
            </w:r>
          </w:p>
        </w:tc>
        <w:tc>
          <w:tcPr>
            <w:tcW w:w="6297" w:type="dxa"/>
            <w:vAlign w:val="top"/>
          </w:tcPr>
          <w:p>
            <w:pPr>
              <w:numPr>
                <w:ilvl w:val="0"/>
                <w:numId w:val="7"/>
              </w:numPr>
              <w:ind w:left="675" w:hanging="675"/>
              <w:jc w:val="both"/>
              <w:rPr>
                <w:rFonts w:ascii="Footlight MT Light" w:hAnsi="Footlight MT Light"/>
                <w:sz w:val="24"/>
                <w:szCs w:val="24"/>
                <w:lang w:val="fi-FI"/>
              </w:rPr>
            </w:pPr>
            <w:bookmarkStart w:id="127" w:name="OLE_LINK2"/>
            <w:bookmarkStart w:id="128" w:name="OLE_LINK3"/>
            <w:r>
              <w:rPr>
                <w:rFonts w:ascii="Footlight MT Light" w:hAnsi="Footlight MT Light"/>
                <w:sz w:val="24"/>
                <w:szCs w:val="24"/>
                <w:lang w:val="id-ID"/>
              </w:rPr>
              <w:t>Peserta</w:t>
            </w:r>
            <w:r>
              <w:rPr>
                <w:rFonts w:ascii="Footlight MT Light" w:hAnsi="Footlight MT Light"/>
                <w:sz w:val="24"/>
                <w:szCs w:val="24"/>
                <w:lang w:val="fi-FI"/>
              </w:rPr>
              <w:t xml:space="preserve"> dan pihak yang terkait dengan pengadaan ini berkewajiban untuk mematuhi etika pengadaan dengan tidak melakukan tindakan sebagai berikut:</w:t>
            </w:r>
          </w:p>
          <w:p>
            <w:pPr>
              <w:numPr>
                <w:ilvl w:val="0"/>
                <w:numId w:val="8"/>
              </w:numPr>
              <w:tabs>
                <w:tab w:val="left" w:pos="959"/>
              </w:tabs>
              <w:autoSpaceDE w:val="0"/>
              <w:autoSpaceDN w:val="0"/>
              <w:adjustRightInd w:val="0"/>
              <w:ind w:left="959" w:hanging="284"/>
              <w:jc w:val="both"/>
              <w:rPr>
                <w:rFonts w:ascii="Footlight MT Light" w:hAnsi="Footlight MT Light"/>
                <w:sz w:val="24"/>
                <w:szCs w:val="24"/>
                <w:lang w:val="fi-FI"/>
              </w:rPr>
            </w:pPr>
            <w:r>
              <w:rPr>
                <w:rFonts w:ascii="Footlight MT Light" w:hAnsi="Footlight MT Light"/>
                <w:sz w:val="24"/>
                <w:szCs w:val="24"/>
                <w:lang w:val="fi-FI"/>
              </w:rPr>
              <w:t xml:space="preserve">berusaha mempengaruhi </w:t>
            </w:r>
            <w:r>
              <w:rPr>
                <w:rFonts w:ascii="Footlight MT Light" w:hAnsi="Footlight MT Light"/>
                <w:sz w:val="24"/>
                <w:szCs w:val="24"/>
                <w:lang w:val="id-ID"/>
              </w:rPr>
              <w:t>Pejabat Pengadaan</w:t>
            </w:r>
            <w:r>
              <w:rPr>
                <w:rFonts w:ascii="Footlight MT Light" w:hAnsi="Footlight MT Light"/>
                <w:sz w:val="24"/>
                <w:szCs w:val="24"/>
                <w:lang w:val="fi-FI"/>
              </w:rPr>
              <w:t xml:space="preserve"> dalam bentuk dan cara apapun, untuk memenuhi keinginan </w:t>
            </w:r>
            <w:r>
              <w:rPr>
                <w:rFonts w:ascii="Footlight MT Light" w:hAnsi="Footlight MT Light"/>
                <w:sz w:val="24"/>
                <w:szCs w:val="24"/>
                <w:lang w:val="id-ID"/>
              </w:rPr>
              <w:t>peserta</w:t>
            </w:r>
            <w:r>
              <w:rPr>
                <w:rFonts w:ascii="Footlight MT Light" w:hAnsi="Footlight MT Light"/>
                <w:sz w:val="24"/>
                <w:szCs w:val="24"/>
                <w:lang w:val="fi-FI"/>
              </w:rPr>
              <w:t xml:space="preserve"> yang bertentangan dengan Dokumen </w:t>
            </w:r>
            <w:r>
              <w:rPr>
                <w:rFonts w:ascii="Footlight MT Light" w:hAnsi="Footlight MT Light"/>
                <w:sz w:val="24"/>
                <w:szCs w:val="24"/>
                <w:lang w:val="id-ID"/>
              </w:rPr>
              <w:t>pemilihan</w:t>
            </w:r>
            <w:r>
              <w:rPr>
                <w:rFonts w:ascii="Footlight MT Light" w:hAnsi="Footlight MT Light"/>
                <w:sz w:val="24"/>
                <w:szCs w:val="24"/>
                <w:lang w:val="fi-FI"/>
              </w:rPr>
              <w:t>, dan/atau peraturan perundang-undangan;</w:t>
            </w:r>
          </w:p>
          <w:p>
            <w:pPr>
              <w:numPr>
                <w:ilvl w:val="0"/>
                <w:numId w:val="8"/>
              </w:numPr>
              <w:tabs>
                <w:tab w:val="left" w:pos="959"/>
              </w:tabs>
              <w:autoSpaceDE w:val="0"/>
              <w:autoSpaceDN w:val="0"/>
              <w:adjustRightInd w:val="0"/>
              <w:ind w:left="959" w:hanging="284"/>
              <w:jc w:val="both"/>
              <w:rPr>
                <w:rFonts w:ascii="Footlight MT Light" w:hAnsi="Footlight MT Light"/>
                <w:sz w:val="24"/>
                <w:szCs w:val="24"/>
                <w:lang w:val="id-ID"/>
              </w:rPr>
            </w:pPr>
            <w:r>
              <w:rPr>
                <w:rFonts w:ascii="Footlight MT Light" w:hAnsi="Footlight MT Light"/>
                <w:sz w:val="24"/>
                <w:szCs w:val="24"/>
                <w:lang w:val="fi-FI"/>
              </w:rPr>
              <w:t>membuat dan/atau menyampaikan dokumen dan/atau keterangan lain yang tidak benar untuk memenuhi persyaratan dalam Dokumen</w:t>
            </w:r>
            <w:r>
              <w:rPr>
                <w:rFonts w:ascii="Footlight MT Light" w:hAnsi="Footlight MT Light"/>
                <w:sz w:val="24"/>
                <w:szCs w:val="24"/>
                <w:lang w:val="id-ID"/>
              </w:rPr>
              <w:t xml:space="preserve"> pemilihan ini.</w:t>
            </w:r>
          </w:p>
          <w:p>
            <w:pPr>
              <w:autoSpaceDE w:val="0"/>
              <w:autoSpaceDN w:val="0"/>
              <w:adjustRightInd w:val="0"/>
              <w:ind w:left="1232" w:hanging="540"/>
              <w:jc w:val="both"/>
              <w:rPr>
                <w:rFonts w:ascii="Footlight MT Light" w:hAnsi="Footlight MT Light"/>
                <w:sz w:val="24"/>
                <w:szCs w:val="24"/>
                <w:lang w:val="id-ID"/>
              </w:rPr>
            </w:pPr>
          </w:p>
          <w:p>
            <w:pPr>
              <w:numPr>
                <w:ilvl w:val="0"/>
                <w:numId w:val="7"/>
              </w:numPr>
              <w:ind w:left="675" w:hanging="675"/>
              <w:jc w:val="both"/>
              <w:rPr>
                <w:rFonts w:ascii="Footlight MT Light" w:hAnsi="Footlight MT Light"/>
                <w:sz w:val="24"/>
                <w:szCs w:val="24"/>
                <w:lang w:val="fi-FI"/>
              </w:rPr>
            </w:pPr>
            <w:r>
              <w:rPr>
                <w:rFonts w:ascii="Footlight MT Light" w:hAnsi="Footlight MT Light"/>
                <w:sz w:val="24"/>
                <w:szCs w:val="24"/>
                <w:lang w:val="id-ID"/>
              </w:rPr>
              <w:t>Peserta</w:t>
            </w:r>
            <w:r>
              <w:rPr>
                <w:rFonts w:ascii="Footlight MT Light" w:hAnsi="Footlight MT Light"/>
                <w:sz w:val="24"/>
                <w:szCs w:val="24"/>
                <w:lang w:val="fi-FI"/>
              </w:rPr>
              <w:t xml:space="preserve"> yang menurut penilaian </w:t>
            </w:r>
            <w:r>
              <w:rPr>
                <w:rFonts w:ascii="Footlight MT Light" w:hAnsi="Footlight MT Light"/>
                <w:sz w:val="24"/>
                <w:szCs w:val="24"/>
                <w:lang w:val="id-ID"/>
              </w:rPr>
              <w:t>Pejabat Pengadaan</w:t>
            </w:r>
            <w:r>
              <w:rPr>
                <w:rFonts w:ascii="Footlight MT Light" w:hAnsi="Footlight MT Light"/>
                <w:sz w:val="24"/>
                <w:szCs w:val="24"/>
                <w:lang w:val="fi-FI"/>
              </w:rPr>
              <w:t xml:space="preserve"> terbukti melakukan </w:t>
            </w:r>
            <w:r>
              <w:rPr>
                <w:rFonts w:ascii="Footlight MT Light" w:hAnsi="Footlight MT Light"/>
                <w:sz w:val="24"/>
                <w:szCs w:val="24"/>
                <w:lang w:val="id-ID"/>
              </w:rPr>
              <w:t>tindakan sebagaimana dimaksud</w:t>
            </w:r>
            <w:r>
              <w:rPr>
                <w:rFonts w:ascii="Footlight MT Light" w:hAnsi="Footlight MT Light"/>
                <w:sz w:val="24"/>
                <w:szCs w:val="24"/>
                <w:lang w:val="fi-FI"/>
              </w:rPr>
              <w:t xml:space="preserve"> dalam </w:t>
            </w:r>
            <w:r>
              <w:rPr>
                <w:rFonts w:ascii="Footlight MT Light" w:hAnsi="Footlight MT Light"/>
                <w:sz w:val="24"/>
                <w:szCs w:val="24"/>
                <w:lang w:val="id-ID"/>
              </w:rPr>
              <w:t>angka</w:t>
            </w:r>
            <w:r>
              <w:rPr>
                <w:rFonts w:ascii="Footlight MT Light" w:hAnsi="Footlight MT Light"/>
                <w:sz w:val="24"/>
                <w:szCs w:val="24"/>
                <w:lang w:val="fi-FI"/>
              </w:rPr>
              <w:t xml:space="preserve"> </w:t>
            </w:r>
            <w:r>
              <w:rPr>
                <w:rFonts w:ascii="Footlight MT Light" w:hAnsi="Footlight MT Light"/>
                <w:sz w:val="24"/>
                <w:szCs w:val="24"/>
                <w:lang w:val="id-ID"/>
              </w:rPr>
              <w:t>4</w:t>
            </w:r>
            <w:r>
              <w:rPr>
                <w:rFonts w:ascii="Footlight MT Light" w:hAnsi="Footlight MT Light"/>
                <w:sz w:val="24"/>
                <w:szCs w:val="24"/>
                <w:lang w:val="fi-FI"/>
              </w:rPr>
              <w:t>.1 dikenakan sanksi sebagai berikut:</w:t>
            </w:r>
          </w:p>
          <w:p>
            <w:pPr>
              <w:numPr>
                <w:ilvl w:val="0"/>
                <w:numId w:val="9"/>
              </w:numPr>
              <w:tabs>
                <w:tab w:val="left" w:pos="959"/>
              </w:tabs>
              <w:autoSpaceDE w:val="0"/>
              <w:autoSpaceDN w:val="0"/>
              <w:adjustRightInd w:val="0"/>
              <w:ind w:left="959" w:hanging="284"/>
              <w:jc w:val="both"/>
              <w:rPr>
                <w:rFonts w:hint="default" w:ascii="Footlight MT Light" w:hAnsi="Footlight MT Light"/>
                <w:sz w:val="24"/>
                <w:szCs w:val="24"/>
                <w:lang w:val="fi-FI"/>
              </w:rPr>
            </w:pPr>
            <w:r>
              <w:rPr>
                <w:rFonts w:hint="default" w:ascii="Footlight MT Light" w:hAnsi="Footlight MT Light"/>
                <w:sz w:val="24"/>
                <w:szCs w:val="24"/>
                <w:lang w:val="fi-FI"/>
              </w:rPr>
              <w:t xml:space="preserve">sanksi administratif, seperti digugurkan dari proses pemilihan atau pembatalan penetapan </w:t>
            </w:r>
            <w:r>
              <w:rPr>
                <w:rFonts w:hint="default" w:ascii="Footlight MT Light" w:hAnsi="Footlight MT Light"/>
                <w:sz w:val="24"/>
                <w:szCs w:val="24"/>
                <w:lang w:val="id-ID"/>
              </w:rPr>
              <w:t>penyedia</w:t>
            </w:r>
            <w:r>
              <w:rPr>
                <w:rFonts w:hint="default" w:ascii="Footlight MT Light" w:hAnsi="Footlight MT Light"/>
                <w:sz w:val="24"/>
                <w:szCs w:val="24"/>
                <w:lang w:val="fi-FI"/>
              </w:rPr>
              <w:t>; dan/atau</w:t>
            </w:r>
          </w:p>
          <w:p>
            <w:pPr>
              <w:numPr>
                <w:ilvl w:val="0"/>
                <w:numId w:val="9"/>
              </w:numPr>
              <w:tabs>
                <w:tab w:val="left" w:pos="959"/>
              </w:tabs>
              <w:autoSpaceDE w:val="0"/>
              <w:autoSpaceDN w:val="0"/>
              <w:adjustRightInd w:val="0"/>
              <w:ind w:left="959" w:hanging="284"/>
              <w:jc w:val="both"/>
              <w:rPr>
                <w:rFonts w:ascii="Footlight MT Light" w:hAnsi="Footlight MT Light"/>
                <w:sz w:val="24"/>
                <w:szCs w:val="24"/>
                <w:lang w:val="fi-FI"/>
              </w:rPr>
            </w:pPr>
            <w:r>
              <w:rPr>
                <w:rFonts w:hint="default" w:ascii="Footlight MT Light" w:hAnsi="Footlight MT Light"/>
                <w:sz w:val="24"/>
                <w:szCs w:val="24"/>
                <w:lang w:val="fi-FI"/>
              </w:rPr>
              <w:t>sanksi pencantuman dalam Daftar Hitam</w:t>
            </w:r>
          </w:p>
          <w:p>
            <w:pPr>
              <w:autoSpaceDE w:val="0"/>
              <w:autoSpaceDN w:val="0"/>
              <w:adjustRightInd w:val="0"/>
              <w:jc w:val="both"/>
              <w:rPr>
                <w:rFonts w:ascii="Footlight MT Light" w:hAnsi="Footlight MT Light"/>
                <w:sz w:val="24"/>
                <w:szCs w:val="24"/>
                <w:lang w:val="fi-FI"/>
              </w:rPr>
            </w:pPr>
          </w:p>
          <w:p>
            <w:pPr>
              <w:keepNext w:val="0"/>
              <w:keepLines w:val="0"/>
              <w:pageBreakBefore w:val="0"/>
              <w:widowControl/>
              <w:numPr>
                <w:ilvl w:val="0"/>
                <w:numId w:val="7"/>
              </w:numPr>
              <w:kinsoku/>
              <w:wordWrap/>
              <w:overflowPunct/>
              <w:topLinePunct w:val="0"/>
              <w:autoSpaceDE/>
              <w:autoSpaceDN/>
              <w:bidi w:val="0"/>
              <w:adjustRightInd/>
              <w:snapToGrid w:val="0"/>
              <w:ind w:left="675" w:hanging="675"/>
              <w:jc w:val="both"/>
              <w:textAlignment w:val="auto"/>
              <w:outlineLvl w:val="9"/>
              <w:rPr>
                <w:rFonts w:ascii="Footlight MT Light" w:hAnsi="Footlight MT Light"/>
                <w:sz w:val="24"/>
                <w:szCs w:val="24"/>
                <w:lang w:val="id-ID"/>
              </w:rPr>
            </w:pPr>
            <w:r>
              <w:rPr>
                <w:rFonts w:ascii="Footlight MT Light" w:hAnsi="Footlight MT Light"/>
                <w:sz w:val="24"/>
                <w:szCs w:val="24"/>
                <w:lang w:val="fi-FI"/>
              </w:rPr>
              <w:t xml:space="preserve">Pengenaan sanksi dilaporkan oleh </w:t>
            </w:r>
            <w:r>
              <w:rPr>
                <w:rFonts w:ascii="Footlight MT Light" w:hAnsi="Footlight MT Light"/>
                <w:sz w:val="24"/>
                <w:szCs w:val="24"/>
                <w:lang w:val="id-ID"/>
              </w:rPr>
              <w:t>Pejabat Pengadaan</w:t>
            </w:r>
            <w:r>
              <w:rPr>
                <w:rFonts w:ascii="Footlight MT Light" w:hAnsi="Footlight MT Light"/>
                <w:sz w:val="24"/>
                <w:szCs w:val="24"/>
                <w:lang w:val="fi-FI"/>
              </w:rPr>
              <w:t xml:space="preserve"> kepada </w:t>
            </w:r>
            <w:r>
              <w:rPr>
                <w:rFonts w:ascii="Footlight MT Light" w:hAnsi="Footlight MT Light"/>
                <w:sz w:val="24"/>
                <w:szCs w:val="24"/>
                <w:lang w:val="id-ID"/>
              </w:rPr>
              <w:t>PA/KPA.</w:t>
            </w:r>
          </w:p>
          <w:bookmarkEnd w:id="127"/>
          <w:bookmarkEnd w:id="128"/>
          <w:p>
            <w:pPr>
              <w:pStyle w:val="6"/>
              <w:tabs>
                <w:tab w:val="clear" w:pos="540"/>
              </w:tabs>
              <w:suppressAutoHyphens/>
              <w:ind w:left="0" w:right="108"/>
              <w:jc w:val="both"/>
              <w:rPr>
                <w:rFonts w:ascii="Footlight MT Light" w:hAnsi="Footlight MT Light"/>
                <w:sz w:val="24"/>
                <w:szCs w:val="24"/>
                <w:lang w:val="sv-SE"/>
              </w:rPr>
            </w:pPr>
          </w:p>
        </w:tc>
      </w:tr>
      <w:tr>
        <w:tblPrEx>
          <w:tblLayout w:type="fixed"/>
          <w:tblCellMar>
            <w:top w:w="0" w:type="dxa"/>
            <w:left w:w="108" w:type="dxa"/>
            <w:bottom w:w="0" w:type="dxa"/>
            <w:right w:w="108" w:type="dxa"/>
          </w:tblCellMar>
        </w:tblPrEx>
        <w:trPr>
          <w:trHeight w:val="5512" w:hRule="atLeast"/>
        </w:trPr>
        <w:tc>
          <w:tcPr>
            <w:tcW w:w="2180" w:type="dxa"/>
            <w:vAlign w:val="top"/>
          </w:tcPr>
          <w:p>
            <w:pPr>
              <w:pStyle w:val="3"/>
              <w:numPr>
                <w:ilvl w:val="0"/>
                <w:numId w:val="5"/>
              </w:numPr>
              <w:ind w:left="426" w:hanging="426"/>
              <w:jc w:val="left"/>
              <w:rPr>
                <w:rFonts w:ascii="Footlight MT Light" w:hAnsi="Footlight MT Light"/>
                <w:szCs w:val="24"/>
                <w:lang w:val="sv-SE"/>
              </w:rPr>
            </w:pPr>
            <w:bookmarkStart w:id="129" w:name="_Toc287380084"/>
            <w:bookmarkStart w:id="130" w:name="_Toc5424"/>
            <w:bookmarkStart w:id="131" w:name="_Toc3856"/>
            <w:bookmarkStart w:id="132" w:name="_Toc8042"/>
            <w:bookmarkStart w:id="133" w:name="_Toc1056"/>
            <w:bookmarkStart w:id="134" w:name="_Toc20171"/>
            <w:bookmarkStart w:id="135" w:name="_Toc280597913"/>
            <w:bookmarkStart w:id="136" w:name="_Toc290389265"/>
            <w:bookmarkStart w:id="137" w:name="_Toc151527811"/>
            <w:bookmarkStart w:id="138" w:name="_Toc148106656"/>
            <w:bookmarkStart w:id="139" w:name="_Toc148105414"/>
            <w:bookmarkStart w:id="140" w:name="_Toc152959877"/>
            <w:bookmarkStart w:id="141" w:name="_Toc147801498"/>
            <w:bookmarkStart w:id="142" w:name="_Toc147992657"/>
            <w:bookmarkStart w:id="143" w:name="_Toc147992863"/>
            <w:bookmarkStart w:id="144" w:name="_Toc148106449"/>
            <w:bookmarkStart w:id="145" w:name="_Toc147953522"/>
            <w:bookmarkStart w:id="146" w:name="_Toc147982947"/>
            <w:bookmarkStart w:id="147" w:name="_Toc147952911"/>
            <w:bookmarkStart w:id="148" w:name="_Toc148105828"/>
            <w:bookmarkStart w:id="149" w:name="_Toc153498347"/>
            <w:bookmarkStart w:id="150" w:name="_Toc155490134"/>
            <w:bookmarkStart w:id="151" w:name="_Toc150753924"/>
            <w:bookmarkStart w:id="152" w:name="_Toc152438088"/>
            <w:bookmarkStart w:id="153" w:name="_Toc153494172"/>
            <w:bookmarkStart w:id="154" w:name="_Toc152494982"/>
            <w:bookmarkStart w:id="155" w:name="_Toc153425011"/>
            <w:bookmarkStart w:id="156" w:name="_Toc148106035"/>
            <w:bookmarkStart w:id="157" w:name="_Toc147800661"/>
            <w:bookmarkStart w:id="158" w:name="_Toc147952027"/>
            <w:bookmarkStart w:id="159" w:name="_Toc147951155"/>
            <w:bookmarkStart w:id="160" w:name="_Toc147992122"/>
            <w:bookmarkStart w:id="161" w:name="_Toc153473228"/>
            <w:bookmarkStart w:id="162" w:name="_Toc148105621"/>
            <w:bookmarkStart w:id="163" w:name="_Toc153498568"/>
            <w:bookmarkStart w:id="164" w:name="_Toc147952390"/>
            <w:bookmarkStart w:id="165" w:name="_Toc147801236"/>
            <w:bookmarkStart w:id="166" w:name="_Toc147800096"/>
            <w:r>
              <w:rPr>
                <w:rFonts w:ascii="Footlight MT Light" w:hAnsi="Footlight MT Light"/>
                <w:sz w:val="24"/>
                <w:szCs w:val="24"/>
                <w:lang w:val="nl-NL"/>
              </w:rPr>
              <w:t>Larangan Pertentangan Kepentingan</w:t>
            </w:r>
            <w:bookmarkEnd w:id="129"/>
            <w:bookmarkEnd w:id="130"/>
            <w:bookmarkEnd w:id="131"/>
            <w:bookmarkEnd w:id="132"/>
            <w:bookmarkEnd w:id="133"/>
            <w:bookmarkEnd w:id="134"/>
            <w:bookmarkEnd w:id="135"/>
            <w:bookmarkEnd w:id="136"/>
            <w:r>
              <w:rPr>
                <w:rFonts w:ascii="Footlight MT Light" w:hAnsi="Footlight MT Light"/>
                <w:szCs w:val="24"/>
                <w:lang w:val="sv-SE"/>
              </w:rPr>
              <w:t xml:space="preserve"> </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tc>
        <w:tc>
          <w:tcPr>
            <w:tcW w:w="6297" w:type="dxa"/>
            <w:vAlign w:val="top"/>
          </w:tcPr>
          <w:p>
            <w:pPr>
              <w:numPr>
                <w:ilvl w:val="0"/>
                <w:numId w:val="10"/>
              </w:numPr>
              <w:autoSpaceDE w:val="0"/>
              <w:autoSpaceDN w:val="0"/>
              <w:adjustRightInd w:val="0"/>
              <w:ind w:left="720" w:leftChars="0" w:hanging="720" w:firstLineChars="0"/>
              <w:jc w:val="both"/>
              <w:rPr>
                <w:rFonts w:ascii="Footlight MT Light" w:hAnsi="Footlight MT Light"/>
                <w:sz w:val="24"/>
                <w:szCs w:val="24"/>
                <w:lang w:val="id-ID"/>
              </w:rPr>
            </w:pPr>
            <w:r>
              <w:rPr>
                <w:rFonts w:hint="default" w:ascii="Footlight MT Light" w:hAnsi="Footlight MT Light"/>
                <w:sz w:val="24"/>
                <w:szCs w:val="24"/>
                <w:lang w:val="id-ID"/>
              </w:rPr>
              <w:t>Para pihak dalam melaksanakan tugas, fungsi, dan perannya, menghindari dan mencegah pertentangan kepentingan baik secara langsung maupun tidak langsung.</w:t>
            </w:r>
          </w:p>
          <w:p>
            <w:pPr>
              <w:autoSpaceDE w:val="0"/>
              <w:autoSpaceDN w:val="0"/>
              <w:adjustRightInd w:val="0"/>
              <w:jc w:val="both"/>
              <w:rPr>
                <w:rFonts w:hint="default" w:ascii="Footlight MT Light" w:hAnsi="Footlight MT Light"/>
                <w:sz w:val="24"/>
                <w:szCs w:val="24"/>
                <w:lang w:val="id-ID"/>
              </w:rPr>
            </w:pPr>
            <w:r>
              <w:rPr>
                <w:rFonts w:ascii="Footlight MT Light" w:hAnsi="Footlight MT Light"/>
                <w:sz w:val="24"/>
                <w:szCs w:val="24"/>
                <w:lang w:val="id-ID"/>
              </w:rPr>
              <w:t xml:space="preserve"> </w:t>
            </w:r>
          </w:p>
          <w:p>
            <w:pPr>
              <w:numPr>
                <w:ilvl w:val="0"/>
                <w:numId w:val="10"/>
              </w:numPr>
              <w:autoSpaceDE w:val="0"/>
              <w:autoSpaceDN w:val="0"/>
              <w:adjustRightInd w:val="0"/>
              <w:ind w:left="720" w:leftChars="0" w:hanging="720" w:firstLineChars="0"/>
              <w:jc w:val="both"/>
              <w:rPr>
                <w:rFonts w:hint="default" w:ascii="Footlight MT Light" w:hAnsi="Footlight MT Light"/>
                <w:sz w:val="24"/>
                <w:szCs w:val="24"/>
                <w:lang w:val="id-ID"/>
              </w:rPr>
            </w:pPr>
            <w:r>
              <w:rPr>
                <w:rFonts w:hint="default" w:ascii="Footlight MT Light" w:hAnsi="Footlight MT Light"/>
                <w:sz w:val="24"/>
                <w:szCs w:val="24"/>
                <w:lang w:val="id-ID"/>
              </w:rPr>
              <w:t>Pertentangan kepentingan sebagaimana dimaksud pada klausul 4.1 antara lain meliputi:</w:t>
            </w:r>
          </w:p>
          <w:p>
            <w:pPr>
              <w:numPr>
                <w:ilvl w:val="0"/>
                <w:numId w:val="11"/>
              </w:numPr>
              <w:tabs>
                <w:tab w:val="clear" w:pos="425"/>
              </w:tabs>
              <w:autoSpaceDE w:val="0"/>
              <w:autoSpaceDN w:val="0"/>
              <w:adjustRightInd w:val="0"/>
              <w:ind w:left="1200" w:leftChars="0" w:hanging="425" w:firstLineChars="0"/>
              <w:jc w:val="both"/>
              <w:rPr>
                <w:rFonts w:hint="default" w:ascii="Footlight MT Light" w:hAnsi="Footlight MT Light"/>
                <w:sz w:val="24"/>
                <w:szCs w:val="24"/>
                <w:lang w:val="id-ID"/>
              </w:rPr>
            </w:pPr>
            <w:r>
              <w:rPr>
                <w:rFonts w:hint="default" w:ascii="Footlight MT Light" w:hAnsi="Footlight MT Light"/>
                <w:sz w:val="24"/>
                <w:szCs w:val="24"/>
                <w:lang w:val="id-ID"/>
              </w:rPr>
              <w:t>Pengurus/manajer koperasi merangkap sebagai PPK/Pejabat Pengadaan pada pelaksanaan pengadaan di Kementerian/Lembaga/ Perangkat Daerah.</w:t>
            </w:r>
          </w:p>
          <w:p>
            <w:pPr>
              <w:numPr>
                <w:ilvl w:val="0"/>
                <w:numId w:val="11"/>
              </w:numPr>
              <w:tabs>
                <w:tab w:val="clear" w:pos="425"/>
              </w:tabs>
              <w:autoSpaceDE w:val="0"/>
              <w:autoSpaceDN w:val="0"/>
              <w:adjustRightInd w:val="0"/>
              <w:ind w:left="1200" w:leftChars="0" w:hanging="425" w:firstLineChars="0"/>
              <w:jc w:val="both"/>
              <w:rPr>
                <w:rFonts w:ascii="Footlight MT Light" w:hAnsi="Footlight MT Light"/>
                <w:sz w:val="24"/>
                <w:szCs w:val="24"/>
                <w:lang w:val="id-ID"/>
              </w:rPr>
            </w:pPr>
            <w:r>
              <w:rPr>
                <w:rFonts w:hint="default" w:ascii="Footlight MT Light" w:hAnsi="Footlight MT Light"/>
                <w:sz w:val="24"/>
                <w:szCs w:val="24"/>
                <w:lang w:val="id-ID"/>
              </w:rPr>
              <w:t>PPK/Pejabat Pengadaan baik langsung maupun tidak langsung mengendalikan atau menjalankan badan usaha Penyedia.</w:t>
            </w:r>
          </w:p>
          <w:p>
            <w:pPr>
              <w:autoSpaceDE w:val="0"/>
              <w:autoSpaceDN w:val="0"/>
              <w:adjustRightInd w:val="0"/>
              <w:jc w:val="both"/>
              <w:rPr>
                <w:rFonts w:ascii="Footlight MT Light" w:hAnsi="Footlight MT Light"/>
                <w:sz w:val="24"/>
                <w:szCs w:val="24"/>
                <w:lang w:val="id-ID"/>
              </w:rPr>
            </w:pPr>
          </w:p>
          <w:p>
            <w:pPr>
              <w:numPr>
                <w:ilvl w:val="0"/>
                <w:numId w:val="10"/>
              </w:numPr>
              <w:autoSpaceDE w:val="0"/>
              <w:autoSpaceDN w:val="0"/>
              <w:adjustRightInd w:val="0"/>
              <w:ind w:left="720" w:leftChars="0" w:hanging="720" w:firstLineChars="0"/>
              <w:jc w:val="both"/>
              <w:rPr>
                <w:rFonts w:ascii="Footlight MT Light" w:hAnsi="Footlight MT Light"/>
                <w:lang w:val="id-ID"/>
              </w:rPr>
            </w:pPr>
            <w:r>
              <w:rPr>
                <w:rFonts w:hint="default" w:ascii="Footlight MT Light" w:hAnsi="Footlight MT Light"/>
                <w:sz w:val="24"/>
                <w:szCs w:val="24"/>
                <w:lang w:val="id-ID"/>
              </w:rPr>
              <w:t>Peserta dilarang melibatkan pegawai Kementerian/ Lembaga/Perangkat Daerah sebagai pimpinan dan/atau pengurus badan usaha dan/atau tenaga kerja kecuali cuti diluar tanggungan Negara.</w:t>
            </w:r>
          </w:p>
          <w:p>
            <w:pPr>
              <w:autoSpaceDE w:val="0"/>
              <w:autoSpaceDN w:val="0"/>
              <w:adjustRightInd w:val="0"/>
              <w:ind w:left="534" w:hanging="567"/>
              <w:jc w:val="both"/>
              <w:rPr>
                <w:rFonts w:ascii="Footlight MT Light" w:hAnsi="Footlight MT Light"/>
                <w:sz w:val="24"/>
                <w:szCs w:val="24"/>
                <w:lang w:val="sv-SE"/>
              </w:rPr>
            </w:pPr>
          </w:p>
        </w:tc>
      </w:tr>
    </w:tbl>
    <w:p>
      <w:pPr>
        <w:rPr>
          <w:lang w:val="id-ID"/>
        </w:rPr>
      </w:pPr>
      <w:bookmarkStart w:id="167" w:name="_Toc151527769"/>
      <w:bookmarkStart w:id="168" w:name="_Toc148106614"/>
      <w:bookmarkStart w:id="169" w:name="_Toc147953077"/>
      <w:bookmarkStart w:id="170" w:name="_Toc153494135"/>
      <w:bookmarkStart w:id="171" w:name="_Toc152438051"/>
      <w:bookmarkStart w:id="172" w:name="_Toc150753887"/>
      <w:bookmarkStart w:id="173" w:name="_Toc147951985"/>
      <w:bookmarkStart w:id="174" w:name="_Toc147992615"/>
      <w:bookmarkStart w:id="175" w:name="_Toc147952348"/>
      <w:bookmarkStart w:id="176" w:name="_Toc148106407"/>
      <w:bookmarkStart w:id="177" w:name="_Toc148105579"/>
      <w:bookmarkStart w:id="178" w:name="_Toc153424974"/>
      <w:bookmarkStart w:id="179" w:name="_Toc147951113"/>
      <w:bookmarkStart w:id="180" w:name="_Toc153498310"/>
      <w:bookmarkStart w:id="181" w:name="_Toc147992080"/>
      <w:bookmarkStart w:id="182" w:name="_Toc147952869"/>
      <w:bookmarkStart w:id="183" w:name="_Toc147992821"/>
      <w:bookmarkStart w:id="184" w:name="_Toc148106200"/>
      <w:bookmarkStart w:id="185" w:name="_Toc153473191"/>
      <w:bookmarkStart w:id="186" w:name="_Toc147801194"/>
      <w:bookmarkStart w:id="187" w:name="_Toc147800073"/>
      <w:bookmarkStart w:id="188" w:name="_Toc153498531"/>
      <w:bookmarkStart w:id="189" w:name="_Toc148105993"/>
      <w:bookmarkStart w:id="190" w:name="_Toc152959840"/>
      <w:bookmarkStart w:id="191" w:name="_Toc147800638"/>
      <w:bookmarkStart w:id="192" w:name="_Toc155490097"/>
      <w:bookmarkStart w:id="193" w:name="_Toc152494945"/>
      <w:bookmarkStart w:id="194" w:name="_Toc148105372"/>
      <w:bookmarkStart w:id="195" w:name="_Toc148105786"/>
      <w:bookmarkStart w:id="196" w:name="_Toc147953480"/>
    </w:p>
    <w:p>
      <w:pPr>
        <w:rPr>
          <w:lang w:val="id-ID"/>
        </w:rPr>
      </w:pPr>
    </w:p>
    <w:p>
      <w:pPr>
        <w:pStyle w:val="2"/>
        <w:numPr>
          <w:ilvl w:val="0"/>
          <w:numId w:val="4"/>
        </w:numPr>
        <w:ind w:left="360" w:leftChars="0" w:hanging="360" w:firstLineChars="0"/>
        <w:jc w:val="both"/>
        <w:rPr>
          <w:rFonts w:ascii="Footlight MT Light" w:hAnsi="Footlight MT Light"/>
          <w:sz w:val="24"/>
          <w:szCs w:val="24"/>
        </w:rPr>
      </w:pPr>
      <w:bookmarkStart w:id="197" w:name="_Toc9639"/>
      <w:bookmarkStart w:id="198" w:name="_Toc32114"/>
      <w:bookmarkStart w:id="199" w:name="_Toc28614"/>
      <w:bookmarkStart w:id="200" w:name="_Toc28105"/>
      <w:bookmarkStart w:id="201" w:name="_Toc16511"/>
      <w:bookmarkStart w:id="202" w:name="_Toc290389267"/>
      <w:r>
        <w:rPr>
          <w:rFonts w:hint="default" w:ascii="Footlight MT Light" w:hAnsi="Footlight MT Light"/>
          <w:sz w:val="24"/>
          <w:szCs w:val="24"/>
        </w:rPr>
        <w:t>PERSYARATAN KUALIFIKASI</w:t>
      </w:r>
      <w:bookmarkEnd w:id="197"/>
      <w:bookmarkEnd w:id="198"/>
      <w:bookmarkEnd w:id="199"/>
      <w:bookmarkEnd w:id="200"/>
      <w:bookmarkEnd w:id="201"/>
    </w:p>
    <w:tbl>
      <w:tblPr>
        <w:tblStyle w:val="21"/>
        <w:tblpPr w:leftFromText="180" w:rightFromText="180" w:vertAnchor="text" w:horzAnchor="page" w:tblpX="2733" w:tblpY="195"/>
        <w:tblOverlap w:val="never"/>
        <w:tblW w:w="85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
      <w:tblGrid>
        <w:gridCol w:w="2202"/>
        <w:gridCol w:w="63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Ex>
        <w:trPr>
          <w:trHeight w:val="3436" w:hRule="atLeast"/>
        </w:trPr>
        <w:tc>
          <w:tcPr>
            <w:tcW w:w="2202" w:type="dxa"/>
            <w:tcBorders>
              <w:tl2br w:val="nil"/>
              <w:tr2bl w:val="nil"/>
            </w:tcBorders>
            <w:shd w:val="clear" w:color="auto" w:fill="FFFFFF" w:themeFill="background1"/>
            <w:vAlign w:val="top"/>
          </w:tcPr>
          <w:p>
            <w:pPr>
              <w:pStyle w:val="3"/>
              <w:widowControl w:val="0"/>
              <w:numPr>
                <w:ilvl w:val="0"/>
                <w:numId w:val="5"/>
              </w:numPr>
              <w:ind w:left="426" w:hanging="426"/>
              <w:jc w:val="left"/>
              <w:rPr>
                <w:rFonts w:hint="default" w:ascii="Footlight MT Light" w:hAnsi="Footlight MT Light"/>
                <w:sz w:val="24"/>
                <w:szCs w:val="24"/>
                <w:vertAlign w:val="baseline"/>
              </w:rPr>
            </w:pPr>
            <w:bookmarkStart w:id="203" w:name="_Toc28205"/>
            <w:bookmarkStart w:id="204" w:name="_Toc30688"/>
            <w:bookmarkStart w:id="205" w:name="_Toc13002"/>
            <w:bookmarkStart w:id="206" w:name="_Toc2148"/>
            <w:bookmarkStart w:id="207" w:name="_Toc21189"/>
            <w:r>
              <w:rPr>
                <w:rFonts w:hint="default" w:ascii="Footlight MT Light" w:hAnsi="Footlight MT Light"/>
                <w:sz w:val="24"/>
                <w:szCs w:val="24"/>
                <w:vertAlign w:val="baseline"/>
              </w:rPr>
              <w:t>Persyaratan Kualifikasi Administrasi/</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Legalitas</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Peserta</w:t>
            </w:r>
            <w:bookmarkEnd w:id="203"/>
            <w:bookmarkEnd w:id="204"/>
            <w:bookmarkEnd w:id="205"/>
            <w:bookmarkEnd w:id="206"/>
            <w:bookmarkEnd w:id="207"/>
          </w:p>
        </w:tc>
        <w:tc>
          <w:tcPr>
            <w:tcW w:w="6378" w:type="dxa"/>
            <w:tcBorders>
              <w:tl2br w:val="nil"/>
              <w:tr2bl w:val="nil"/>
            </w:tcBorders>
            <w:shd w:val="clear" w:color="auto" w:fill="FFFFFF" w:themeFill="background1"/>
            <w:vAlign w:val="top"/>
          </w:tcPr>
          <w:p>
            <w:pPr>
              <w:widowControl w:val="0"/>
              <w:numPr>
                <w:ilvl w:val="0"/>
                <w:numId w:val="12"/>
              </w:numPr>
              <w:tabs>
                <w:tab w:val="clear" w:pos="454"/>
              </w:tabs>
              <w:ind w:left="594" w:leftChars="0" w:hanging="594"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Untuk peserta yang berbentuk badan usaha, persyaratan kualifikasi administrasi/legalitas meliputi:</w:t>
            </w:r>
          </w:p>
          <w:p>
            <w:pPr>
              <w:widowControl w:val="0"/>
              <w:numPr>
                <w:ilvl w:val="0"/>
                <w:numId w:val="13"/>
              </w:numPr>
              <w:tabs>
                <w:tab w:val="clear" w:pos="425"/>
              </w:tabs>
              <w:ind w:left="1000" w:leftChars="0" w:hanging="425"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Memiliki izin usaha sebagaimana tercantum dalam LDP;</w:t>
            </w:r>
          </w:p>
          <w:p>
            <w:pPr>
              <w:widowControl w:val="0"/>
              <w:numPr>
                <w:ilvl w:val="0"/>
                <w:numId w:val="13"/>
              </w:numPr>
              <w:tabs>
                <w:tab w:val="clear" w:pos="425"/>
              </w:tabs>
              <w:ind w:left="1000" w:leftChars="0" w:hanging="425"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Memiliki Sertifikat Badan Usaha (SBU) sebagaimana tercantum dalam LDP;</w:t>
            </w:r>
          </w:p>
          <w:p>
            <w:pPr>
              <w:widowControl w:val="0"/>
              <w:numPr>
                <w:ilvl w:val="0"/>
                <w:numId w:val="13"/>
              </w:numPr>
              <w:tabs>
                <w:tab w:val="clear" w:pos="425"/>
              </w:tabs>
              <w:ind w:left="1000" w:leftChars="0" w:hanging="425"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Memiliki NPWP dan telah memenuhi kewajiban perpajakan tahun pajak terakhir (SPT tahunan);</w:t>
            </w:r>
          </w:p>
          <w:p>
            <w:pPr>
              <w:widowControl w:val="0"/>
              <w:numPr>
                <w:ilvl w:val="0"/>
                <w:numId w:val="13"/>
              </w:numPr>
              <w:tabs>
                <w:tab w:val="clear" w:pos="425"/>
              </w:tabs>
              <w:ind w:left="1000" w:leftChars="0" w:hanging="425"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Mempunyai atau menguasai tempat usaha/kantor dengan</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alamat yang benar, tetap dan jelas berupa milik sendiri atau sewa;</w:t>
            </w:r>
          </w:p>
          <w:p>
            <w:pPr>
              <w:widowControl w:val="0"/>
              <w:numPr>
                <w:ilvl w:val="0"/>
                <w:numId w:val="13"/>
              </w:numPr>
              <w:tabs>
                <w:tab w:val="clear" w:pos="425"/>
              </w:tabs>
              <w:ind w:left="1000" w:leftChars="0" w:hanging="425"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 xml:space="preserve">Secara hukum mempunyai kapasitas untuk mengikatkan diri pada </w:t>
            </w:r>
            <w:r>
              <w:rPr>
                <w:rFonts w:hint="default" w:ascii="Footlight MT Light" w:hAnsi="Footlight MT Light"/>
                <w:sz w:val="24"/>
                <w:szCs w:val="24"/>
                <w:vertAlign w:val="baseline"/>
                <w:lang w:val="id-ID"/>
              </w:rPr>
              <w:t>SPK</w:t>
            </w:r>
            <w:r>
              <w:rPr>
                <w:rFonts w:hint="default" w:ascii="Footlight MT Light" w:hAnsi="Footlight MT Light"/>
                <w:sz w:val="24"/>
                <w:szCs w:val="24"/>
                <w:vertAlign w:val="baseline"/>
              </w:rPr>
              <w:t xml:space="preserve"> yang dibuktikan dengan: </w:t>
            </w:r>
          </w:p>
          <w:p>
            <w:pPr>
              <w:widowControl w:val="0"/>
              <w:numPr>
                <w:ilvl w:val="0"/>
                <w:numId w:val="14"/>
              </w:numPr>
              <w:ind w:left="1393" w:leftChars="500" w:hanging="393" w:hangingChars="164"/>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Akta Pendirian Perusahaan dan/atau perubahannya;</w:t>
            </w:r>
          </w:p>
          <w:p>
            <w:pPr>
              <w:widowControl w:val="0"/>
              <w:numPr>
                <w:ilvl w:val="0"/>
                <w:numId w:val="14"/>
              </w:numPr>
              <w:ind w:left="1393" w:leftChars="500" w:hanging="393" w:hangingChars="164"/>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Surat Kuasa (apabila dikuasakan); dan</w:t>
            </w:r>
          </w:p>
          <w:p>
            <w:pPr>
              <w:widowControl w:val="0"/>
              <w:numPr>
                <w:ilvl w:val="0"/>
                <w:numId w:val="14"/>
              </w:numPr>
              <w:ind w:left="1393" w:leftChars="500" w:hanging="393" w:hangingChars="164"/>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Kartu Tanda Penduduk.</w:t>
            </w:r>
          </w:p>
          <w:p>
            <w:pPr>
              <w:widowControl w:val="0"/>
              <w:numPr>
                <w:ilvl w:val="0"/>
                <w:numId w:val="13"/>
              </w:numPr>
              <w:tabs>
                <w:tab w:val="clear" w:pos="425"/>
              </w:tabs>
              <w:ind w:left="1000" w:leftChars="0" w:hanging="425"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Surat pernyataan yang ditandatangani Peserta yang berisi:</w:t>
            </w:r>
          </w:p>
          <w:p>
            <w:pPr>
              <w:widowControl w:val="0"/>
              <w:numPr>
                <w:ilvl w:val="0"/>
                <w:numId w:val="15"/>
              </w:numPr>
              <w:tabs>
                <w:tab w:val="clear" w:pos="425"/>
              </w:tabs>
              <w:ind w:left="1400" w:leftChars="0" w:hanging="425"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yang bersangkutan dan manajemennya tidak dalam pengawasan pengadilan, tidak pailit, dan kegiatan usahanya tidak sedang dihentikan;</w:t>
            </w:r>
          </w:p>
          <w:p>
            <w:pPr>
              <w:widowControl w:val="0"/>
              <w:numPr>
                <w:ilvl w:val="0"/>
                <w:numId w:val="15"/>
              </w:numPr>
              <w:tabs>
                <w:tab w:val="clear" w:pos="425"/>
              </w:tabs>
              <w:ind w:left="1400" w:leftChars="0" w:hanging="425"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yang bersangkutan berikut pengurus badan usaha tidak</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sedang dikenakan sanksi daftar hitam;</w:t>
            </w:r>
          </w:p>
          <w:p>
            <w:pPr>
              <w:widowControl w:val="0"/>
              <w:numPr>
                <w:ilvl w:val="0"/>
                <w:numId w:val="15"/>
              </w:numPr>
              <w:tabs>
                <w:tab w:val="clear" w:pos="425"/>
              </w:tabs>
              <w:ind w:left="1400" w:leftChars="0" w:hanging="425"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yang bertindak untuk dan atas nama badan usaha tidak</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sedang dalam menjalani sanksi pidana; dan</w:t>
            </w:r>
          </w:p>
          <w:p>
            <w:pPr>
              <w:widowControl w:val="0"/>
              <w:numPr>
                <w:ilvl w:val="0"/>
                <w:numId w:val="15"/>
              </w:numPr>
              <w:tabs>
                <w:tab w:val="clear" w:pos="425"/>
              </w:tabs>
              <w:ind w:left="1400" w:leftChars="0" w:hanging="425"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pimpinan dan pengurus badan usaha</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bukan</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sebagai pegawai</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Kementerian/</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Lembaga/Perangkat</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Daer</w:t>
            </w:r>
            <w:r>
              <w:rPr>
                <w:rFonts w:hint="default" w:ascii="Footlight MT Light" w:hAnsi="Footlight MT Light"/>
                <w:sz w:val="24"/>
                <w:szCs w:val="24"/>
                <w:vertAlign w:val="baseline"/>
                <w:lang w:val="id-ID"/>
              </w:rPr>
              <w:t>a</w:t>
            </w:r>
            <w:r>
              <w:rPr>
                <w:rFonts w:hint="default" w:ascii="Footlight MT Light" w:hAnsi="Footlight MT Light"/>
                <w:sz w:val="24"/>
                <w:szCs w:val="24"/>
                <w:vertAlign w:val="baseline"/>
              </w:rPr>
              <w:t>h atau pimpinan dan pengurus</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badan</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usaha</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sebagaipegawai</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Kementerian/Lembaga/</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Perangkat</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Daerah yang sedang mengambil cuti</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diluar tanggungan Negara.</w:t>
            </w:r>
          </w:p>
          <w:p>
            <w:pPr>
              <w:widowControl w:val="0"/>
              <w:numPr>
                <w:ilvl w:val="0"/>
                <w:numId w:val="0"/>
              </w:numPr>
              <w:ind w:left="975" w:left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 xml:space="preserve"> </w:t>
            </w:r>
          </w:p>
          <w:p>
            <w:pPr>
              <w:widowControl w:val="0"/>
              <w:numPr>
                <w:ilvl w:val="0"/>
                <w:numId w:val="12"/>
              </w:numPr>
              <w:tabs>
                <w:tab w:val="clear" w:pos="454"/>
              </w:tabs>
              <w:ind w:left="594" w:leftChars="0" w:hanging="594"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 xml:space="preserve">Untuk peserta perorangan, persyaratan kualifikasi administrasi/legalitas meliputi: </w:t>
            </w:r>
          </w:p>
          <w:p>
            <w:pPr>
              <w:widowControl w:val="0"/>
              <w:numPr>
                <w:ilvl w:val="0"/>
                <w:numId w:val="16"/>
              </w:numPr>
              <w:tabs>
                <w:tab w:val="clear" w:pos="425"/>
              </w:tabs>
              <w:ind w:left="1000" w:leftChars="0" w:hanging="400"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memiliki identitas kewarganegaraan Indonesia seperti</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Kartu Tanda Penduduk (KTP)/Paspor/Surat Keterangan Domisili Tinggal;</w:t>
            </w:r>
          </w:p>
          <w:p>
            <w:pPr>
              <w:widowControl w:val="0"/>
              <w:numPr>
                <w:ilvl w:val="0"/>
                <w:numId w:val="16"/>
              </w:numPr>
              <w:tabs>
                <w:tab w:val="clear" w:pos="425"/>
              </w:tabs>
              <w:ind w:left="1000" w:leftChars="0" w:hanging="400"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memiliki Nomor Pokok Wajib Pajak (NPWP) dan telah memenuhi kewajiban perpajakan tahun terakhir;</w:t>
            </w:r>
          </w:p>
          <w:p>
            <w:pPr>
              <w:widowControl w:val="0"/>
              <w:numPr>
                <w:ilvl w:val="0"/>
                <w:numId w:val="16"/>
              </w:numPr>
              <w:tabs>
                <w:tab w:val="clear" w:pos="425"/>
              </w:tabs>
              <w:ind w:left="1000" w:leftChars="0" w:hanging="400"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menandatangani Pakta Integritas; dan</w:t>
            </w:r>
          </w:p>
          <w:p>
            <w:pPr>
              <w:widowControl w:val="0"/>
              <w:numPr>
                <w:ilvl w:val="0"/>
                <w:numId w:val="16"/>
              </w:numPr>
              <w:tabs>
                <w:tab w:val="clear" w:pos="425"/>
              </w:tabs>
              <w:ind w:left="1000" w:leftChars="0" w:hanging="400"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Surat pernyataan yang ditandatangani berisi:</w:t>
            </w:r>
          </w:p>
          <w:p>
            <w:pPr>
              <w:widowControl w:val="0"/>
              <w:numPr>
                <w:ilvl w:val="0"/>
                <w:numId w:val="17"/>
              </w:numPr>
              <w:tabs>
                <w:tab w:val="clear" w:pos="425"/>
              </w:tabs>
              <w:ind w:left="1400" w:leftChars="0" w:hanging="425"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tidak dikenakan Sanksi Daftar Hitam;</w:t>
            </w:r>
          </w:p>
          <w:p>
            <w:pPr>
              <w:widowControl w:val="0"/>
              <w:numPr>
                <w:ilvl w:val="0"/>
                <w:numId w:val="17"/>
              </w:numPr>
              <w:tabs>
                <w:tab w:val="clear" w:pos="425"/>
              </w:tabs>
              <w:ind w:left="1400" w:leftChars="0" w:hanging="425"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keikutsertaannya tidak menimbulkan pertentangankepentingan pihak yang terkait;</w:t>
            </w:r>
          </w:p>
          <w:p>
            <w:pPr>
              <w:widowControl w:val="0"/>
              <w:numPr>
                <w:ilvl w:val="0"/>
                <w:numId w:val="17"/>
              </w:numPr>
              <w:tabs>
                <w:tab w:val="clear" w:pos="425"/>
              </w:tabs>
              <w:ind w:left="1400" w:leftChars="0" w:hanging="425"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tidak dalam pengawasan pengadilan dan/atau sedang menjalani sanksi pidana; dan</w:t>
            </w:r>
          </w:p>
          <w:p>
            <w:pPr>
              <w:widowControl w:val="0"/>
              <w:numPr>
                <w:ilvl w:val="0"/>
                <w:numId w:val="17"/>
              </w:numPr>
              <w:tabs>
                <w:tab w:val="clear" w:pos="425"/>
              </w:tabs>
              <w:ind w:left="1400" w:leftChars="0" w:hanging="425"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tidak berstatus Aparatur Sipil Negara, kecuali yang</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bersangkutan mengambil cuti di luar tanggungan Negara.</w:t>
            </w:r>
          </w:p>
          <w:p>
            <w:pPr>
              <w:widowControl w:val="0"/>
              <w:numPr>
                <w:ilvl w:val="0"/>
                <w:numId w:val="0"/>
              </w:numPr>
              <w:ind w:left="975" w:leftChars="0"/>
              <w:jc w:val="both"/>
              <w:rPr>
                <w:rFonts w:hint="default" w:ascii="Footlight MT Light" w:hAnsi="Footlight MT Light"/>
                <w:sz w:val="24"/>
                <w:szCs w:val="24"/>
                <w:vertAlign w:val="baseline"/>
              </w:rPr>
            </w:pPr>
          </w:p>
          <w:p>
            <w:pPr>
              <w:widowControl w:val="0"/>
              <w:numPr>
                <w:ilvl w:val="0"/>
                <w:numId w:val="12"/>
              </w:numPr>
              <w:tabs>
                <w:tab w:val="clear" w:pos="454"/>
              </w:tabs>
              <w:ind w:left="594" w:leftChars="0" w:hanging="594"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 xml:space="preserve">Dengan </w:t>
            </w:r>
            <w:r>
              <w:rPr>
                <w:rFonts w:hint="default" w:ascii="Footlight MT Light" w:hAnsi="Footlight MT Light"/>
                <w:sz w:val="24"/>
                <w:szCs w:val="24"/>
                <w:vertAlign w:val="baseline"/>
                <w:lang w:val="id-ID"/>
              </w:rPr>
              <w:t>menerima/menyetujui undangan</w:t>
            </w:r>
            <w:r>
              <w:rPr>
                <w:rFonts w:hint="default" w:ascii="Footlight MT Light" w:hAnsi="Footlight MT Light"/>
                <w:sz w:val="24"/>
                <w:szCs w:val="24"/>
                <w:vertAlign w:val="baseline"/>
              </w:rPr>
              <w:t xml:space="preserve"> sebagai peserta melalui aplikasi SPSE, maka peserta telah menandatangani Pakta Integritas.</w:t>
            </w:r>
          </w:p>
          <w:p>
            <w:pPr>
              <w:widowControl w:val="0"/>
              <w:numPr>
                <w:ilvl w:val="0"/>
                <w:numId w:val="0"/>
              </w:numPr>
              <w:ind w:leftChars="0"/>
              <w:jc w:val="both"/>
              <w:rPr>
                <w:rFonts w:hint="default" w:ascii="Footlight MT Light" w:hAnsi="Footlight MT Light"/>
                <w:sz w:val="24"/>
                <w:szCs w:val="24"/>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65" w:hRule="atLeast"/>
        </w:trPr>
        <w:tc>
          <w:tcPr>
            <w:tcW w:w="2202" w:type="dxa"/>
            <w:tcBorders>
              <w:tl2br w:val="nil"/>
              <w:tr2bl w:val="nil"/>
            </w:tcBorders>
            <w:shd w:val="clear" w:color="auto" w:fill="FFFFFF" w:themeFill="background1"/>
            <w:vAlign w:val="top"/>
          </w:tcPr>
          <w:p>
            <w:pPr>
              <w:pStyle w:val="3"/>
              <w:widowControl w:val="0"/>
              <w:numPr>
                <w:ilvl w:val="0"/>
                <w:numId w:val="5"/>
              </w:numPr>
              <w:ind w:left="426" w:hanging="426"/>
              <w:jc w:val="left"/>
              <w:rPr>
                <w:rFonts w:hint="default" w:ascii="Footlight MT Light" w:hAnsi="Footlight MT Light"/>
                <w:sz w:val="24"/>
                <w:szCs w:val="24"/>
                <w:vertAlign w:val="baseline"/>
              </w:rPr>
            </w:pPr>
            <w:bookmarkStart w:id="208" w:name="_Toc14197"/>
            <w:bookmarkStart w:id="209" w:name="_Toc25252"/>
            <w:bookmarkStart w:id="210" w:name="_Toc9271"/>
            <w:bookmarkStart w:id="211" w:name="_Toc13028"/>
            <w:bookmarkStart w:id="212" w:name="_Toc14726"/>
            <w:r>
              <w:rPr>
                <w:rFonts w:hint="default" w:ascii="Footlight MT Light" w:hAnsi="Footlight MT Light"/>
                <w:sz w:val="24"/>
                <w:szCs w:val="24"/>
                <w:vertAlign w:val="baseline"/>
              </w:rPr>
              <w:t>Persyaratan Kualifikasi Teknis Peserta</w:t>
            </w:r>
            <w:bookmarkEnd w:id="208"/>
            <w:bookmarkEnd w:id="209"/>
            <w:bookmarkEnd w:id="210"/>
            <w:bookmarkEnd w:id="211"/>
            <w:bookmarkEnd w:id="212"/>
          </w:p>
        </w:tc>
        <w:tc>
          <w:tcPr>
            <w:tcW w:w="6378" w:type="dxa"/>
            <w:tcBorders>
              <w:tl2br w:val="nil"/>
              <w:tr2bl w:val="nil"/>
            </w:tcBorders>
            <w:shd w:val="clear" w:color="auto" w:fill="FFFFFF" w:themeFill="background1"/>
            <w:vAlign w:val="top"/>
          </w:tcPr>
          <w:p>
            <w:pPr>
              <w:widowControl w:val="0"/>
              <w:numPr>
                <w:ilvl w:val="0"/>
                <w:numId w:val="18"/>
              </w:numPr>
              <w:tabs>
                <w:tab w:val="clear" w:pos="454"/>
              </w:tabs>
              <w:ind w:left="594" w:leftChars="0" w:hanging="594" w:firstLineChars="0"/>
              <w:jc w:val="both"/>
              <w:rPr>
                <w:rFonts w:hint="default" w:ascii="Footlight MT Light" w:hAnsi="Footlight MT Light" w:cs="Footlight MT Light"/>
                <w:sz w:val="24"/>
                <w:szCs w:val="24"/>
              </w:rPr>
            </w:pPr>
            <w:r>
              <w:rPr>
                <w:rFonts w:hint="default" w:ascii="Footlight MT Light" w:hAnsi="Footlight MT Light" w:cs="Footlight MT Light"/>
                <w:sz w:val="24"/>
                <w:szCs w:val="24"/>
              </w:rPr>
              <w:t>Pengalaman paling kurang 1 (satu) pekerjaan dalam kurun waktu 4 (empat) tahun terakhir, baik di lingkungan pemerintah maupun swasta termasuk pengalaman sub</w:t>
            </w:r>
            <w:r>
              <w:rPr>
                <w:rFonts w:hint="default" w:ascii="Footlight MT Light" w:hAnsi="Footlight MT Light" w:cs="Footlight MT Light"/>
                <w:sz w:val="24"/>
                <w:szCs w:val="24"/>
                <w:lang w:val="id-ID"/>
              </w:rPr>
              <w:t>kontrak</w:t>
            </w:r>
            <w:r>
              <w:rPr>
                <w:rFonts w:hint="default" w:ascii="Footlight MT Light" w:hAnsi="Footlight MT Light" w:cs="Footlight MT Light"/>
                <w:sz w:val="24"/>
                <w:szCs w:val="24"/>
              </w:rPr>
              <w:t>, kecuali bagi pelaku usaha yang baru berdiri kurang dari 3 (tiga) tahun</w:t>
            </w:r>
            <w:r>
              <w:rPr>
                <w:rFonts w:hint="default" w:ascii="Footlight MT Light" w:hAnsi="Footlight MT Light" w:cs="Footlight MT Light"/>
                <w:sz w:val="24"/>
                <w:szCs w:val="24"/>
                <w:lang w:val="id-ID"/>
              </w:rPr>
              <w:t>.</w:t>
            </w:r>
          </w:p>
          <w:p>
            <w:pPr>
              <w:widowControl w:val="0"/>
              <w:numPr>
                <w:ilvl w:val="0"/>
                <w:numId w:val="0"/>
              </w:numPr>
              <w:ind w:left="0" w:leftChars="0" w:firstLine="0" w:firstLineChars="0"/>
              <w:jc w:val="both"/>
              <w:rPr>
                <w:rFonts w:hint="default" w:ascii="Footlight MT Light" w:hAnsi="Footlight MT Light" w:cs="Footlight MT Light"/>
                <w:sz w:val="24"/>
                <w:szCs w:val="24"/>
              </w:rPr>
            </w:pPr>
          </w:p>
          <w:p>
            <w:pPr>
              <w:widowControl w:val="0"/>
              <w:numPr>
                <w:ilvl w:val="0"/>
                <w:numId w:val="18"/>
              </w:numPr>
              <w:tabs>
                <w:tab w:val="clear" w:pos="454"/>
              </w:tabs>
              <w:ind w:left="594" w:leftChars="0" w:hanging="594"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rPr>
              <w:t>Memiliki paling kurang</w:t>
            </w:r>
            <w:r>
              <w:rPr>
                <w:rFonts w:hint="default" w:ascii="Footlight MT Light" w:hAnsi="Footlight MT Light" w:cs="Footlight MT Light"/>
                <w:sz w:val="24"/>
                <w:szCs w:val="24"/>
                <w:lang w:val="id-ID"/>
              </w:rPr>
              <w:t xml:space="preserve"> </w:t>
            </w:r>
            <w:r>
              <w:rPr>
                <w:rFonts w:hint="default" w:ascii="Footlight MT Light" w:hAnsi="Footlight MT Light" w:cs="Footlight MT Light"/>
                <w:sz w:val="24"/>
                <w:szCs w:val="24"/>
              </w:rPr>
              <w:t>1 (satu) tenaga tetap bersertifikat terampil (SKT) yang sesuai dengan Klasifikasi SBU yang disyaratkan</w:t>
            </w:r>
            <w:r>
              <w:rPr>
                <w:rFonts w:hint="default" w:ascii="Footlight MT Light" w:hAnsi="Footlight MT Light" w:cs="Footlight MT Light"/>
                <w:sz w:val="24"/>
                <w:szCs w:val="24"/>
                <w:lang w:val="id-ID"/>
              </w:rPr>
              <w:t>.</w:t>
            </w:r>
          </w:p>
          <w:p>
            <w:pPr>
              <w:widowControl w:val="0"/>
              <w:numPr>
                <w:ilvl w:val="0"/>
                <w:numId w:val="0"/>
              </w:numPr>
              <w:ind w:leftChars="0"/>
              <w:jc w:val="both"/>
              <w:rPr>
                <w:rFonts w:hint="default" w:ascii="Footlight MT Light" w:hAnsi="Footlight MT Light" w:cs="Footlight MT Light"/>
                <w:sz w:val="24"/>
                <w:szCs w:val="24"/>
                <w:lang w:val="id-ID"/>
              </w:rPr>
            </w:pPr>
          </w:p>
          <w:p>
            <w:pPr>
              <w:widowControl w:val="0"/>
              <w:numPr>
                <w:ilvl w:val="0"/>
                <w:numId w:val="18"/>
              </w:numPr>
              <w:tabs>
                <w:tab w:val="clear" w:pos="454"/>
              </w:tabs>
              <w:ind w:left="594" w:leftChars="0" w:hanging="594"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Memenuhi Sisa Kemampuan Paket (SKP) dengan perhitungan:</w:t>
            </w:r>
          </w:p>
          <w:p>
            <w:pPr>
              <w:widowControl w:val="0"/>
              <w:numPr>
                <w:ilvl w:val="0"/>
                <w:numId w:val="0"/>
              </w:numPr>
              <w:ind w:left="600" w:leftChars="300" w:firstLine="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SKP = 5 – P, dimana P adalah Paket pekerjaan yang sedang dikerjakan (hanya dicantumkan untuk pekerjaan yang diperuntukkan bagi Kualifikasi Usaha Kecil).Memenuhi Sisa Kemampuan Paket</w:t>
            </w:r>
          </w:p>
          <w:p>
            <w:pPr>
              <w:widowControl w:val="0"/>
              <w:numPr>
                <w:ilvl w:val="0"/>
                <w:numId w:val="0"/>
              </w:numPr>
              <w:ind w:left="0" w:leftChars="0" w:firstLine="0" w:firstLineChars="0"/>
              <w:jc w:val="both"/>
              <w:rPr>
                <w:rFonts w:hint="default" w:ascii="Footlight MT Light" w:hAnsi="Footlight MT Light" w:cs="Footlight MT Light"/>
                <w:sz w:val="24"/>
                <w:szCs w:val="24"/>
                <w:lang w:val="id-ID"/>
              </w:rPr>
            </w:pPr>
          </w:p>
        </w:tc>
      </w:tr>
    </w:tbl>
    <w:p/>
    <w:p>
      <w:pPr>
        <w:pStyle w:val="2"/>
        <w:numPr>
          <w:ilvl w:val="0"/>
          <w:numId w:val="4"/>
        </w:numPr>
        <w:ind w:left="360" w:leftChars="0" w:hanging="360" w:firstLineChars="0"/>
        <w:jc w:val="both"/>
        <w:rPr>
          <w:rFonts w:ascii="Footlight MT Light" w:hAnsi="Footlight MT Light"/>
          <w:sz w:val="24"/>
          <w:szCs w:val="24"/>
        </w:rPr>
      </w:pPr>
      <w:bookmarkStart w:id="213" w:name="_Toc12552"/>
      <w:bookmarkStart w:id="214" w:name="_Toc187"/>
      <w:bookmarkStart w:id="215" w:name="_Toc28299"/>
      <w:bookmarkStart w:id="216" w:name="_Toc618"/>
      <w:bookmarkStart w:id="217" w:name="_Toc297"/>
      <w:r>
        <w:rPr>
          <w:rFonts w:ascii="Footlight MT Light" w:hAnsi="Footlight MT Light"/>
          <w:sz w:val="24"/>
          <w:szCs w:val="24"/>
          <w:lang w:val="id-ID"/>
        </w:rPr>
        <w:t>DOKUMEN</w:t>
      </w:r>
      <w:r>
        <w:rPr>
          <w:rFonts w:ascii="Footlight MT Light" w:hAnsi="Footlight MT Light"/>
          <w:sz w:val="24"/>
          <w:szCs w:val="24"/>
        </w:rPr>
        <w:t xml:space="preserve"> </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Pr>
          <w:rFonts w:ascii="Footlight MT Light" w:hAnsi="Footlight MT Light"/>
          <w:sz w:val="24"/>
          <w:szCs w:val="24"/>
          <w:lang w:val="id-ID"/>
        </w:rPr>
        <w:t>PENGADAAN</w:t>
      </w:r>
      <w:bookmarkEnd w:id="202"/>
      <w:r>
        <w:rPr>
          <w:rFonts w:ascii="Footlight MT Light" w:hAnsi="Footlight MT Light"/>
          <w:sz w:val="24"/>
          <w:szCs w:val="24"/>
          <w:lang w:val="id-ID"/>
        </w:rPr>
        <w:t xml:space="preserve"> LANGSUNG</w:t>
      </w:r>
      <w:bookmarkEnd w:id="213"/>
      <w:bookmarkEnd w:id="214"/>
      <w:bookmarkEnd w:id="215"/>
      <w:bookmarkEnd w:id="216"/>
      <w:bookmarkEnd w:id="217"/>
    </w:p>
    <w:p/>
    <w:tbl>
      <w:tblPr>
        <w:tblStyle w:val="20"/>
        <w:tblpPr w:leftFromText="180" w:rightFromText="180" w:vertAnchor="text" w:horzAnchor="page" w:tblpX="2808" w:tblpY="92"/>
        <w:tblOverlap w:val="never"/>
        <w:tblW w:w="8532" w:type="dxa"/>
        <w:tblInd w:w="0" w:type="dxa"/>
        <w:tblLayout w:type="fixed"/>
        <w:tblCellMar>
          <w:top w:w="0" w:type="dxa"/>
          <w:left w:w="108" w:type="dxa"/>
          <w:bottom w:w="0" w:type="dxa"/>
          <w:right w:w="108" w:type="dxa"/>
        </w:tblCellMar>
      </w:tblPr>
      <w:tblGrid>
        <w:gridCol w:w="2235"/>
        <w:gridCol w:w="6297"/>
      </w:tblGrid>
      <w:tr>
        <w:tblPrEx>
          <w:tblLayout w:type="fixed"/>
          <w:tblCellMar>
            <w:top w:w="0" w:type="dxa"/>
            <w:left w:w="108" w:type="dxa"/>
            <w:bottom w:w="0" w:type="dxa"/>
            <w:right w:w="108" w:type="dxa"/>
          </w:tblCellMar>
        </w:tblPrEx>
        <w:tc>
          <w:tcPr>
            <w:tcW w:w="2235" w:type="dxa"/>
            <w:vAlign w:val="top"/>
          </w:tcPr>
          <w:p>
            <w:pPr>
              <w:pStyle w:val="3"/>
              <w:numPr>
                <w:ilvl w:val="0"/>
                <w:numId w:val="5"/>
              </w:numPr>
              <w:ind w:left="426" w:hanging="426"/>
              <w:jc w:val="left"/>
              <w:rPr>
                <w:rFonts w:ascii="Footlight MT Light" w:hAnsi="Footlight MT Light"/>
                <w:sz w:val="24"/>
                <w:szCs w:val="24"/>
              </w:rPr>
            </w:pPr>
            <w:bookmarkStart w:id="218" w:name="_Toc147992081"/>
            <w:bookmarkStart w:id="219" w:name="_Toc153473192"/>
            <w:bookmarkStart w:id="220" w:name="_Toc147951114"/>
            <w:bookmarkStart w:id="221" w:name="_Toc153498311"/>
            <w:bookmarkStart w:id="222" w:name="_Toc155490098"/>
            <w:bookmarkStart w:id="223" w:name="_Toc147951986"/>
            <w:bookmarkStart w:id="224" w:name="_Toc148105787"/>
            <w:bookmarkStart w:id="225" w:name="_Toc152494946"/>
            <w:bookmarkStart w:id="226" w:name="_Toc148106201"/>
            <w:bookmarkStart w:id="227" w:name="_Toc147952870"/>
            <w:bookmarkStart w:id="228" w:name="_Toc147992616"/>
            <w:bookmarkStart w:id="229" w:name="_Toc152438052"/>
            <w:bookmarkStart w:id="230" w:name="_Toc150753888"/>
            <w:bookmarkStart w:id="231" w:name="_Toc148105580"/>
            <w:bookmarkStart w:id="232" w:name="_Toc147953481"/>
            <w:bookmarkStart w:id="233" w:name="_Toc147801195"/>
            <w:bookmarkStart w:id="234" w:name="_Toc152959841"/>
            <w:bookmarkStart w:id="235" w:name="_Toc148105994"/>
            <w:bookmarkStart w:id="236" w:name="_Toc148106408"/>
            <w:bookmarkStart w:id="237" w:name="_Toc153424975"/>
            <w:bookmarkStart w:id="238" w:name="_Toc147953078"/>
            <w:bookmarkStart w:id="239" w:name="_Toc153494136"/>
            <w:bookmarkStart w:id="240" w:name="_Toc153498532"/>
            <w:bookmarkStart w:id="241" w:name="_Toc148105373"/>
            <w:bookmarkStart w:id="242" w:name="_Toc151527770"/>
            <w:bookmarkStart w:id="243" w:name="_Toc277931239"/>
            <w:bookmarkStart w:id="244" w:name="_Toc148106615"/>
            <w:bookmarkStart w:id="245" w:name="_Toc147992822"/>
            <w:bookmarkStart w:id="246" w:name="_Toc147952349"/>
            <w:bookmarkStart w:id="247" w:name="_Toc290389268"/>
            <w:bookmarkStart w:id="248" w:name="_Toc26949"/>
            <w:bookmarkStart w:id="249" w:name="_Toc12103"/>
            <w:bookmarkStart w:id="250" w:name="_Toc16532"/>
            <w:bookmarkStart w:id="251" w:name="_Toc6969"/>
            <w:bookmarkStart w:id="252" w:name="_Toc2695"/>
            <w:r>
              <w:rPr>
                <w:rFonts w:ascii="Footlight MT Light" w:hAnsi="Footlight MT Light"/>
                <w:sz w:val="24"/>
                <w:szCs w:val="24"/>
                <w:lang w:val="nl-NL"/>
              </w:rPr>
              <w:t xml:space="preserve">Isi Dokumen </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rPr>
                <w:rFonts w:ascii="Footlight MT Light" w:hAnsi="Footlight MT Light"/>
                <w:sz w:val="24"/>
                <w:szCs w:val="24"/>
                <w:lang w:val="nl-NL"/>
              </w:rPr>
              <w:t>Pengadaan</w:t>
            </w:r>
            <w:bookmarkEnd w:id="247"/>
            <w:r>
              <w:rPr>
                <w:rFonts w:ascii="Footlight MT Light" w:hAnsi="Footlight MT Light"/>
                <w:sz w:val="24"/>
                <w:szCs w:val="24"/>
                <w:lang w:val="id-ID"/>
              </w:rPr>
              <w:t xml:space="preserve"> Langsung</w:t>
            </w:r>
            <w:bookmarkEnd w:id="248"/>
            <w:bookmarkEnd w:id="249"/>
            <w:bookmarkEnd w:id="250"/>
            <w:bookmarkEnd w:id="251"/>
            <w:bookmarkEnd w:id="252"/>
          </w:p>
        </w:tc>
        <w:tc>
          <w:tcPr>
            <w:tcW w:w="6297" w:type="dxa"/>
            <w:vAlign w:val="top"/>
          </w:tcPr>
          <w:p>
            <w:pPr>
              <w:numPr>
                <w:ilvl w:val="1"/>
                <w:numId w:val="19"/>
              </w:numPr>
              <w:tabs>
                <w:tab w:val="left" w:pos="675"/>
                <w:tab w:val="clear" w:pos="360"/>
              </w:tabs>
              <w:ind w:left="600" w:leftChars="0" w:hanging="600" w:firstLineChars="0"/>
              <w:jc w:val="both"/>
              <w:rPr>
                <w:rFonts w:ascii="Footlight MT Light" w:hAnsi="Footlight MT Light"/>
                <w:sz w:val="24"/>
                <w:szCs w:val="24"/>
                <w:lang w:val="nl-NL"/>
              </w:rPr>
            </w:pPr>
            <w:r>
              <w:rPr>
                <w:rFonts w:ascii="Footlight MT Light" w:hAnsi="Footlight MT Light"/>
                <w:sz w:val="24"/>
                <w:szCs w:val="24"/>
                <w:lang w:val="id-ID"/>
              </w:rPr>
              <w:t>Dokumen</w:t>
            </w:r>
            <w:r>
              <w:rPr>
                <w:rFonts w:ascii="Footlight MT Light" w:hAnsi="Footlight MT Light"/>
                <w:sz w:val="24"/>
                <w:szCs w:val="24"/>
                <w:lang w:val="nl-NL"/>
              </w:rPr>
              <w:t xml:space="preserve"> </w:t>
            </w:r>
            <w:r>
              <w:rPr>
                <w:rFonts w:ascii="Footlight MT Light" w:hAnsi="Footlight MT Light"/>
                <w:sz w:val="24"/>
                <w:szCs w:val="24"/>
                <w:lang w:val="id-ID"/>
              </w:rPr>
              <w:t>pengadaan langsung</w:t>
            </w:r>
            <w:r>
              <w:rPr>
                <w:rFonts w:ascii="Footlight MT Light" w:hAnsi="Footlight MT Light"/>
                <w:sz w:val="24"/>
                <w:szCs w:val="24"/>
                <w:lang w:val="nl-NL"/>
              </w:rPr>
              <w:t xml:space="preserve"> </w:t>
            </w:r>
            <w:r>
              <w:rPr>
                <w:rFonts w:ascii="Footlight MT Light" w:hAnsi="Footlight MT Light"/>
                <w:sz w:val="24"/>
                <w:szCs w:val="24"/>
                <w:lang w:val="id-ID"/>
              </w:rPr>
              <w:t>meliputi</w:t>
            </w:r>
            <w:r>
              <w:rPr>
                <w:rFonts w:ascii="Footlight MT Light" w:hAnsi="Footlight MT Light"/>
                <w:sz w:val="24"/>
                <w:szCs w:val="24"/>
                <w:lang w:val="nl-NL"/>
              </w:rPr>
              <w:t>:</w:t>
            </w:r>
          </w:p>
          <w:p>
            <w:pPr>
              <w:numPr>
                <w:ilvl w:val="0"/>
                <w:numId w:val="20"/>
              </w:numPr>
              <w:tabs>
                <w:tab w:val="left" w:pos="959"/>
              </w:tabs>
              <w:ind w:left="959" w:hanging="284"/>
              <w:jc w:val="both"/>
              <w:rPr>
                <w:rFonts w:ascii="Footlight MT Light" w:hAnsi="Footlight MT Light"/>
                <w:sz w:val="24"/>
                <w:szCs w:val="24"/>
                <w:lang w:val="nl-NL"/>
              </w:rPr>
            </w:pPr>
            <w:r>
              <w:rPr>
                <w:rFonts w:ascii="Footlight MT Light" w:hAnsi="Footlight MT Light"/>
                <w:sz w:val="24"/>
                <w:szCs w:val="24"/>
                <w:lang w:val="id-ID"/>
              </w:rPr>
              <w:t>Umum;</w:t>
            </w:r>
          </w:p>
          <w:p>
            <w:pPr>
              <w:numPr>
                <w:ilvl w:val="0"/>
                <w:numId w:val="20"/>
              </w:numPr>
              <w:tabs>
                <w:tab w:val="left" w:pos="959"/>
              </w:tabs>
              <w:ind w:left="959" w:hanging="284"/>
              <w:jc w:val="both"/>
              <w:rPr>
                <w:rFonts w:ascii="Footlight MT Light" w:hAnsi="Footlight MT Light"/>
                <w:sz w:val="24"/>
                <w:szCs w:val="24"/>
                <w:lang w:val="nl-NL"/>
              </w:rPr>
            </w:pPr>
            <w:r>
              <w:rPr>
                <w:rFonts w:ascii="Footlight MT Light" w:hAnsi="Footlight MT Light"/>
                <w:sz w:val="24"/>
                <w:szCs w:val="24"/>
                <w:lang w:val="id-ID"/>
              </w:rPr>
              <w:t>Undangan;</w:t>
            </w:r>
          </w:p>
          <w:p>
            <w:pPr>
              <w:numPr>
                <w:ilvl w:val="0"/>
                <w:numId w:val="20"/>
              </w:numPr>
              <w:tabs>
                <w:tab w:val="left" w:pos="959"/>
              </w:tabs>
              <w:ind w:left="959" w:hanging="284"/>
              <w:jc w:val="both"/>
              <w:rPr>
                <w:rFonts w:ascii="Footlight MT Light" w:hAnsi="Footlight MT Light"/>
                <w:sz w:val="24"/>
                <w:szCs w:val="24"/>
                <w:lang w:val="nl-NL"/>
              </w:rPr>
            </w:pPr>
            <w:r>
              <w:rPr>
                <w:rFonts w:ascii="Footlight MT Light" w:hAnsi="Footlight MT Light"/>
                <w:sz w:val="24"/>
                <w:szCs w:val="24"/>
                <w:lang w:val="nl-NL"/>
              </w:rPr>
              <w:t xml:space="preserve">Instruksi Kepada </w:t>
            </w:r>
            <w:r>
              <w:rPr>
                <w:rFonts w:ascii="Footlight MT Light" w:hAnsi="Footlight MT Light"/>
                <w:sz w:val="24"/>
                <w:szCs w:val="24"/>
                <w:lang w:val="id-ID"/>
              </w:rPr>
              <w:t>Peserta</w:t>
            </w:r>
            <w:r>
              <w:rPr>
                <w:rFonts w:ascii="Footlight MT Light" w:hAnsi="Footlight MT Light"/>
                <w:sz w:val="24"/>
                <w:szCs w:val="24"/>
                <w:lang w:val="nl-NL"/>
              </w:rPr>
              <w:t>;</w:t>
            </w:r>
          </w:p>
          <w:p>
            <w:pPr>
              <w:numPr>
                <w:ilvl w:val="0"/>
                <w:numId w:val="20"/>
              </w:numPr>
              <w:tabs>
                <w:tab w:val="left" w:pos="959"/>
              </w:tabs>
              <w:ind w:left="959" w:hanging="284"/>
              <w:jc w:val="both"/>
              <w:rPr>
                <w:rFonts w:ascii="Footlight MT Light" w:hAnsi="Footlight MT Light"/>
                <w:sz w:val="24"/>
                <w:szCs w:val="24"/>
                <w:lang w:val="nl-NL"/>
              </w:rPr>
            </w:pPr>
            <w:r>
              <w:rPr>
                <w:rFonts w:ascii="Footlight MT Light" w:hAnsi="Footlight MT Light"/>
                <w:sz w:val="24"/>
                <w:szCs w:val="24"/>
                <w:lang w:val="nl-NL"/>
              </w:rPr>
              <w:t xml:space="preserve">Lembar Data </w:t>
            </w:r>
            <w:r>
              <w:rPr>
                <w:rFonts w:ascii="Footlight MT Light" w:hAnsi="Footlight MT Light"/>
                <w:sz w:val="24"/>
                <w:szCs w:val="24"/>
                <w:lang w:val="id-ID"/>
              </w:rPr>
              <w:t>Pemilihan</w:t>
            </w:r>
            <w:r>
              <w:rPr>
                <w:rFonts w:ascii="Footlight MT Light" w:hAnsi="Footlight MT Light"/>
                <w:sz w:val="24"/>
                <w:szCs w:val="24"/>
                <w:lang w:val="nl-NL"/>
              </w:rPr>
              <w:t>;</w:t>
            </w:r>
          </w:p>
          <w:p>
            <w:pPr>
              <w:numPr>
                <w:ilvl w:val="0"/>
                <w:numId w:val="20"/>
              </w:numPr>
              <w:tabs>
                <w:tab w:val="left" w:pos="959"/>
              </w:tabs>
              <w:ind w:left="959" w:hanging="284"/>
              <w:jc w:val="both"/>
              <w:rPr>
                <w:rFonts w:ascii="Footlight MT Light" w:hAnsi="Footlight MT Light"/>
                <w:sz w:val="24"/>
                <w:szCs w:val="24"/>
                <w:lang w:val="nl-NL"/>
              </w:rPr>
            </w:pPr>
            <w:r>
              <w:rPr>
                <w:rFonts w:ascii="Footlight MT Light" w:hAnsi="Footlight MT Light"/>
                <w:sz w:val="24"/>
                <w:szCs w:val="24"/>
                <w:lang w:val="nl-NL"/>
              </w:rPr>
              <w:t>Bentuk Dokumen Penawaran</w:t>
            </w:r>
            <w:r>
              <w:rPr>
                <w:rFonts w:ascii="Footlight MT Light" w:hAnsi="Footlight MT Light"/>
                <w:sz w:val="24"/>
                <w:szCs w:val="24"/>
                <w:lang w:val="id-ID"/>
              </w:rPr>
              <w:t>;</w:t>
            </w:r>
          </w:p>
          <w:p>
            <w:pPr>
              <w:numPr>
                <w:ilvl w:val="0"/>
                <w:numId w:val="20"/>
              </w:numPr>
              <w:tabs>
                <w:tab w:val="left" w:pos="959"/>
              </w:tabs>
              <w:ind w:left="959" w:hanging="284"/>
              <w:jc w:val="both"/>
              <w:rPr>
                <w:rFonts w:ascii="Footlight MT Light" w:hAnsi="Footlight MT Light"/>
                <w:sz w:val="24"/>
                <w:szCs w:val="24"/>
                <w:lang w:val="nl-NL"/>
              </w:rPr>
            </w:pPr>
            <w:r>
              <w:rPr>
                <w:rFonts w:ascii="Footlight MT Light" w:hAnsi="Footlight MT Light"/>
                <w:sz w:val="24"/>
                <w:szCs w:val="24"/>
                <w:lang w:val="id-ID"/>
              </w:rPr>
              <w:t>Formulir Isian Kualifikasi;</w:t>
            </w:r>
          </w:p>
          <w:p>
            <w:pPr>
              <w:numPr>
                <w:ilvl w:val="0"/>
                <w:numId w:val="20"/>
              </w:numPr>
              <w:tabs>
                <w:tab w:val="left" w:pos="959"/>
              </w:tabs>
              <w:ind w:left="959" w:hanging="284"/>
              <w:jc w:val="both"/>
              <w:rPr>
                <w:rFonts w:ascii="Footlight MT Light" w:hAnsi="Footlight MT Light"/>
                <w:sz w:val="24"/>
                <w:szCs w:val="24"/>
                <w:lang w:val="nl-NL"/>
              </w:rPr>
            </w:pPr>
            <w:r>
              <w:rPr>
                <w:rFonts w:ascii="Footlight MT Light" w:hAnsi="Footlight MT Light"/>
                <w:sz w:val="24"/>
                <w:szCs w:val="24"/>
                <w:lang w:val="nl-NL"/>
              </w:rPr>
              <w:t>Bentuk Surat Perintah Kerja;</w:t>
            </w:r>
          </w:p>
          <w:p>
            <w:pPr>
              <w:numPr>
                <w:ilvl w:val="0"/>
                <w:numId w:val="20"/>
              </w:numPr>
              <w:tabs>
                <w:tab w:val="left" w:pos="959"/>
              </w:tabs>
              <w:ind w:left="959" w:hanging="284"/>
              <w:jc w:val="both"/>
              <w:rPr>
                <w:rFonts w:ascii="Footlight MT Light" w:hAnsi="Footlight MT Light"/>
                <w:sz w:val="24"/>
                <w:szCs w:val="24"/>
                <w:lang w:val="nl-NL"/>
              </w:rPr>
            </w:pPr>
            <w:r>
              <w:rPr>
                <w:rFonts w:ascii="Footlight MT Light" w:hAnsi="Footlight MT Light"/>
                <w:sz w:val="24"/>
                <w:szCs w:val="24"/>
                <w:lang w:val="nl-NL"/>
              </w:rPr>
              <w:t xml:space="preserve">Spesifikasi Teknis dan Gambar; </w:t>
            </w:r>
          </w:p>
          <w:p>
            <w:pPr>
              <w:numPr>
                <w:ilvl w:val="0"/>
                <w:numId w:val="20"/>
              </w:numPr>
              <w:tabs>
                <w:tab w:val="left" w:pos="959"/>
              </w:tabs>
              <w:ind w:left="959" w:hanging="284"/>
              <w:jc w:val="both"/>
              <w:rPr>
                <w:rFonts w:ascii="Footlight MT Light" w:hAnsi="Footlight MT Light"/>
                <w:sz w:val="24"/>
                <w:szCs w:val="24"/>
                <w:lang w:val="nl-NL"/>
              </w:rPr>
            </w:pPr>
            <w:r>
              <w:rPr>
                <w:rFonts w:ascii="Footlight MT Light" w:hAnsi="Footlight MT Light"/>
                <w:sz w:val="24"/>
                <w:szCs w:val="24"/>
                <w:lang w:val="nl-NL"/>
              </w:rPr>
              <w:t>Daftar Kuantitas dan Harga;</w:t>
            </w:r>
          </w:p>
          <w:p>
            <w:pPr>
              <w:numPr>
                <w:ilvl w:val="0"/>
                <w:numId w:val="20"/>
              </w:numPr>
              <w:tabs>
                <w:tab w:val="left" w:pos="959"/>
              </w:tabs>
              <w:ind w:left="959" w:hanging="284"/>
              <w:jc w:val="both"/>
              <w:rPr>
                <w:rFonts w:ascii="Footlight MT Light" w:hAnsi="Footlight MT Light"/>
                <w:sz w:val="24"/>
                <w:szCs w:val="24"/>
                <w:lang w:val="nl-NL"/>
              </w:rPr>
            </w:pPr>
            <w:r>
              <w:rPr>
                <w:rFonts w:ascii="Footlight MT Light" w:hAnsi="Footlight MT Light"/>
                <w:sz w:val="24"/>
                <w:szCs w:val="24"/>
                <w:lang w:val="nl-NL"/>
              </w:rPr>
              <w:t xml:space="preserve">Bentuk Dokumen </w:t>
            </w:r>
            <w:r>
              <w:rPr>
                <w:rFonts w:ascii="Footlight MT Light" w:hAnsi="Footlight MT Light"/>
                <w:sz w:val="24"/>
                <w:szCs w:val="24"/>
                <w:lang w:val="id-ID"/>
              </w:rPr>
              <w:t>Lain.</w:t>
            </w:r>
          </w:p>
          <w:p>
            <w:pPr>
              <w:tabs>
                <w:tab w:val="left" w:pos="675"/>
              </w:tabs>
              <w:ind w:left="675" w:hanging="675"/>
              <w:jc w:val="both"/>
              <w:rPr>
                <w:rStyle w:val="25"/>
                <w:rFonts w:ascii="Footlight MT Light" w:hAnsi="Footlight MT Light"/>
                <w:color w:val="FF0000"/>
                <w:sz w:val="24"/>
                <w:szCs w:val="24"/>
                <w:lang w:val="nl-NL"/>
              </w:rPr>
            </w:pPr>
          </w:p>
          <w:p>
            <w:pPr>
              <w:numPr>
                <w:ilvl w:val="1"/>
                <w:numId w:val="19"/>
              </w:numPr>
              <w:tabs>
                <w:tab w:val="left" w:pos="675"/>
                <w:tab w:val="clear" w:pos="360"/>
              </w:tabs>
              <w:ind w:left="600" w:leftChars="0" w:hanging="600" w:firstLineChars="0"/>
              <w:jc w:val="both"/>
              <w:rPr>
                <w:rFonts w:ascii="Footlight MT Light" w:hAnsi="Footlight MT Light"/>
                <w:sz w:val="24"/>
                <w:szCs w:val="24"/>
                <w:lang w:val="id-ID"/>
              </w:rPr>
            </w:pPr>
            <w:r>
              <w:rPr>
                <w:rFonts w:ascii="Footlight MT Light" w:hAnsi="Footlight MT Light"/>
                <w:sz w:val="24"/>
                <w:szCs w:val="24"/>
                <w:lang w:val="id-ID"/>
              </w:rPr>
              <w:t xml:space="preserve">Peserta berkewajiban memeriksa keseluruhan isi Dokumen Pengadaan langsung ini. </w:t>
            </w:r>
            <w:r>
              <w:rPr>
                <w:rFonts w:ascii="Footlight MT Light" w:hAnsi="Footlight MT Light"/>
                <w:sz w:val="24"/>
                <w:szCs w:val="24"/>
                <w:lang w:val="es-ES"/>
              </w:rPr>
              <w:t xml:space="preserve">Kelalaian menyampaikan Dokumen Penawaran yang tidak memenuhi persyaratan yang ditetapkan dalam Dokumen </w:t>
            </w:r>
            <w:r>
              <w:rPr>
                <w:rFonts w:ascii="Footlight MT Light" w:hAnsi="Footlight MT Light"/>
                <w:sz w:val="24"/>
                <w:szCs w:val="24"/>
                <w:lang w:val="id-ID"/>
              </w:rPr>
              <w:t>Pengadaan</w:t>
            </w:r>
            <w:r>
              <w:rPr>
                <w:rFonts w:ascii="Footlight MT Light" w:hAnsi="Footlight MT Light"/>
                <w:sz w:val="24"/>
                <w:szCs w:val="24"/>
                <w:lang w:val="es-ES"/>
              </w:rPr>
              <w:t xml:space="preserve"> </w:t>
            </w:r>
            <w:r>
              <w:rPr>
                <w:rFonts w:ascii="Footlight MT Light" w:hAnsi="Footlight MT Light"/>
                <w:sz w:val="24"/>
                <w:szCs w:val="24"/>
                <w:lang w:val="id-ID"/>
              </w:rPr>
              <w:t xml:space="preserve">ini </w:t>
            </w:r>
            <w:r>
              <w:rPr>
                <w:rFonts w:ascii="Footlight MT Light" w:hAnsi="Footlight MT Light"/>
                <w:sz w:val="24"/>
                <w:szCs w:val="24"/>
                <w:lang w:val="es-ES"/>
              </w:rPr>
              <w:t>sepenuhnya merupakan r</w:t>
            </w:r>
            <w:r>
              <w:rPr>
                <w:rFonts w:ascii="Footlight MT Light" w:hAnsi="Footlight MT Light"/>
                <w:sz w:val="24"/>
                <w:szCs w:val="24"/>
                <w:lang w:val="id-ID"/>
              </w:rPr>
              <w:t>i</w:t>
            </w:r>
            <w:r>
              <w:rPr>
                <w:rFonts w:ascii="Footlight MT Light" w:hAnsi="Footlight MT Light"/>
                <w:sz w:val="24"/>
                <w:szCs w:val="24"/>
                <w:lang w:val="es-ES"/>
              </w:rPr>
              <w:t>siko peserta</w:t>
            </w:r>
            <w:r>
              <w:rPr>
                <w:rFonts w:ascii="Footlight MT Light" w:hAnsi="Footlight MT Light"/>
                <w:sz w:val="24"/>
                <w:szCs w:val="24"/>
                <w:lang w:val="id-ID"/>
              </w:rPr>
              <w:t>.</w:t>
            </w:r>
          </w:p>
          <w:p>
            <w:pPr>
              <w:jc w:val="both"/>
              <w:rPr>
                <w:rFonts w:ascii="Footlight MT Light" w:hAnsi="Footlight MT Light"/>
                <w:sz w:val="24"/>
                <w:szCs w:val="24"/>
                <w:lang w:val="id-ID"/>
              </w:rPr>
            </w:pPr>
          </w:p>
          <w:p>
            <w:pPr>
              <w:numPr>
                <w:ilvl w:val="1"/>
                <w:numId w:val="19"/>
              </w:numPr>
              <w:tabs>
                <w:tab w:val="left" w:pos="675"/>
                <w:tab w:val="clear" w:pos="360"/>
              </w:tabs>
              <w:ind w:left="600" w:leftChars="0" w:hanging="600" w:firstLineChars="0"/>
              <w:jc w:val="both"/>
              <w:rPr>
                <w:rFonts w:ascii="Footlight MT Light" w:hAnsi="Footlight MT Light"/>
                <w:sz w:val="24"/>
                <w:szCs w:val="24"/>
                <w:lang w:val="id-ID"/>
              </w:rPr>
            </w:pPr>
            <w:r>
              <w:rPr>
                <w:rFonts w:ascii="Footlight MT Light" w:hAnsi="Footlight MT Light"/>
                <w:sz w:val="24"/>
                <w:szCs w:val="24"/>
                <w:lang w:val="id-ID"/>
              </w:rPr>
              <w:t>Peserta dapat meminta penjelasan secara tertulis mengenai isi Dokumen Pengadaan langsung kepada Pejabat Pengadaan sebelum batas akhir pemasukan penawaran.</w:t>
            </w:r>
          </w:p>
          <w:p>
            <w:pPr>
              <w:jc w:val="both"/>
              <w:rPr>
                <w:rFonts w:ascii="Footlight MT Light" w:hAnsi="Footlight MT Light"/>
                <w:sz w:val="24"/>
                <w:szCs w:val="24"/>
                <w:lang w:val="id-ID"/>
              </w:rPr>
            </w:pPr>
          </w:p>
          <w:p>
            <w:pPr>
              <w:numPr>
                <w:ilvl w:val="1"/>
                <w:numId w:val="19"/>
              </w:numPr>
              <w:tabs>
                <w:tab w:val="left" w:pos="675"/>
                <w:tab w:val="clear" w:pos="360"/>
              </w:tabs>
              <w:ind w:left="600" w:leftChars="0" w:hanging="600" w:firstLineChars="0"/>
              <w:jc w:val="both"/>
              <w:rPr>
                <w:rFonts w:ascii="Footlight MT Light" w:hAnsi="Footlight MT Light"/>
                <w:sz w:val="24"/>
                <w:szCs w:val="24"/>
                <w:lang w:val="id-ID"/>
              </w:rPr>
            </w:pPr>
            <w:r>
              <w:rPr>
                <w:rFonts w:ascii="Footlight MT Light" w:hAnsi="Footlight MT Light"/>
                <w:sz w:val="24"/>
                <w:szCs w:val="24"/>
                <w:lang w:val="id-ID"/>
              </w:rPr>
              <w:t>Pejabat Pengadaan wajib menanggapi setiap permintaan penjelasan yang diajukan peserta secara tertulis.</w:t>
            </w:r>
          </w:p>
          <w:p>
            <w:pPr>
              <w:rPr>
                <w:rFonts w:ascii="Footlight MT Light" w:hAnsi="Footlight MT Light"/>
                <w:sz w:val="24"/>
                <w:szCs w:val="24"/>
                <w:lang w:val="id-ID"/>
              </w:rPr>
            </w:pPr>
          </w:p>
        </w:tc>
      </w:tr>
    </w:tbl>
    <w:p>
      <w:pPr>
        <w:jc w:val="center"/>
        <w:rPr>
          <w:rFonts w:ascii="Footlight MT Light" w:hAnsi="Footlight MT Light"/>
          <w:sz w:val="24"/>
          <w:szCs w:val="24"/>
          <w:lang w:val="id-ID"/>
        </w:rPr>
      </w:pPr>
    </w:p>
    <w:p>
      <w:pPr>
        <w:pStyle w:val="2"/>
        <w:numPr>
          <w:ilvl w:val="0"/>
          <w:numId w:val="4"/>
        </w:numPr>
        <w:ind w:left="360" w:leftChars="0" w:hanging="360" w:firstLineChars="0"/>
        <w:jc w:val="both"/>
        <w:rPr>
          <w:rFonts w:ascii="Footlight MT Light" w:hAnsi="Footlight MT Light"/>
          <w:sz w:val="24"/>
          <w:szCs w:val="24"/>
          <w:lang w:val="id-ID"/>
        </w:rPr>
      </w:pPr>
      <w:bookmarkStart w:id="253" w:name="_Toc147952351"/>
      <w:bookmarkStart w:id="254" w:name="_Toc153424977"/>
      <w:bookmarkStart w:id="255" w:name="_Toc153494138"/>
      <w:bookmarkStart w:id="256" w:name="_Toc147953080"/>
      <w:bookmarkStart w:id="257" w:name="_Toc153498313"/>
      <w:bookmarkStart w:id="258" w:name="_Toc148106617"/>
      <w:bookmarkStart w:id="259" w:name="_Toc152959843"/>
      <w:bookmarkStart w:id="260" w:name="_Toc152494948"/>
      <w:bookmarkStart w:id="261" w:name="_Toc155490100"/>
      <w:bookmarkStart w:id="262" w:name="_Toc148106203"/>
      <w:bookmarkStart w:id="263" w:name="_Toc153498534"/>
      <w:bookmarkStart w:id="264" w:name="_Toc147951116"/>
      <w:bookmarkStart w:id="265" w:name="_Toc151527772"/>
      <w:bookmarkStart w:id="266" w:name="_Toc148105582"/>
      <w:bookmarkStart w:id="267" w:name="_Toc152438054"/>
      <w:bookmarkStart w:id="268" w:name="_Toc148105375"/>
      <w:bookmarkStart w:id="269" w:name="_Toc147953483"/>
      <w:bookmarkStart w:id="270" w:name="_Toc147992824"/>
      <w:bookmarkStart w:id="271" w:name="_Toc148105789"/>
      <w:bookmarkStart w:id="272" w:name="_Toc147992618"/>
      <w:bookmarkStart w:id="273" w:name="_Toc147800074"/>
      <w:bookmarkStart w:id="274" w:name="_Toc147951988"/>
      <w:bookmarkStart w:id="275" w:name="_Toc147800639"/>
      <w:bookmarkStart w:id="276" w:name="_Toc153473194"/>
      <w:bookmarkStart w:id="277" w:name="_Toc148105996"/>
      <w:bookmarkStart w:id="278" w:name="_Toc150753890"/>
      <w:bookmarkStart w:id="279" w:name="_Toc148106410"/>
      <w:bookmarkStart w:id="280" w:name="_Toc147801197"/>
      <w:bookmarkStart w:id="281" w:name="_Toc147952872"/>
      <w:bookmarkStart w:id="282" w:name="_Toc147992083"/>
      <w:bookmarkStart w:id="283" w:name="_Toc15052"/>
      <w:bookmarkStart w:id="284" w:name="_Toc290389269"/>
      <w:bookmarkStart w:id="285" w:name="_Toc3415"/>
      <w:bookmarkStart w:id="286" w:name="_Toc9258"/>
      <w:bookmarkStart w:id="287" w:name="_Toc24339"/>
      <w:bookmarkStart w:id="288" w:name="_Toc13279"/>
      <w:r>
        <w:rPr>
          <w:rFonts w:ascii="Footlight MT Light" w:hAnsi="Footlight MT Light"/>
          <w:sz w:val="24"/>
          <w:szCs w:val="24"/>
          <w:lang w:val="id-ID"/>
        </w:rPr>
        <w:t xml:space="preserve">PENYIAPAN DOKUMEN </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Pr>
          <w:rFonts w:ascii="Footlight MT Light" w:hAnsi="Footlight MT Light"/>
          <w:sz w:val="24"/>
          <w:szCs w:val="24"/>
          <w:lang w:val="id-ID"/>
        </w:rPr>
        <w:t>PENAWARAN</w:t>
      </w:r>
      <w:bookmarkEnd w:id="283"/>
      <w:bookmarkEnd w:id="284"/>
      <w:bookmarkEnd w:id="285"/>
      <w:bookmarkEnd w:id="286"/>
      <w:bookmarkEnd w:id="287"/>
      <w:bookmarkEnd w:id="288"/>
    </w:p>
    <w:tbl>
      <w:tblPr>
        <w:tblStyle w:val="20"/>
        <w:tblpPr w:leftFromText="180" w:rightFromText="180" w:vertAnchor="text" w:horzAnchor="page" w:tblpX="2848" w:tblpY="430"/>
        <w:tblOverlap w:val="never"/>
        <w:tblW w:w="8459" w:type="dxa"/>
        <w:tblInd w:w="0" w:type="dxa"/>
        <w:tblLayout w:type="fixed"/>
        <w:tblCellMar>
          <w:top w:w="0" w:type="dxa"/>
          <w:left w:w="108" w:type="dxa"/>
          <w:bottom w:w="0" w:type="dxa"/>
          <w:right w:w="108" w:type="dxa"/>
        </w:tblCellMar>
      </w:tblPr>
      <w:tblGrid>
        <w:gridCol w:w="2160"/>
        <w:gridCol w:w="6299"/>
      </w:tblGrid>
      <w:tr>
        <w:tblPrEx>
          <w:tblLayout w:type="fixed"/>
          <w:tblCellMar>
            <w:top w:w="0" w:type="dxa"/>
            <w:left w:w="108" w:type="dxa"/>
            <w:bottom w:w="0" w:type="dxa"/>
            <w:right w:w="108" w:type="dxa"/>
          </w:tblCellMar>
        </w:tblPrEx>
        <w:tc>
          <w:tcPr>
            <w:tcW w:w="2160" w:type="dxa"/>
            <w:vAlign w:val="top"/>
          </w:tcPr>
          <w:p>
            <w:pPr>
              <w:pStyle w:val="3"/>
              <w:numPr>
                <w:ilvl w:val="0"/>
                <w:numId w:val="5"/>
              </w:numPr>
              <w:ind w:left="426" w:hanging="426"/>
              <w:jc w:val="left"/>
              <w:rPr>
                <w:rFonts w:ascii="Footlight MT Light" w:hAnsi="Footlight MT Light"/>
                <w:sz w:val="24"/>
                <w:szCs w:val="24"/>
              </w:rPr>
            </w:pPr>
            <w:bookmarkStart w:id="289" w:name="_Toc9580"/>
            <w:bookmarkStart w:id="290" w:name="_Toc290389270"/>
            <w:bookmarkStart w:id="291" w:name="_Toc16449"/>
            <w:bookmarkStart w:id="292" w:name="_Toc28981"/>
            <w:bookmarkStart w:id="293" w:name="_Toc28667"/>
            <w:bookmarkStart w:id="294" w:name="_Toc5409"/>
            <w:bookmarkStart w:id="295" w:name="_Toc152959845"/>
            <w:bookmarkStart w:id="296" w:name="_Toc148105791"/>
            <w:bookmarkStart w:id="297" w:name="_Toc148106412"/>
            <w:bookmarkStart w:id="298" w:name="_Toc153498315"/>
            <w:bookmarkStart w:id="299" w:name="_Toc148105998"/>
            <w:bookmarkStart w:id="300" w:name="_Toc147992620"/>
            <w:bookmarkStart w:id="301" w:name="_Toc153473196"/>
            <w:bookmarkStart w:id="302" w:name="_Toc147953485"/>
            <w:bookmarkStart w:id="303" w:name="_Toc147992085"/>
            <w:bookmarkStart w:id="304" w:name="_Toc152494950"/>
            <w:bookmarkStart w:id="305" w:name="_Toc147801199"/>
            <w:bookmarkStart w:id="306" w:name="_Toc152438056"/>
            <w:bookmarkStart w:id="307" w:name="_Toc150753892"/>
            <w:bookmarkStart w:id="308" w:name="_Toc148105584"/>
            <w:bookmarkStart w:id="309" w:name="_Toc148106205"/>
            <w:bookmarkStart w:id="310" w:name="_Toc147952874"/>
            <w:bookmarkStart w:id="311" w:name="_Toc147952353"/>
            <w:bookmarkStart w:id="312" w:name="_Toc148105377"/>
            <w:bookmarkStart w:id="313" w:name="_Toc153498536"/>
            <w:bookmarkStart w:id="314" w:name="_Toc153494140"/>
            <w:bookmarkStart w:id="315" w:name="_Toc153424979"/>
            <w:bookmarkStart w:id="316" w:name="_Toc147992826"/>
            <w:bookmarkStart w:id="317" w:name="_Toc151527774"/>
            <w:bookmarkStart w:id="318" w:name="_Toc147953082"/>
            <w:bookmarkStart w:id="319" w:name="_Toc147951990"/>
            <w:bookmarkStart w:id="320" w:name="_Toc148106619"/>
            <w:bookmarkStart w:id="321" w:name="_Toc147951118"/>
            <w:r>
              <w:rPr>
                <w:rFonts w:ascii="Footlight MT Light" w:hAnsi="Footlight MT Light"/>
                <w:sz w:val="24"/>
                <w:szCs w:val="24"/>
                <w:lang w:val="nl-NL"/>
              </w:rPr>
              <w:t xml:space="preserve">Biaya </w:t>
            </w:r>
            <w:r>
              <w:rPr>
                <w:rFonts w:ascii="Footlight MT Light" w:hAnsi="Footlight MT Light"/>
                <w:sz w:val="24"/>
                <w:szCs w:val="24"/>
                <w:lang w:val="id-ID"/>
              </w:rPr>
              <w:t xml:space="preserve">dalam </w:t>
            </w:r>
            <w:r>
              <w:rPr>
                <w:rFonts w:ascii="Footlight MT Light" w:hAnsi="Footlight MT Light"/>
                <w:sz w:val="24"/>
                <w:szCs w:val="24"/>
                <w:lang w:val="nl-NL"/>
              </w:rPr>
              <w:t>Penyiapan Penawaran</w:t>
            </w:r>
            <w:bookmarkEnd w:id="289"/>
            <w:bookmarkEnd w:id="290"/>
            <w:bookmarkEnd w:id="291"/>
            <w:bookmarkEnd w:id="292"/>
            <w:bookmarkEnd w:id="293"/>
            <w:bookmarkEnd w:id="294"/>
          </w:p>
        </w:tc>
        <w:tc>
          <w:tcPr>
            <w:tcW w:w="6299" w:type="dxa"/>
            <w:vAlign w:val="top"/>
          </w:tcPr>
          <w:p>
            <w:pPr>
              <w:suppressAutoHyphens/>
              <w:jc w:val="both"/>
              <w:rPr>
                <w:rFonts w:ascii="Footlight MT Light" w:hAnsi="Footlight MT Light"/>
                <w:sz w:val="24"/>
                <w:szCs w:val="24"/>
                <w:lang w:val="id-ID"/>
              </w:rPr>
            </w:pPr>
            <w:r>
              <w:rPr>
                <w:rFonts w:ascii="Footlight MT Light" w:hAnsi="Footlight MT Light"/>
                <w:sz w:val="24"/>
                <w:szCs w:val="24"/>
                <w:lang w:val="id-ID"/>
              </w:rPr>
              <w:t>Peserta</w:t>
            </w:r>
            <w:r>
              <w:rPr>
                <w:rFonts w:ascii="Footlight MT Light" w:hAnsi="Footlight MT Light"/>
                <w:sz w:val="24"/>
                <w:szCs w:val="24"/>
              </w:rPr>
              <w:t xml:space="preserve"> </w:t>
            </w:r>
            <w:r>
              <w:rPr>
                <w:rFonts w:ascii="Footlight MT Light" w:hAnsi="Footlight MT Light"/>
                <w:sz w:val="24"/>
                <w:szCs w:val="24"/>
                <w:lang w:val="nl-NL"/>
              </w:rPr>
              <w:t>menanggung semua biaya dalam penyiapan dan penyampaian penawaran</w:t>
            </w:r>
            <w:r>
              <w:rPr>
                <w:rFonts w:ascii="Footlight MT Light" w:hAnsi="Footlight MT Light"/>
                <w:sz w:val="24"/>
                <w:szCs w:val="24"/>
              </w:rPr>
              <w:t>.</w:t>
            </w:r>
          </w:p>
          <w:p>
            <w:pPr>
              <w:suppressAutoHyphens/>
              <w:jc w:val="both"/>
              <w:rPr>
                <w:rFonts w:ascii="Footlight MT Light" w:hAnsi="Footlight MT Light"/>
                <w:sz w:val="24"/>
                <w:szCs w:val="24"/>
                <w:lang w:val="id-ID"/>
              </w:rPr>
            </w:pPr>
          </w:p>
          <w:p>
            <w:pPr>
              <w:suppressAutoHyphens/>
              <w:jc w:val="both"/>
              <w:rPr>
                <w:rFonts w:ascii="Footlight MT Light" w:hAnsi="Footlight MT Light"/>
                <w:sz w:val="24"/>
                <w:szCs w:val="24"/>
              </w:rPr>
            </w:pPr>
          </w:p>
        </w:tc>
      </w:tr>
      <w:tr>
        <w:tblPrEx>
          <w:tblLayout w:type="fixed"/>
          <w:tblCellMar>
            <w:top w:w="0" w:type="dxa"/>
            <w:left w:w="108" w:type="dxa"/>
            <w:bottom w:w="0" w:type="dxa"/>
            <w:right w:w="108" w:type="dxa"/>
          </w:tblCellMar>
        </w:tblPrEx>
        <w:tc>
          <w:tcPr>
            <w:tcW w:w="2160" w:type="dxa"/>
            <w:vAlign w:val="top"/>
          </w:tcPr>
          <w:p>
            <w:pPr>
              <w:pStyle w:val="3"/>
              <w:numPr>
                <w:ilvl w:val="0"/>
                <w:numId w:val="5"/>
              </w:numPr>
              <w:ind w:left="426" w:hanging="426"/>
              <w:jc w:val="left"/>
              <w:rPr>
                <w:rFonts w:ascii="Footlight MT Light" w:hAnsi="Footlight MT Light"/>
                <w:sz w:val="24"/>
                <w:szCs w:val="24"/>
              </w:rPr>
            </w:pPr>
            <w:bookmarkStart w:id="322" w:name="_Toc148105839"/>
            <w:bookmarkStart w:id="323" w:name="_Toc147705465"/>
            <w:bookmarkStart w:id="324" w:name="_Toc290389272"/>
            <w:bookmarkStart w:id="325" w:name="_Toc147953533"/>
            <w:bookmarkStart w:id="326" w:name="_Toc147703132"/>
            <w:bookmarkStart w:id="327" w:name="_Toc147952922"/>
            <w:bookmarkStart w:id="328" w:name="_Toc153494183"/>
            <w:bookmarkStart w:id="329" w:name="_Toc153473239"/>
            <w:bookmarkStart w:id="330" w:name="_Toc18022"/>
            <w:bookmarkStart w:id="331" w:name="_Toc24981"/>
            <w:bookmarkStart w:id="332" w:name="_Toc148105632"/>
            <w:bookmarkStart w:id="333" w:name="_Toc147800672"/>
            <w:bookmarkStart w:id="334" w:name="_Toc148106460"/>
            <w:bookmarkStart w:id="335" w:name="_Toc4272"/>
            <w:bookmarkStart w:id="336" w:name="_Toc147982958"/>
            <w:bookmarkStart w:id="337" w:name="_Toc147783859"/>
            <w:bookmarkStart w:id="338" w:name="_Toc147801509"/>
            <w:bookmarkStart w:id="339" w:name="_Toc147784025"/>
            <w:bookmarkStart w:id="340" w:name="_Toc147705194"/>
            <w:bookmarkStart w:id="341" w:name="_Toc147951166"/>
            <w:bookmarkStart w:id="342" w:name="_Toc147801247"/>
            <w:bookmarkStart w:id="343" w:name="_Toc147952401"/>
            <w:bookmarkStart w:id="344" w:name="_Toc148106667"/>
            <w:bookmarkStart w:id="345" w:name="_Toc148106046"/>
            <w:bookmarkStart w:id="346" w:name="_Toc152959888"/>
            <w:bookmarkStart w:id="347" w:name="_Toc147992133"/>
            <w:bookmarkStart w:id="348" w:name="_Toc150753935"/>
            <w:bookmarkStart w:id="349" w:name="_Toc148105425"/>
            <w:bookmarkStart w:id="350" w:name="_Toc153425022"/>
            <w:bookmarkStart w:id="351" w:name="_Toc280597924"/>
            <w:bookmarkStart w:id="352" w:name="_Toc13702"/>
            <w:bookmarkStart w:id="353" w:name="_Toc18474"/>
            <w:bookmarkStart w:id="354" w:name="_Toc147653433"/>
            <w:bookmarkStart w:id="355" w:name="_Toc151527822"/>
            <w:bookmarkStart w:id="356" w:name="_Toc147952038"/>
            <w:bookmarkStart w:id="357" w:name="_Toc147800107"/>
            <w:bookmarkStart w:id="358" w:name="_Toc147702998"/>
            <w:bookmarkStart w:id="359" w:name="_Toc147784364"/>
            <w:bookmarkStart w:id="360" w:name="_Toc152494993"/>
            <w:bookmarkStart w:id="361" w:name="_Toc147992668"/>
            <w:bookmarkStart w:id="362" w:name="_Toc152438099"/>
            <w:bookmarkStart w:id="363" w:name="_Toc153498579"/>
            <w:bookmarkStart w:id="364" w:name="_Toc147992874"/>
            <w:bookmarkStart w:id="365" w:name="_Toc155490145"/>
            <w:bookmarkStart w:id="366" w:name="_Toc147783017"/>
            <w:bookmarkStart w:id="367" w:name="_Toc153498358"/>
            <w:r>
              <w:rPr>
                <w:rFonts w:ascii="Footlight MT Light" w:hAnsi="Footlight MT Light"/>
                <w:sz w:val="24"/>
                <w:szCs w:val="24"/>
                <w:lang w:val="nl-NL"/>
              </w:rPr>
              <w:t>Dokumen Penawaran</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tc>
        <w:tc>
          <w:tcPr>
            <w:tcW w:w="6299" w:type="dxa"/>
            <w:vAlign w:val="top"/>
          </w:tcPr>
          <w:p>
            <w:pPr>
              <w:numPr>
                <w:ilvl w:val="0"/>
                <w:numId w:val="21"/>
              </w:numPr>
              <w:ind w:left="675" w:hanging="675"/>
              <w:jc w:val="both"/>
              <w:rPr>
                <w:rFonts w:ascii="Footlight MT Light" w:hAnsi="Footlight MT Light"/>
                <w:sz w:val="24"/>
                <w:szCs w:val="24"/>
                <w:lang w:val="nl-NL"/>
              </w:rPr>
            </w:pPr>
            <w:r>
              <w:rPr>
                <w:rFonts w:ascii="Footlight MT Light" w:hAnsi="Footlight MT Light"/>
                <w:sz w:val="24"/>
                <w:szCs w:val="24"/>
                <w:lang w:val="nl-NL"/>
              </w:rPr>
              <w:t>Dokumen Penawaran terdiri dari Administrasi, Teknis dan Harga.</w:t>
            </w:r>
          </w:p>
          <w:p>
            <w:pPr>
              <w:jc w:val="both"/>
              <w:rPr>
                <w:rFonts w:ascii="Footlight MT Light" w:hAnsi="Footlight MT Light"/>
                <w:sz w:val="24"/>
                <w:szCs w:val="24"/>
                <w:lang w:val="nl-NL"/>
              </w:rPr>
            </w:pPr>
          </w:p>
          <w:p>
            <w:pPr>
              <w:numPr>
                <w:ilvl w:val="0"/>
                <w:numId w:val="21"/>
              </w:numPr>
              <w:ind w:left="675" w:hanging="675"/>
              <w:jc w:val="both"/>
              <w:rPr>
                <w:rFonts w:ascii="Footlight MT Light" w:hAnsi="Footlight MT Light" w:cs="Arial"/>
                <w:sz w:val="24"/>
                <w:szCs w:val="24"/>
                <w:lang w:val="id-ID"/>
              </w:rPr>
            </w:pPr>
            <w:r>
              <w:rPr>
                <w:rFonts w:ascii="Footlight MT Light" w:hAnsi="Footlight MT Light"/>
                <w:sz w:val="24"/>
                <w:szCs w:val="24"/>
                <w:lang w:val="nl-NL"/>
              </w:rPr>
              <w:t>Dokumen</w:t>
            </w:r>
            <w:r>
              <w:rPr>
                <w:rFonts w:ascii="Footlight MT Light" w:hAnsi="Footlight MT Light" w:cs="Arial"/>
                <w:sz w:val="24"/>
                <w:szCs w:val="24"/>
                <w:lang w:val="id-ID"/>
              </w:rPr>
              <w:t xml:space="preserve"> Penawaran, meliputi:</w:t>
            </w:r>
          </w:p>
          <w:p>
            <w:pPr>
              <w:pStyle w:val="22"/>
              <w:numPr>
                <w:ilvl w:val="0"/>
                <w:numId w:val="22"/>
              </w:numPr>
              <w:tabs>
                <w:tab w:val="clear" w:pos="3390"/>
              </w:tabs>
              <w:ind w:left="1067" w:hanging="392"/>
              <w:jc w:val="both"/>
              <w:rPr>
                <w:rFonts w:ascii="Footlight MT Light" w:hAnsi="Footlight MT Light" w:cs="Arial"/>
                <w:lang w:val="id-ID"/>
              </w:rPr>
            </w:pPr>
            <w:r>
              <w:rPr>
                <w:rFonts w:ascii="Footlight MT Light" w:hAnsi="Footlight MT Light" w:cs="Arial"/>
                <w:lang w:val="id-ID"/>
              </w:rPr>
              <w:t>surat penawaran yang didalamnya m</w:t>
            </w:r>
            <w:r>
              <w:rPr>
                <w:rFonts w:ascii="Footlight MT Light" w:hAnsi="Footlight MT Light" w:cs="Arial"/>
              </w:rPr>
              <w:t>encantumkan;</w:t>
            </w:r>
          </w:p>
          <w:p>
            <w:pPr>
              <w:pStyle w:val="22"/>
              <w:numPr>
                <w:ilvl w:val="0"/>
                <w:numId w:val="23"/>
              </w:numPr>
              <w:tabs>
                <w:tab w:val="left" w:pos="675"/>
              </w:tabs>
              <w:ind w:left="1458" w:hanging="391"/>
              <w:jc w:val="both"/>
              <w:rPr>
                <w:rFonts w:ascii="Footlight MT Light" w:hAnsi="Footlight MT Light" w:cs="Arial"/>
              </w:rPr>
            </w:pPr>
            <w:r>
              <w:rPr>
                <w:rFonts w:ascii="Footlight MT Light" w:hAnsi="Footlight MT Light" w:cs="Arial"/>
                <w:lang w:val="id-ID"/>
              </w:rPr>
              <w:t>tanggal</w:t>
            </w:r>
            <w:r>
              <w:rPr>
                <w:rFonts w:ascii="Footlight MT Light" w:hAnsi="Footlight MT Light" w:cs="Arial"/>
              </w:rPr>
              <w:t>;</w:t>
            </w:r>
          </w:p>
          <w:p>
            <w:pPr>
              <w:pStyle w:val="22"/>
              <w:numPr>
                <w:ilvl w:val="0"/>
                <w:numId w:val="23"/>
              </w:numPr>
              <w:tabs>
                <w:tab w:val="left" w:pos="675"/>
              </w:tabs>
              <w:ind w:left="1458" w:hanging="391"/>
              <w:jc w:val="both"/>
              <w:rPr>
                <w:rFonts w:ascii="Footlight MT Light" w:hAnsi="Footlight MT Light" w:cs="Arial"/>
              </w:rPr>
            </w:pPr>
            <w:r>
              <w:rPr>
                <w:rFonts w:ascii="Footlight MT Light" w:hAnsi="Footlight MT Light" w:cs="Arial"/>
                <w:lang w:val="id-ID"/>
              </w:rPr>
              <w:t>masa berlaku penawaran;</w:t>
            </w:r>
          </w:p>
          <w:p>
            <w:pPr>
              <w:pStyle w:val="22"/>
              <w:numPr>
                <w:ilvl w:val="0"/>
                <w:numId w:val="23"/>
              </w:numPr>
              <w:tabs>
                <w:tab w:val="left" w:pos="675"/>
              </w:tabs>
              <w:ind w:left="1458" w:hanging="391"/>
              <w:jc w:val="both"/>
              <w:rPr>
                <w:rFonts w:ascii="Footlight MT Light" w:hAnsi="Footlight MT Light" w:cs="Arial"/>
                <w:lang w:val="id-ID"/>
              </w:rPr>
            </w:pPr>
            <w:r>
              <w:rPr>
                <w:rFonts w:ascii="Footlight MT Light" w:hAnsi="Footlight MT Light" w:cs="Arial"/>
                <w:lang w:val="id-ID"/>
              </w:rPr>
              <w:t xml:space="preserve">harga penawaran; </w:t>
            </w:r>
          </w:p>
          <w:p>
            <w:pPr>
              <w:pStyle w:val="22"/>
              <w:numPr>
                <w:ilvl w:val="0"/>
                <w:numId w:val="23"/>
              </w:numPr>
              <w:tabs>
                <w:tab w:val="left" w:pos="675"/>
              </w:tabs>
              <w:ind w:left="1458" w:hanging="391"/>
              <w:jc w:val="both"/>
              <w:rPr>
                <w:rFonts w:ascii="Footlight MT Light" w:hAnsi="Footlight MT Light" w:cs="Arial"/>
                <w:lang w:val="id-ID"/>
              </w:rPr>
            </w:pPr>
            <w:r>
              <w:rPr>
                <w:rFonts w:ascii="Footlight MT Light" w:hAnsi="Footlight MT Light" w:cs="Arial"/>
                <w:lang w:val="id-ID"/>
              </w:rPr>
              <w:t>jangka waktu pelaksanaan pekerjaan; dan</w:t>
            </w:r>
          </w:p>
          <w:p>
            <w:pPr>
              <w:pStyle w:val="22"/>
              <w:numPr>
                <w:ilvl w:val="0"/>
                <w:numId w:val="23"/>
              </w:numPr>
              <w:tabs>
                <w:tab w:val="left" w:pos="675"/>
              </w:tabs>
              <w:ind w:left="1458" w:hanging="391"/>
              <w:jc w:val="both"/>
              <w:rPr>
                <w:rFonts w:ascii="Footlight MT Light" w:hAnsi="Footlight MT Light" w:cs="Arial"/>
              </w:rPr>
            </w:pPr>
            <w:r>
              <w:rPr>
                <w:rFonts w:ascii="Footlight MT Light" w:hAnsi="Footlight MT Light" w:cs="Arial"/>
                <w:lang w:val="id-ID"/>
              </w:rPr>
              <w:t>tanda</w:t>
            </w:r>
            <w:r>
              <w:rPr>
                <w:rFonts w:ascii="Footlight MT Light" w:hAnsi="Footlight MT Light" w:cs="Arial"/>
              </w:rPr>
              <w:t xml:space="preserve"> tangan:</w:t>
            </w:r>
          </w:p>
          <w:p>
            <w:pPr>
              <w:pStyle w:val="22"/>
              <w:numPr>
                <w:ilvl w:val="0"/>
                <w:numId w:val="24"/>
              </w:numPr>
              <w:ind w:left="1809" w:hanging="357"/>
              <w:jc w:val="both"/>
              <w:rPr>
                <w:rFonts w:ascii="Footlight MT Light" w:hAnsi="Footlight MT Light" w:cs="Arial"/>
              </w:rPr>
            </w:pPr>
            <w:r>
              <w:rPr>
                <w:rFonts w:ascii="Footlight MT Light" w:hAnsi="Footlight MT Light" w:cs="Arial"/>
              </w:rPr>
              <w:t>direktur utama/pimpinan perusahaan;</w:t>
            </w:r>
          </w:p>
          <w:p>
            <w:pPr>
              <w:pStyle w:val="22"/>
              <w:numPr>
                <w:ilvl w:val="0"/>
                <w:numId w:val="24"/>
              </w:numPr>
              <w:ind w:left="1809" w:hanging="357"/>
              <w:jc w:val="both"/>
              <w:rPr>
                <w:rFonts w:ascii="Footlight MT Light" w:hAnsi="Footlight MT Light" w:cs="Arial"/>
              </w:rPr>
            </w:pPr>
            <w:r>
              <w:rPr>
                <w:rFonts w:ascii="Footlight MT Light" w:hAnsi="Footlight MT Light" w:cs="Arial"/>
              </w:rPr>
              <w:t>penerima kuasa dari direktur utama/pimpinan perusahaan yang nama penerima kuasanya tercantum dalam akta pendirian atau perubahannya;</w:t>
            </w:r>
          </w:p>
          <w:p>
            <w:pPr>
              <w:pStyle w:val="22"/>
              <w:numPr>
                <w:ilvl w:val="0"/>
                <w:numId w:val="24"/>
              </w:numPr>
              <w:ind w:left="1809" w:hanging="357"/>
              <w:jc w:val="both"/>
              <w:rPr>
                <w:rFonts w:ascii="Footlight MT Light" w:hAnsi="Footlight MT Light" w:cs="Arial"/>
              </w:rPr>
            </w:pPr>
            <w:r>
              <w:rPr>
                <w:rFonts w:ascii="Footlight MT Light" w:hAnsi="Footlight MT Light" w:cs="Arial"/>
              </w:rPr>
              <w:t>kepala cabang perusahaan yang diangkat oleh kantor pusat yang dibuktikan dengan dokumen otentik; atau</w:t>
            </w:r>
          </w:p>
          <w:p>
            <w:pPr>
              <w:pStyle w:val="22"/>
              <w:numPr>
                <w:ilvl w:val="0"/>
                <w:numId w:val="24"/>
              </w:numPr>
              <w:ind w:left="1809" w:hanging="357"/>
              <w:jc w:val="both"/>
              <w:rPr>
                <w:rFonts w:ascii="Footlight MT Light" w:hAnsi="Footlight MT Light" w:cs="Arial"/>
              </w:rPr>
            </w:pPr>
            <w:r>
              <w:rPr>
                <w:rFonts w:ascii="Footlight MT Light" w:hAnsi="Footlight MT Light" w:cs="Arial"/>
              </w:rPr>
              <w:t>peserta perorangan</w:t>
            </w:r>
            <w:r>
              <w:rPr>
                <w:rFonts w:ascii="Footlight MT Light" w:hAnsi="Footlight MT Light" w:cs="Arial"/>
                <w:lang w:val="id-ID"/>
              </w:rPr>
              <w:t>.</w:t>
            </w:r>
          </w:p>
          <w:p>
            <w:pPr>
              <w:pStyle w:val="22"/>
              <w:numPr>
                <w:ilvl w:val="0"/>
                <w:numId w:val="22"/>
              </w:numPr>
              <w:tabs>
                <w:tab w:val="left" w:pos="392"/>
                <w:tab w:val="clear" w:pos="3390"/>
              </w:tabs>
              <w:ind w:left="1067" w:hanging="392"/>
              <w:jc w:val="both"/>
              <w:rPr>
                <w:rFonts w:ascii="Footlight MT Light" w:hAnsi="Footlight MT Light" w:cs="Arial"/>
                <w:lang w:val="id-ID"/>
              </w:rPr>
            </w:pPr>
            <w:r>
              <w:rPr>
                <w:rFonts w:ascii="Footlight MT Light" w:hAnsi="Footlight MT Light" w:cs="Arial"/>
                <w:lang w:val="id-ID"/>
              </w:rPr>
              <w:t>daftar kuantitas dan harga (apabila dipersyaratkan);</w:t>
            </w:r>
          </w:p>
          <w:p>
            <w:pPr>
              <w:pStyle w:val="22"/>
              <w:numPr>
                <w:ilvl w:val="0"/>
                <w:numId w:val="22"/>
              </w:numPr>
              <w:tabs>
                <w:tab w:val="left" w:pos="392"/>
                <w:tab w:val="clear" w:pos="3390"/>
              </w:tabs>
              <w:ind w:left="1067" w:hanging="392"/>
              <w:jc w:val="both"/>
              <w:rPr>
                <w:rFonts w:ascii="Footlight MT Light" w:hAnsi="Footlight MT Light" w:cs="Arial"/>
                <w:lang w:val="id-ID"/>
              </w:rPr>
            </w:pPr>
            <w:r>
              <w:rPr>
                <w:rFonts w:ascii="Footlight MT Light" w:hAnsi="Footlight MT Light" w:cs="Arial"/>
                <w:lang w:val="id-ID"/>
              </w:rPr>
              <w:t>surat kuasa dari direktur utama/pimpinan perusahaan kepada penerima kuasa yang namanya tercantum dalam akta pendirian atau perubahannya (apabila dikuasakan);</w:t>
            </w:r>
          </w:p>
          <w:p>
            <w:pPr>
              <w:pStyle w:val="22"/>
              <w:numPr>
                <w:ilvl w:val="0"/>
                <w:numId w:val="22"/>
              </w:numPr>
              <w:tabs>
                <w:tab w:val="left" w:pos="392"/>
                <w:tab w:val="clear" w:pos="3390"/>
              </w:tabs>
              <w:ind w:left="1067" w:hanging="392"/>
              <w:jc w:val="both"/>
              <w:rPr>
                <w:rFonts w:ascii="Footlight MT Light" w:hAnsi="Footlight MT Light" w:cs="Arial"/>
                <w:lang w:val="id-ID"/>
              </w:rPr>
            </w:pPr>
            <w:r>
              <w:rPr>
                <w:rFonts w:ascii="Footlight MT Light" w:hAnsi="Footlight MT Light" w:cs="Arial"/>
                <w:lang w:val="id-ID"/>
              </w:rPr>
              <w:t>dokumen penawaran teknis:</w:t>
            </w:r>
          </w:p>
          <w:p>
            <w:pPr>
              <w:pStyle w:val="22"/>
              <w:numPr>
                <w:ilvl w:val="0"/>
                <w:numId w:val="25"/>
              </w:numPr>
              <w:tabs>
                <w:tab w:val="left" w:pos="675"/>
              </w:tabs>
              <w:ind w:left="1350" w:hanging="283"/>
              <w:jc w:val="both"/>
              <w:rPr>
                <w:rFonts w:ascii="Footlight MT Light" w:hAnsi="Footlight MT Light" w:cs="Arial"/>
                <w:lang w:val="id-ID"/>
              </w:rPr>
            </w:pPr>
            <w:r>
              <w:rPr>
                <w:rFonts w:ascii="Footlight MT Light" w:hAnsi="Footlight MT Light" w:cs="Arial"/>
                <w:lang w:val="id-ID"/>
              </w:rPr>
              <w:t>metode pelaksanaan;</w:t>
            </w:r>
          </w:p>
          <w:p>
            <w:pPr>
              <w:pStyle w:val="22"/>
              <w:numPr>
                <w:ilvl w:val="0"/>
                <w:numId w:val="25"/>
              </w:numPr>
              <w:tabs>
                <w:tab w:val="left" w:pos="675"/>
              </w:tabs>
              <w:ind w:left="1350" w:hanging="283"/>
              <w:jc w:val="both"/>
              <w:rPr>
                <w:rFonts w:ascii="Footlight MT Light" w:hAnsi="Footlight MT Light" w:cs="Arial"/>
                <w:lang w:val="id-ID"/>
              </w:rPr>
            </w:pPr>
            <w:r>
              <w:rPr>
                <w:rFonts w:ascii="Footlight MT Light" w:hAnsi="Footlight MT Light" w:cs="Arial"/>
                <w:lang w:val="id-ID"/>
              </w:rPr>
              <w:t>jadwal waktu pelaksanaan;</w:t>
            </w:r>
          </w:p>
          <w:p>
            <w:pPr>
              <w:pStyle w:val="22"/>
              <w:numPr>
                <w:ilvl w:val="0"/>
                <w:numId w:val="25"/>
              </w:numPr>
              <w:tabs>
                <w:tab w:val="left" w:pos="675"/>
              </w:tabs>
              <w:ind w:left="1350" w:hanging="283"/>
              <w:jc w:val="both"/>
              <w:rPr>
                <w:rFonts w:ascii="Footlight MT Light" w:hAnsi="Footlight MT Light" w:cs="Arial"/>
                <w:lang w:val="id-ID"/>
              </w:rPr>
            </w:pPr>
            <w:r>
              <w:rPr>
                <w:rFonts w:ascii="Footlight MT Light" w:hAnsi="Footlight MT Light"/>
                <w:lang w:val="id-ID"/>
              </w:rPr>
              <w:t>Peralatan Utama;</w:t>
            </w:r>
          </w:p>
          <w:p>
            <w:pPr>
              <w:pStyle w:val="22"/>
              <w:numPr>
                <w:ilvl w:val="0"/>
                <w:numId w:val="25"/>
              </w:numPr>
              <w:tabs>
                <w:tab w:val="left" w:pos="675"/>
              </w:tabs>
              <w:ind w:left="1350" w:hanging="283"/>
              <w:jc w:val="both"/>
              <w:rPr>
                <w:rFonts w:ascii="Footlight MT Light" w:hAnsi="Footlight MT Light" w:cs="Arial"/>
                <w:lang w:val="nl-NL"/>
              </w:rPr>
            </w:pPr>
            <w:r>
              <w:rPr>
                <w:rFonts w:ascii="Footlight MT Light" w:hAnsi="Footlight MT Light"/>
              </w:rPr>
              <w:t>spesifikasi</w:t>
            </w:r>
            <w:r>
              <w:rPr>
                <w:rFonts w:ascii="Footlight MT Light" w:hAnsi="Footlight MT Light" w:cs="Arial"/>
                <w:i/>
              </w:rPr>
              <w:t xml:space="preserve"> </w:t>
            </w:r>
            <w:r>
              <w:rPr>
                <w:rFonts w:ascii="Footlight MT Light" w:hAnsi="Footlight MT Light" w:cs="Arial"/>
              </w:rPr>
              <w:t>teknis</w:t>
            </w:r>
            <w:r>
              <w:rPr>
                <w:rFonts w:ascii="Footlight MT Light" w:hAnsi="Footlight MT Light" w:cs="Arial"/>
                <w:lang w:val="id-ID"/>
              </w:rPr>
              <w:t>; dan</w:t>
            </w:r>
          </w:p>
          <w:p>
            <w:pPr>
              <w:pStyle w:val="22"/>
              <w:numPr>
                <w:ilvl w:val="0"/>
                <w:numId w:val="25"/>
              </w:numPr>
              <w:tabs>
                <w:tab w:val="left" w:pos="675"/>
              </w:tabs>
              <w:ind w:left="1350" w:hanging="283"/>
              <w:jc w:val="both"/>
              <w:rPr>
                <w:rFonts w:ascii="Footlight MT Light" w:hAnsi="Footlight MT Light" w:cs="Arial"/>
                <w:lang w:val="id-ID"/>
              </w:rPr>
            </w:pPr>
            <w:r>
              <w:rPr>
                <w:rFonts w:hint="default" w:ascii="Footlight MT Light" w:hAnsi="Footlight MT Light" w:cs="Arial"/>
                <w:lang w:val="id-ID"/>
              </w:rPr>
              <w:t>Personel manajerial</w:t>
            </w:r>
            <w:r>
              <w:rPr>
                <w:rFonts w:ascii="Footlight MT Light" w:hAnsi="Footlight MT Light" w:cs="Arial"/>
                <w:lang w:val="id-ID"/>
              </w:rPr>
              <w:t>;</w:t>
            </w:r>
          </w:p>
          <w:p>
            <w:pPr>
              <w:pStyle w:val="22"/>
              <w:numPr>
                <w:ilvl w:val="0"/>
                <w:numId w:val="22"/>
              </w:numPr>
              <w:tabs>
                <w:tab w:val="left" w:pos="392"/>
                <w:tab w:val="clear" w:pos="3390"/>
              </w:tabs>
              <w:ind w:left="1067" w:hanging="392"/>
              <w:jc w:val="both"/>
              <w:rPr>
                <w:rFonts w:ascii="Footlight MT Light" w:hAnsi="Footlight MT Light" w:cs="Arial"/>
              </w:rPr>
            </w:pPr>
            <w:r>
              <w:rPr>
                <w:rFonts w:ascii="Footlight MT Light" w:hAnsi="Footlight MT Light" w:cs="Arial"/>
                <w:lang w:val="id-ID"/>
              </w:rPr>
              <w:t>dokumen lain yang dipersyaratkan</w:t>
            </w:r>
            <w:r>
              <w:rPr>
                <w:rFonts w:ascii="Footlight MT Light" w:hAnsi="Footlight MT Light" w:cs="Arial"/>
              </w:rPr>
              <w:t>.</w:t>
            </w:r>
          </w:p>
          <w:p>
            <w:pPr>
              <w:jc w:val="both"/>
              <w:rPr>
                <w:rFonts w:ascii="Footlight MT Light" w:hAnsi="Footlight MT Light" w:cs="Arial"/>
                <w:color w:val="000000"/>
                <w:sz w:val="24"/>
                <w:szCs w:val="24"/>
                <w:lang w:val="id-ID"/>
              </w:rPr>
            </w:pPr>
          </w:p>
        </w:tc>
      </w:tr>
      <w:tr>
        <w:tblPrEx>
          <w:tblLayout w:type="fixed"/>
          <w:tblCellMar>
            <w:top w:w="0" w:type="dxa"/>
            <w:left w:w="108" w:type="dxa"/>
            <w:bottom w:w="0" w:type="dxa"/>
            <w:right w:w="108" w:type="dxa"/>
          </w:tblCellMar>
        </w:tblPrEx>
        <w:tc>
          <w:tcPr>
            <w:tcW w:w="2160" w:type="dxa"/>
            <w:vAlign w:val="top"/>
          </w:tcPr>
          <w:p>
            <w:pPr>
              <w:pStyle w:val="3"/>
              <w:numPr>
                <w:ilvl w:val="0"/>
                <w:numId w:val="5"/>
              </w:numPr>
              <w:ind w:left="426" w:hanging="426"/>
              <w:jc w:val="left"/>
              <w:rPr>
                <w:rFonts w:ascii="Footlight MT Light" w:hAnsi="Footlight MT Light"/>
                <w:sz w:val="24"/>
                <w:szCs w:val="24"/>
                <w:lang w:val="nl-NL"/>
              </w:rPr>
            </w:pPr>
            <w:bookmarkStart w:id="368" w:name="_Toc147702999"/>
            <w:bookmarkStart w:id="369" w:name="_Toc147951167"/>
            <w:bookmarkStart w:id="370" w:name="_Toc147952923"/>
            <w:bookmarkStart w:id="371" w:name="_Toc147982959"/>
            <w:bookmarkStart w:id="372" w:name="_Toc153494184"/>
            <w:bookmarkStart w:id="373" w:name="_Toc147653434"/>
            <w:bookmarkStart w:id="374" w:name="_Toc147800108"/>
            <w:bookmarkStart w:id="375" w:name="_Toc153473240"/>
            <w:bookmarkStart w:id="376" w:name="_Toc147703133"/>
            <w:bookmarkStart w:id="377" w:name="_Toc280597925"/>
            <w:bookmarkStart w:id="378" w:name="_Toc147705195"/>
            <w:bookmarkStart w:id="379" w:name="_Toc151527823"/>
            <w:bookmarkStart w:id="380" w:name="_Toc147801510"/>
            <w:bookmarkStart w:id="381" w:name="_Toc152438100"/>
            <w:bookmarkStart w:id="382" w:name="_Toc147801248"/>
            <w:bookmarkStart w:id="383" w:name="_Toc147992875"/>
            <w:bookmarkStart w:id="384" w:name="_Toc147783018"/>
            <w:bookmarkStart w:id="385" w:name="_Toc148106461"/>
            <w:bookmarkStart w:id="386" w:name="_Toc153498359"/>
            <w:bookmarkStart w:id="387" w:name="_Toc147952039"/>
            <w:bookmarkStart w:id="388" w:name="_Toc152959889"/>
            <w:bookmarkStart w:id="389" w:name="_Toc148106668"/>
            <w:bookmarkStart w:id="390" w:name="_Toc9519"/>
            <w:bookmarkStart w:id="391" w:name="_Toc153425023"/>
            <w:bookmarkStart w:id="392" w:name="_Toc148105426"/>
            <w:bookmarkStart w:id="393" w:name="_Toc155490146"/>
            <w:bookmarkStart w:id="394" w:name="_Toc10672"/>
            <w:bookmarkStart w:id="395" w:name="_Toc150753936"/>
            <w:bookmarkStart w:id="396" w:name="_Toc147952402"/>
            <w:bookmarkStart w:id="397" w:name="_Toc147800673"/>
            <w:bookmarkStart w:id="398" w:name="_Toc147784026"/>
            <w:bookmarkStart w:id="399" w:name="_Toc147784365"/>
            <w:bookmarkStart w:id="400" w:name="_Toc7472"/>
            <w:bookmarkStart w:id="401" w:name="_Toc147783860"/>
            <w:bookmarkStart w:id="402" w:name="_Toc152494994"/>
            <w:bookmarkStart w:id="403" w:name="_Toc16839"/>
            <w:bookmarkStart w:id="404" w:name="_Toc147992134"/>
            <w:bookmarkStart w:id="405" w:name="_Toc18705"/>
            <w:bookmarkStart w:id="406" w:name="_Toc148106047"/>
            <w:bookmarkStart w:id="407" w:name="_Toc290389274"/>
            <w:bookmarkStart w:id="408" w:name="_Toc147992669"/>
            <w:bookmarkStart w:id="409" w:name="_Toc153498580"/>
            <w:bookmarkStart w:id="410" w:name="_Toc148105840"/>
            <w:bookmarkStart w:id="411" w:name="_Toc147705466"/>
            <w:bookmarkStart w:id="412" w:name="_Toc148105633"/>
            <w:bookmarkStart w:id="413" w:name="_Toc147953534"/>
            <w:r>
              <w:rPr>
                <w:rFonts w:ascii="Footlight MT Light" w:hAnsi="Footlight MT Light"/>
                <w:sz w:val="24"/>
                <w:szCs w:val="24"/>
                <w:lang w:val="nl-NL"/>
              </w:rPr>
              <w:t>Harga Penawaran</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pPr>
              <w:rPr>
                <w:rFonts w:ascii="Footlight MT Light" w:hAnsi="Footlight MT Light"/>
                <w:sz w:val="24"/>
                <w:szCs w:val="24"/>
                <w:lang w:val="nl-NL"/>
              </w:rPr>
            </w:pPr>
          </w:p>
        </w:tc>
        <w:tc>
          <w:tcPr>
            <w:tcW w:w="6299" w:type="dxa"/>
            <w:vAlign w:val="top"/>
          </w:tcPr>
          <w:p>
            <w:pPr>
              <w:pStyle w:val="22"/>
              <w:numPr>
                <w:ilvl w:val="0"/>
                <w:numId w:val="26"/>
              </w:numPr>
              <w:ind w:left="800" w:leftChars="0" w:hanging="800" w:firstLineChars="0"/>
              <w:jc w:val="both"/>
              <w:rPr>
                <w:rFonts w:ascii="Footlight MT Light" w:hAnsi="Footlight MT Light"/>
                <w:lang w:val="nl-NL"/>
              </w:rPr>
            </w:pPr>
            <w:r>
              <w:rPr>
                <w:rFonts w:ascii="Footlight MT Light" w:hAnsi="Footlight MT Light"/>
                <w:lang w:val="id-ID"/>
              </w:rPr>
              <w:t>Harga penawaran ditulis dengan jelas dalam angka dan huruf.</w:t>
            </w:r>
          </w:p>
          <w:p>
            <w:pPr>
              <w:pStyle w:val="22"/>
              <w:ind w:left="0"/>
              <w:jc w:val="both"/>
              <w:rPr>
                <w:rFonts w:ascii="Footlight MT Light" w:hAnsi="Footlight MT Light"/>
                <w:lang w:val="nl-NL"/>
              </w:rPr>
            </w:pPr>
          </w:p>
          <w:p>
            <w:pPr>
              <w:pStyle w:val="22"/>
              <w:numPr>
                <w:ilvl w:val="0"/>
                <w:numId w:val="26"/>
              </w:numPr>
              <w:ind w:left="800" w:leftChars="0" w:hanging="800" w:firstLineChars="0"/>
              <w:jc w:val="both"/>
              <w:rPr>
                <w:rFonts w:ascii="Footlight MT Light" w:hAnsi="Footlight MT Light"/>
                <w:lang w:val="nl-NL"/>
              </w:rPr>
            </w:pPr>
            <w:r>
              <w:rPr>
                <w:rFonts w:ascii="Footlight MT Light" w:hAnsi="Footlight MT Light"/>
                <w:lang w:val="id-ID"/>
              </w:rPr>
              <w:t xml:space="preserve">Untuk SPK harga satuan atau SPK gabungan harga satuan dan lumsum, </w:t>
            </w:r>
            <w:r>
              <w:rPr>
                <w:rFonts w:ascii="Footlight MT Light" w:hAnsi="Footlight MT Light"/>
                <w:lang w:val="nl-NL"/>
              </w:rPr>
              <w:t>peserta mencantumkan harga satuan dan harga total untuk tiap mata pembayaran/pekerjaan dalam Daftar Kuantitas dan Harga. Jika harga satuan ditulis nol atau tidak dicantumkan maka pekerjaan dalam mata pembayaran tersebut dianggap telah termasuk dalam harga satuan pekerjaan yang lain dan pekerjaan tersebut tetap harus dilaksanakan.</w:t>
            </w:r>
          </w:p>
          <w:p>
            <w:pPr>
              <w:pStyle w:val="22"/>
              <w:rPr>
                <w:rFonts w:ascii="Footlight MT Light" w:hAnsi="Footlight MT Light"/>
                <w:i/>
                <w:lang w:val="id-ID"/>
              </w:rPr>
            </w:pPr>
          </w:p>
          <w:p>
            <w:pPr>
              <w:pStyle w:val="22"/>
              <w:numPr>
                <w:ilvl w:val="0"/>
                <w:numId w:val="26"/>
              </w:numPr>
              <w:ind w:left="800" w:leftChars="0" w:hanging="800" w:firstLineChars="0"/>
              <w:jc w:val="both"/>
              <w:rPr>
                <w:rFonts w:ascii="Footlight MT Light" w:hAnsi="Footlight MT Light"/>
                <w:lang w:val="id-ID"/>
              </w:rPr>
            </w:pPr>
            <w:r>
              <w:rPr>
                <w:rFonts w:ascii="Footlight MT Light" w:hAnsi="Footlight MT Light"/>
                <w:lang w:val="id-ID"/>
              </w:rPr>
              <w:t>Biaya overhead dan keuntungan serta semua pajak, bea, retribusi, dan pungutan lain yang sah serta biaya asuransi yang harus dibayar oleh peserta untuk pelaksanaan paket pekerjaan konstruksi ini diperhitungkan dalam total harga penawaran.</w:t>
            </w:r>
          </w:p>
          <w:p>
            <w:pPr>
              <w:pStyle w:val="22"/>
              <w:ind w:left="0"/>
              <w:jc w:val="both"/>
              <w:rPr>
                <w:rFonts w:ascii="Footlight MT Light" w:hAnsi="Footlight MT Light"/>
                <w:lang w:val="id-ID"/>
              </w:rPr>
            </w:pPr>
          </w:p>
          <w:p>
            <w:pPr>
              <w:ind w:left="512" w:hanging="512"/>
              <w:jc w:val="both"/>
              <w:rPr>
                <w:rFonts w:ascii="Footlight MT Light" w:hAnsi="Footlight MT Light"/>
                <w:sz w:val="24"/>
                <w:szCs w:val="24"/>
                <w:lang w:val="id-ID"/>
              </w:rPr>
            </w:pPr>
          </w:p>
        </w:tc>
      </w:tr>
      <w:tr>
        <w:tblPrEx>
          <w:tblLayout w:type="fixed"/>
          <w:tblCellMar>
            <w:top w:w="0" w:type="dxa"/>
            <w:left w:w="108" w:type="dxa"/>
            <w:bottom w:w="0" w:type="dxa"/>
            <w:right w:w="108" w:type="dxa"/>
          </w:tblCellMar>
        </w:tblPrEx>
        <w:tc>
          <w:tcPr>
            <w:tcW w:w="2160" w:type="dxa"/>
            <w:vAlign w:val="top"/>
          </w:tcPr>
          <w:p>
            <w:pPr>
              <w:pStyle w:val="3"/>
              <w:numPr>
                <w:ilvl w:val="0"/>
                <w:numId w:val="5"/>
              </w:numPr>
              <w:ind w:left="426" w:hanging="426"/>
              <w:jc w:val="left"/>
              <w:rPr>
                <w:rFonts w:ascii="Footlight MT Light" w:hAnsi="Footlight MT Light"/>
                <w:sz w:val="24"/>
                <w:szCs w:val="24"/>
                <w:lang w:val="nl-NL"/>
              </w:rPr>
            </w:pPr>
            <w:bookmarkStart w:id="414" w:name="_Toc13026"/>
            <w:bookmarkStart w:id="415" w:name="_Toc8851"/>
            <w:bookmarkStart w:id="416" w:name="_Toc147992135"/>
            <w:bookmarkStart w:id="417" w:name="_Toc147705467"/>
            <w:bookmarkStart w:id="418" w:name="_Toc147953535"/>
            <w:bookmarkStart w:id="419" w:name="_Toc147783019"/>
            <w:bookmarkStart w:id="420" w:name="_Toc148105427"/>
            <w:bookmarkStart w:id="421" w:name="_Toc147992876"/>
            <w:bookmarkStart w:id="422" w:name="_Toc147801511"/>
            <w:bookmarkStart w:id="423" w:name="_Toc16072"/>
            <w:bookmarkStart w:id="424" w:name="_Toc148106048"/>
            <w:bookmarkStart w:id="425" w:name="_Toc148105841"/>
            <w:bookmarkStart w:id="426" w:name="_Toc150753937"/>
            <w:bookmarkStart w:id="427" w:name="_Toc153498581"/>
            <w:bookmarkStart w:id="428" w:name="_Toc153494185"/>
            <w:bookmarkStart w:id="429" w:name="_Toc148106669"/>
            <w:bookmarkStart w:id="430" w:name="_Toc147801249"/>
            <w:bookmarkStart w:id="431" w:name="_Toc148106462"/>
            <w:bookmarkStart w:id="432" w:name="_Toc280597926"/>
            <w:bookmarkStart w:id="433" w:name="_Toc147992670"/>
            <w:bookmarkStart w:id="434" w:name="_Toc153473241"/>
            <w:bookmarkStart w:id="435" w:name="_Toc152438101"/>
            <w:bookmarkStart w:id="436" w:name="_Toc147952924"/>
            <w:bookmarkStart w:id="437" w:name="_Toc148105634"/>
            <w:bookmarkStart w:id="438" w:name="_Toc151527824"/>
            <w:bookmarkStart w:id="439" w:name="_Toc2728"/>
            <w:bookmarkStart w:id="440" w:name="_Toc290389275"/>
            <w:bookmarkStart w:id="441" w:name="_Toc147784027"/>
            <w:bookmarkStart w:id="442" w:name="_Toc147951168"/>
            <w:bookmarkStart w:id="443" w:name="_Toc153425024"/>
            <w:bookmarkStart w:id="444" w:name="_Toc806"/>
            <w:bookmarkStart w:id="445" w:name="_Toc147703134"/>
            <w:bookmarkStart w:id="446" w:name="_Toc147705196"/>
            <w:bookmarkStart w:id="447" w:name="_Toc147800674"/>
            <w:bookmarkStart w:id="448" w:name="_Toc147703000"/>
            <w:bookmarkStart w:id="449" w:name="_Toc147784366"/>
            <w:bookmarkStart w:id="450" w:name="_Toc153498360"/>
            <w:bookmarkStart w:id="451" w:name="_Toc147952403"/>
            <w:bookmarkStart w:id="452" w:name="_Toc147800109"/>
            <w:bookmarkStart w:id="453" w:name="_Toc147952040"/>
            <w:bookmarkStart w:id="454" w:name="_Toc147653435"/>
            <w:bookmarkStart w:id="455" w:name="_Toc147982960"/>
            <w:bookmarkStart w:id="456" w:name="_Toc155490147"/>
            <w:bookmarkStart w:id="457" w:name="_Toc147783861"/>
            <w:bookmarkStart w:id="458" w:name="_Toc152494995"/>
            <w:bookmarkStart w:id="459" w:name="_Toc152959890"/>
            <w:r>
              <w:rPr>
                <w:rFonts w:ascii="Footlight MT Light" w:hAnsi="Footlight MT Light"/>
                <w:sz w:val="24"/>
                <w:szCs w:val="24"/>
                <w:lang w:val="nl-NL"/>
              </w:rPr>
              <w:t>Mata Uang Penawaran dan Cara Pembayaran</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tc>
        <w:tc>
          <w:tcPr>
            <w:tcW w:w="6299" w:type="dxa"/>
            <w:vAlign w:val="top"/>
          </w:tcPr>
          <w:p>
            <w:pPr>
              <w:pStyle w:val="22"/>
              <w:numPr>
                <w:ilvl w:val="0"/>
                <w:numId w:val="27"/>
              </w:numPr>
              <w:ind w:left="800" w:leftChars="0" w:hanging="800" w:firstLineChars="0"/>
              <w:jc w:val="both"/>
              <w:rPr>
                <w:rFonts w:ascii="Footlight MT Light" w:hAnsi="Footlight MT Light"/>
                <w:lang w:val="id-ID"/>
              </w:rPr>
            </w:pPr>
            <w:r>
              <w:rPr>
                <w:rFonts w:ascii="Footlight MT Light" w:hAnsi="Footlight MT Light"/>
                <w:lang w:val="nl-NL"/>
              </w:rPr>
              <w:t xml:space="preserve">Semua harga dalam penawaran harus dalam bentuk mata uang </w:t>
            </w:r>
            <w:r>
              <w:rPr>
                <w:rFonts w:ascii="Footlight MT Light" w:hAnsi="Footlight MT Light"/>
                <w:lang w:val="id-ID"/>
              </w:rPr>
              <w:t xml:space="preserve">sebagaimana tercantum </w:t>
            </w:r>
            <w:r>
              <w:rPr>
                <w:rFonts w:ascii="Footlight MT Light" w:hAnsi="Footlight MT Light"/>
                <w:lang w:val="nl-NL"/>
              </w:rPr>
              <w:t>dalam LDP.</w:t>
            </w:r>
          </w:p>
          <w:p>
            <w:pPr>
              <w:jc w:val="both"/>
              <w:rPr>
                <w:rFonts w:ascii="Footlight MT Light" w:hAnsi="Footlight MT Light"/>
                <w:sz w:val="24"/>
                <w:szCs w:val="24"/>
                <w:lang w:val="nl-NL"/>
              </w:rPr>
            </w:pPr>
          </w:p>
          <w:p>
            <w:pPr>
              <w:pStyle w:val="22"/>
              <w:numPr>
                <w:ilvl w:val="0"/>
                <w:numId w:val="27"/>
              </w:numPr>
              <w:ind w:left="800" w:leftChars="0" w:hanging="800" w:firstLineChars="0"/>
              <w:jc w:val="both"/>
              <w:rPr>
                <w:rFonts w:ascii="Footlight MT Light" w:hAnsi="Footlight MT Light"/>
                <w:lang w:val="id-ID"/>
              </w:rPr>
            </w:pPr>
            <w:r>
              <w:rPr>
                <w:rFonts w:ascii="Footlight MT Light" w:hAnsi="Footlight MT Light"/>
                <w:lang w:val="nl-NL"/>
              </w:rPr>
              <w:t xml:space="preserve">Pembayaran atas pelaksanaan pekerjaan dilakukan sesuai dengan cara </w:t>
            </w:r>
            <w:r>
              <w:rPr>
                <w:rFonts w:ascii="Footlight MT Light" w:hAnsi="Footlight MT Light"/>
                <w:lang w:val="id-ID"/>
              </w:rPr>
              <w:t>sebagaimana tercantum</w:t>
            </w:r>
            <w:r>
              <w:rPr>
                <w:rFonts w:ascii="Footlight MT Light" w:hAnsi="Footlight MT Light"/>
                <w:lang w:val="nl-NL"/>
              </w:rPr>
              <w:t xml:space="preserve"> dalam LDP.</w:t>
            </w:r>
          </w:p>
          <w:p>
            <w:pPr>
              <w:ind w:left="360"/>
              <w:jc w:val="both"/>
              <w:rPr>
                <w:rFonts w:ascii="Footlight MT Light" w:hAnsi="Footlight MT Light"/>
                <w:sz w:val="24"/>
                <w:szCs w:val="24"/>
                <w:lang w:val="nl-NL"/>
              </w:rPr>
            </w:pPr>
          </w:p>
        </w:tc>
      </w:tr>
      <w:tr>
        <w:tblPrEx>
          <w:tblLayout w:type="fixed"/>
          <w:tblCellMar>
            <w:top w:w="0" w:type="dxa"/>
            <w:left w:w="108" w:type="dxa"/>
            <w:bottom w:w="0" w:type="dxa"/>
            <w:right w:w="108" w:type="dxa"/>
          </w:tblCellMar>
        </w:tblPrEx>
        <w:tc>
          <w:tcPr>
            <w:tcW w:w="2160" w:type="dxa"/>
            <w:vAlign w:val="top"/>
          </w:tcPr>
          <w:p>
            <w:pPr>
              <w:pStyle w:val="3"/>
              <w:numPr>
                <w:ilvl w:val="0"/>
                <w:numId w:val="5"/>
              </w:numPr>
              <w:ind w:left="426" w:hanging="426"/>
              <w:jc w:val="left"/>
              <w:rPr>
                <w:rFonts w:ascii="Footlight MT Light" w:hAnsi="Footlight MT Light"/>
                <w:sz w:val="24"/>
                <w:szCs w:val="24"/>
                <w:lang w:val="nl-NL"/>
              </w:rPr>
            </w:pPr>
            <w:bookmarkStart w:id="460" w:name="_Toc147952404"/>
            <w:bookmarkStart w:id="461" w:name="_Toc151527825"/>
            <w:bookmarkStart w:id="462" w:name="_Toc147705197"/>
            <w:bookmarkStart w:id="463" w:name="_Toc147703135"/>
            <w:bookmarkStart w:id="464" w:name="_Toc147982961"/>
            <w:bookmarkStart w:id="465" w:name="_Toc147952925"/>
            <w:bookmarkStart w:id="466" w:name="_Toc152438102"/>
            <w:bookmarkStart w:id="467" w:name="_Toc147800675"/>
            <w:bookmarkStart w:id="468" w:name="_Toc147653436"/>
            <w:bookmarkStart w:id="469" w:name="_Toc153425025"/>
            <w:bookmarkStart w:id="470" w:name="_Toc152494996"/>
            <w:bookmarkStart w:id="471" w:name="_Toc147801512"/>
            <w:bookmarkStart w:id="472" w:name="_Toc148106049"/>
            <w:bookmarkStart w:id="473" w:name="_Toc147784367"/>
            <w:bookmarkStart w:id="474" w:name="_Toc147784028"/>
            <w:bookmarkStart w:id="475" w:name="_Toc147800110"/>
            <w:bookmarkStart w:id="476" w:name="_Toc147703001"/>
            <w:bookmarkStart w:id="477" w:name="_Toc147952041"/>
            <w:bookmarkStart w:id="478" w:name="_Toc148105842"/>
            <w:bookmarkStart w:id="479" w:name="_Toc153494186"/>
            <w:bookmarkStart w:id="480" w:name="_Toc150753938"/>
            <w:bookmarkStart w:id="481" w:name="_Toc148106670"/>
            <w:bookmarkStart w:id="482" w:name="_Toc147992877"/>
            <w:bookmarkStart w:id="483" w:name="_Toc147705468"/>
            <w:bookmarkStart w:id="484" w:name="_Toc147783020"/>
            <w:bookmarkStart w:id="485" w:name="_Toc153498361"/>
            <w:bookmarkStart w:id="486" w:name="_Toc155490148"/>
            <w:bookmarkStart w:id="487" w:name="_Toc147992671"/>
            <w:bookmarkStart w:id="488" w:name="_Toc147801250"/>
            <w:bookmarkStart w:id="489" w:name="_Toc147783862"/>
            <w:bookmarkStart w:id="490" w:name="_Toc152959891"/>
            <w:bookmarkStart w:id="491" w:name="_Toc147992136"/>
            <w:bookmarkStart w:id="492" w:name="_Toc147953536"/>
            <w:bookmarkStart w:id="493" w:name="_Toc148106463"/>
            <w:bookmarkStart w:id="494" w:name="_Toc147951169"/>
            <w:bookmarkStart w:id="495" w:name="_Toc148105635"/>
            <w:bookmarkStart w:id="496" w:name="_Toc153498582"/>
            <w:bookmarkStart w:id="497" w:name="_Toc148105428"/>
            <w:bookmarkStart w:id="498" w:name="_Toc153473242"/>
            <w:bookmarkStart w:id="499" w:name="_Toc290389276"/>
            <w:bookmarkStart w:id="500" w:name="_Toc19070"/>
            <w:bookmarkStart w:id="501" w:name="_Toc7211"/>
            <w:bookmarkStart w:id="502" w:name="_Toc280597927"/>
            <w:bookmarkStart w:id="503" w:name="_Toc15894"/>
            <w:bookmarkStart w:id="504" w:name="_Toc2566"/>
            <w:bookmarkStart w:id="505" w:name="_Toc22644"/>
            <w:r>
              <w:rPr>
                <w:rFonts w:ascii="Footlight MT Light" w:hAnsi="Footlight MT Light"/>
                <w:sz w:val="24"/>
                <w:szCs w:val="24"/>
                <w:lang w:val="nl-NL"/>
              </w:rPr>
              <w:t>Masa Berlaku Penawaran</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r>
              <w:rPr>
                <w:rFonts w:ascii="Footlight MT Light" w:hAnsi="Footlight MT Light"/>
                <w:sz w:val="24"/>
                <w:szCs w:val="24"/>
                <w:lang w:val="nl-NL"/>
              </w:rPr>
              <w:t xml:space="preserve"> dan Jangka Waktu Pelaksanaan</w:t>
            </w:r>
            <w:bookmarkEnd w:id="499"/>
            <w:bookmarkEnd w:id="500"/>
            <w:bookmarkEnd w:id="501"/>
            <w:bookmarkEnd w:id="502"/>
            <w:bookmarkEnd w:id="503"/>
            <w:bookmarkEnd w:id="504"/>
            <w:bookmarkEnd w:id="505"/>
          </w:p>
        </w:tc>
        <w:tc>
          <w:tcPr>
            <w:tcW w:w="6299" w:type="dxa"/>
            <w:vAlign w:val="top"/>
          </w:tcPr>
          <w:p>
            <w:pPr>
              <w:numPr>
                <w:ilvl w:val="0"/>
                <w:numId w:val="28"/>
              </w:numPr>
              <w:ind w:left="787" w:leftChars="0" w:hanging="787" w:firstLineChars="0"/>
              <w:jc w:val="both"/>
              <w:rPr>
                <w:rFonts w:ascii="Footlight MT Light" w:hAnsi="Footlight MT Light"/>
                <w:sz w:val="24"/>
                <w:szCs w:val="24"/>
                <w:lang w:val="nl-NL"/>
              </w:rPr>
            </w:pPr>
            <w:r>
              <w:rPr>
                <w:rFonts w:ascii="Footlight MT Light" w:hAnsi="Footlight MT Light"/>
                <w:sz w:val="24"/>
                <w:szCs w:val="24"/>
                <w:lang w:val="nl-NL"/>
              </w:rPr>
              <w:t xml:space="preserve">Masa berlaku penawaran sesuai </w:t>
            </w:r>
            <w:r>
              <w:rPr>
                <w:rFonts w:ascii="Footlight MT Light" w:hAnsi="Footlight MT Light"/>
                <w:sz w:val="24"/>
                <w:szCs w:val="24"/>
                <w:lang w:val="id-ID"/>
              </w:rPr>
              <w:t>sebagaimana tercantum</w:t>
            </w:r>
            <w:r>
              <w:rPr>
                <w:rFonts w:ascii="Footlight MT Light" w:hAnsi="Footlight MT Light"/>
                <w:sz w:val="24"/>
                <w:szCs w:val="24"/>
                <w:lang w:val="nl-NL"/>
              </w:rPr>
              <w:t xml:space="preserve"> dalam LDP.</w:t>
            </w:r>
          </w:p>
          <w:p>
            <w:pPr>
              <w:ind w:left="512" w:hanging="545"/>
              <w:jc w:val="both"/>
              <w:rPr>
                <w:rFonts w:ascii="Footlight MT Light" w:hAnsi="Footlight MT Light"/>
                <w:sz w:val="24"/>
                <w:szCs w:val="24"/>
                <w:lang w:val="id-ID"/>
              </w:rPr>
            </w:pPr>
          </w:p>
          <w:p>
            <w:pPr>
              <w:numPr>
                <w:ilvl w:val="0"/>
                <w:numId w:val="28"/>
              </w:numPr>
              <w:ind w:left="787" w:leftChars="0" w:hanging="787" w:firstLineChars="0"/>
              <w:jc w:val="both"/>
              <w:rPr>
                <w:rFonts w:ascii="Footlight MT Light" w:hAnsi="Footlight MT Light"/>
                <w:sz w:val="24"/>
                <w:szCs w:val="24"/>
                <w:lang w:val="nl-NL"/>
              </w:rPr>
            </w:pPr>
            <w:r>
              <w:rPr>
                <w:rFonts w:ascii="Footlight MT Light" w:hAnsi="Footlight MT Light"/>
                <w:sz w:val="24"/>
                <w:szCs w:val="24"/>
                <w:lang w:val="id-ID"/>
              </w:rPr>
              <w:t>Apabila evaluasi belum selesai dilaksanakan</w:t>
            </w:r>
            <w:r>
              <w:rPr>
                <w:rFonts w:ascii="Footlight MT Light" w:hAnsi="Footlight MT Light"/>
                <w:sz w:val="24"/>
                <w:szCs w:val="24"/>
                <w:lang w:val="nl-NL"/>
              </w:rPr>
              <w:t xml:space="preserve">, sebelum akhir masa berlakunya penawaran, </w:t>
            </w:r>
            <w:r>
              <w:rPr>
                <w:rFonts w:ascii="Footlight MT Light" w:hAnsi="Footlight MT Light"/>
                <w:sz w:val="24"/>
                <w:szCs w:val="24"/>
                <w:lang w:val="id-ID"/>
              </w:rPr>
              <w:t>Pejabat Pengadaan</w:t>
            </w:r>
            <w:r>
              <w:rPr>
                <w:rFonts w:ascii="Footlight MT Light" w:hAnsi="Footlight MT Light"/>
                <w:sz w:val="24"/>
                <w:szCs w:val="24"/>
                <w:lang w:val="nl-NL"/>
              </w:rPr>
              <w:t xml:space="preserve"> dapat meminta kepada peserta secara tertulis untuk memperpanjang masa berlakunya penawaran tersebut dalam jangka waktu tertentu.</w:t>
            </w:r>
          </w:p>
          <w:p>
            <w:pPr>
              <w:jc w:val="both"/>
              <w:rPr>
                <w:rFonts w:ascii="Footlight MT Light" w:hAnsi="Footlight MT Light"/>
                <w:sz w:val="24"/>
                <w:szCs w:val="24"/>
                <w:lang w:val="nl-NL"/>
              </w:rPr>
            </w:pPr>
          </w:p>
          <w:p>
            <w:pPr>
              <w:numPr>
                <w:ilvl w:val="0"/>
                <w:numId w:val="28"/>
              </w:numPr>
              <w:ind w:left="787" w:leftChars="0" w:hanging="787" w:firstLineChars="0"/>
              <w:jc w:val="both"/>
              <w:rPr>
                <w:rFonts w:ascii="Footlight MT Light" w:hAnsi="Footlight MT Light"/>
                <w:sz w:val="24"/>
                <w:szCs w:val="24"/>
                <w:lang w:val="id-ID"/>
              </w:rPr>
            </w:pPr>
            <w:r>
              <w:rPr>
                <w:rFonts w:ascii="Footlight MT Light" w:hAnsi="Footlight MT Light"/>
                <w:sz w:val="24"/>
                <w:szCs w:val="24"/>
                <w:lang w:val="nl-NL"/>
              </w:rPr>
              <w:t>Peserta</w:t>
            </w:r>
            <w:r>
              <w:rPr>
                <w:rFonts w:ascii="Footlight MT Light" w:hAnsi="Footlight MT Light"/>
                <w:sz w:val="24"/>
                <w:szCs w:val="24"/>
                <w:lang w:val="id-ID"/>
              </w:rPr>
              <w:t xml:space="preserve"> dapat :</w:t>
            </w:r>
          </w:p>
          <w:p>
            <w:pPr>
              <w:numPr>
                <w:ilvl w:val="1"/>
                <w:numId w:val="29"/>
              </w:numPr>
              <w:tabs>
                <w:tab w:val="left" w:pos="1200"/>
              </w:tabs>
              <w:ind w:left="1199" w:leftChars="0" w:hanging="399" w:firstLineChars="0"/>
              <w:jc w:val="both"/>
              <w:rPr>
                <w:rFonts w:ascii="Footlight MT Light" w:hAnsi="Footlight MT Light"/>
                <w:sz w:val="24"/>
                <w:szCs w:val="24"/>
                <w:lang w:val="id-ID"/>
              </w:rPr>
            </w:pPr>
            <w:r>
              <w:rPr>
                <w:rFonts w:ascii="Footlight MT Light" w:hAnsi="Footlight MT Light"/>
                <w:sz w:val="24"/>
                <w:szCs w:val="24"/>
                <w:lang w:val="id-ID"/>
              </w:rPr>
              <w:t>Menyetujui permintaan tersebut tanpa mengubah penawaran;</w:t>
            </w:r>
          </w:p>
          <w:p>
            <w:pPr>
              <w:numPr>
                <w:ilvl w:val="1"/>
                <w:numId w:val="29"/>
              </w:numPr>
              <w:tabs>
                <w:tab w:val="left" w:pos="1200"/>
              </w:tabs>
              <w:ind w:left="1199" w:leftChars="0" w:hanging="399" w:firstLineChars="0"/>
              <w:jc w:val="both"/>
              <w:rPr>
                <w:rFonts w:ascii="Footlight MT Light" w:hAnsi="Footlight MT Light"/>
                <w:sz w:val="24"/>
                <w:szCs w:val="24"/>
                <w:lang w:val="id-ID"/>
              </w:rPr>
            </w:pPr>
            <w:r>
              <w:rPr>
                <w:rFonts w:ascii="Footlight MT Light" w:hAnsi="Footlight MT Light"/>
                <w:sz w:val="24"/>
                <w:szCs w:val="24"/>
                <w:lang w:val="id-ID"/>
              </w:rPr>
              <w:t>Menolak permintaan tersebut dan dapat mengundurkan diri secara tertulis dengan tidak dikenakan sanksi.</w:t>
            </w:r>
          </w:p>
          <w:p>
            <w:pPr>
              <w:jc w:val="both"/>
              <w:rPr>
                <w:rFonts w:ascii="Footlight MT Light" w:hAnsi="Footlight MT Light"/>
                <w:sz w:val="24"/>
                <w:szCs w:val="24"/>
                <w:lang w:val="id-ID"/>
              </w:rPr>
            </w:pPr>
          </w:p>
          <w:p>
            <w:pPr>
              <w:numPr>
                <w:ilvl w:val="0"/>
                <w:numId w:val="28"/>
              </w:numPr>
              <w:ind w:left="787" w:leftChars="0" w:hanging="787" w:firstLineChars="0"/>
              <w:jc w:val="both"/>
              <w:rPr>
                <w:rFonts w:ascii="Footlight MT Light" w:hAnsi="Footlight MT Light"/>
                <w:sz w:val="24"/>
                <w:szCs w:val="24"/>
                <w:lang w:val="id-ID"/>
              </w:rPr>
            </w:pPr>
            <w:r>
              <w:rPr>
                <w:rFonts w:ascii="Footlight MT Light" w:hAnsi="Footlight MT Light"/>
                <w:sz w:val="24"/>
                <w:szCs w:val="24"/>
                <w:lang w:val="nl-NL"/>
              </w:rPr>
              <w:t>Jangka</w:t>
            </w:r>
            <w:r>
              <w:rPr>
                <w:rFonts w:ascii="Footlight MT Light" w:hAnsi="Footlight MT Light"/>
                <w:color w:val="000000"/>
                <w:sz w:val="24"/>
                <w:szCs w:val="24"/>
                <w:lang w:val="nl-NL"/>
              </w:rPr>
              <w:t xml:space="preserve"> waktu pelaksanaan pekerjaan yang ditawarkan tidak melebihi jangka waktu </w:t>
            </w:r>
            <w:r>
              <w:rPr>
                <w:rFonts w:ascii="Footlight MT Light" w:hAnsi="Footlight MT Light"/>
                <w:color w:val="000000"/>
                <w:sz w:val="24"/>
                <w:szCs w:val="24"/>
                <w:lang w:val="id-ID"/>
              </w:rPr>
              <w:t>sebagaimana tercantum</w:t>
            </w:r>
            <w:r>
              <w:rPr>
                <w:rFonts w:ascii="Footlight MT Light" w:hAnsi="Footlight MT Light"/>
                <w:color w:val="000000"/>
                <w:sz w:val="24"/>
                <w:szCs w:val="24"/>
                <w:lang w:val="nl-NL"/>
              </w:rPr>
              <w:t xml:space="preserve"> dalam </w:t>
            </w:r>
            <w:r>
              <w:rPr>
                <w:rFonts w:ascii="Footlight MT Light" w:hAnsi="Footlight MT Light"/>
                <w:color w:val="000000"/>
                <w:sz w:val="24"/>
                <w:szCs w:val="24"/>
                <w:lang w:val="id-ID"/>
              </w:rPr>
              <w:t>LDP</w:t>
            </w:r>
            <w:r>
              <w:rPr>
                <w:rFonts w:ascii="Footlight MT Light" w:hAnsi="Footlight MT Light"/>
                <w:color w:val="000000"/>
                <w:sz w:val="24"/>
                <w:szCs w:val="24"/>
                <w:lang w:val="nl-NL"/>
              </w:rPr>
              <w:t>.</w:t>
            </w:r>
          </w:p>
          <w:p>
            <w:pPr>
              <w:jc w:val="both"/>
              <w:rPr>
                <w:rFonts w:ascii="Footlight MT Light" w:hAnsi="Footlight MT Light"/>
                <w:sz w:val="24"/>
                <w:szCs w:val="24"/>
                <w:lang w:val="id-ID"/>
              </w:rPr>
            </w:pPr>
          </w:p>
        </w:tc>
      </w:tr>
      <w:tr>
        <w:tblPrEx>
          <w:tblLayout w:type="fixed"/>
          <w:tblCellMar>
            <w:top w:w="0" w:type="dxa"/>
            <w:left w:w="108" w:type="dxa"/>
            <w:bottom w:w="0" w:type="dxa"/>
            <w:right w:w="108" w:type="dxa"/>
          </w:tblCellMar>
        </w:tblPrEx>
        <w:tc>
          <w:tcPr>
            <w:tcW w:w="2160" w:type="dxa"/>
            <w:vAlign w:val="top"/>
          </w:tcPr>
          <w:p>
            <w:pPr>
              <w:pStyle w:val="3"/>
              <w:numPr>
                <w:ilvl w:val="0"/>
                <w:numId w:val="5"/>
              </w:numPr>
              <w:ind w:left="426" w:hanging="426"/>
              <w:jc w:val="left"/>
              <w:rPr>
                <w:rFonts w:ascii="Footlight MT Light" w:hAnsi="Footlight MT Light"/>
                <w:sz w:val="24"/>
                <w:szCs w:val="24"/>
                <w:lang w:val="nl-NL"/>
              </w:rPr>
            </w:pPr>
            <w:bookmarkStart w:id="506" w:name="_Toc20643"/>
            <w:bookmarkStart w:id="507" w:name="_Toc32287"/>
            <w:bookmarkStart w:id="508" w:name="_Toc11247"/>
            <w:bookmarkStart w:id="509" w:name="_Toc18591"/>
            <w:bookmarkStart w:id="510" w:name="_Toc6586"/>
            <w:r>
              <w:rPr>
                <w:rFonts w:hint="default" w:ascii="Footlight MT Light" w:hAnsi="Footlight MT Light"/>
                <w:sz w:val="24"/>
                <w:szCs w:val="24"/>
                <w:lang w:val="nl-NL"/>
              </w:rPr>
              <w:t>Pengisian Data Kualifikasi</w:t>
            </w:r>
            <w:bookmarkEnd w:id="506"/>
            <w:bookmarkEnd w:id="507"/>
            <w:bookmarkEnd w:id="508"/>
            <w:bookmarkEnd w:id="509"/>
            <w:bookmarkEnd w:id="510"/>
          </w:p>
          <w:p>
            <w:pPr>
              <w:pStyle w:val="3"/>
              <w:numPr>
                <w:ilvl w:val="0"/>
                <w:numId w:val="0"/>
              </w:numPr>
              <w:ind w:leftChars="0"/>
              <w:jc w:val="left"/>
              <w:rPr>
                <w:rFonts w:ascii="Footlight MT Light" w:hAnsi="Footlight MT Light"/>
                <w:sz w:val="24"/>
                <w:szCs w:val="24"/>
                <w:lang w:val="nl-NL"/>
              </w:rPr>
            </w:pPr>
          </w:p>
        </w:tc>
        <w:tc>
          <w:tcPr>
            <w:tcW w:w="6299" w:type="dxa"/>
            <w:vAlign w:val="top"/>
          </w:tcPr>
          <w:p>
            <w:pPr>
              <w:numPr>
                <w:ilvl w:val="0"/>
                <w:numId w:val="30"/>
              </w:numPr>
              <w:tabs>
                <w:tab w:val="clear" w:pos="425"/>
              </w:tabs>
              <w:ind w:left="785" w:leftChars="0" w:hanging="785" w:firstLineChars="0"/>
              <w:jc w:val="both"/>
              <w:rPr>
                <w:rFonts w:ascii="Footlight MT Light" w:hAnsi="Footlight MT Light"/>
                <w:sz w:val="24"/>
                <w:szCs w:val="24"/>
                <w:lang w:val="id-ID"/>
              </w:rPr>
            </w:pPr>
            <w:r>
              <w:rPr>
                <w:rFonts w:hint="default" w:ascii="Footlight MT Light" w:hAnsi="Footlight MT Light"/>
                <w:sz w:val="24"/>
                <w:szCs w:val="24"/>
                <w:lang w:val="id-ID"/>
              </w:rPr>
              <w:t>Peserta berkewajiban untuk mengisi formulir isian elektronik data kualifikasi dalam aplikasi SPSE atau mengisi data penyedia pada aplikasi Sistem Informasi Kinerja Penyedia (SIKaP).</w:t>
            </w:r>
          </w:p>
          <w:p>
            <w:pPr>
              <w:numPr>
                <w:ilvl w:val="0"/>
                <w:numId w:val="0"/>
              </w:numPr>
              <w:ind w:leftChars="0"/>
              <w:jc w:val="both"/>
              <w:rPr>
                <w:rFonts w:ascii="Footlight MT Light" w:hAnsi="Footlight MT Light"/>
                <w:sz w:val="24"/>
                <w:szCs w:val="24"/>
                <w:lang w:val="id-ID"/>
              </w:rPr>
            </w:pPr>
          </w:p>
          <w:p>
            <w:pPr>
              <w:numPr>
                <w:ilvl w:val="0"/>
                <w:numId w:val="30"/>
              </w:numPr>
              <w:tabs>
                <w:tab w:val="clear" w:pos="425"/>
              </w:tabs>
              <w:ind w:left="785" w:leftChars="0" w:hanging="785" w:firstLineChars="0"/>
              <w:jc w:val="both"/>
              <w:rPr>
                <w:rFonts w:ascii="Footlight MT Light" w:hAnsi="Footlight MT Light"/>
                <w:sz w:val="24"/>
                <w:szCs w:val="24"/>
                <w:lang w:val="id-ID"/>
              </w:rPr>
            </w:pPr>
            <w:r>
              <w:rPr>
                <w:rFonts w:hint="default" w:ascii="Footlight MT Light" w:hAnsi="Footlight MT Light"/>
                <w:sz w:val="24"/>
                <w:szCs w:val="24"/>
                <w:lang w:val="id-ID"/>
              </w:rPr>
              <w:t>Peserta tidak perlu mengunggah hasil pemindaian (scan) dokumen administrasi kualifikasi pada fasilitas unggahan Dokumen Penawaran.</w:t>
            </w:r>
          </w:p>
          <w:p>
            <w:pPr>
              <w:numPr>
                <w:ilvl w:val="0"/>
                <w:numId w:val="0"/>
              </w:numPr>
              <w:ind w:leftChars="0"/>
              <w:jc w:val="both"/>
              <w:rPr>
                <w:rFonts w:ascii="Footlight MT Light" w:hAnsi="Footlight MT Light"/>
                <w:sz w:val="24"/>
                <w:szCs w:val="24"/>
                <w:lang w:val="id-ID"/>
              </w:rPr>
            </w:pPr>
          </w:p>
          <w:p>
            <w:pPr>
              <w:numPr>
                <w:ilvl w:val="0"/>
                <w:numId w:val="30"/>
              </w:numPr>
              <w:tabs>
                <w:tab w:val="clear" w:pos="425"/>
              </w:tabs>
              <w:ind w:left="785" w:leftChars="0" w:hanging="785" w:firstLineChars="0"/>
              <w:jc w:val="both"/>
              <w:rPr>
                <w:rFonts w:ascii="Footlight MT Light" w:hAnsi="Footlight MT Light"/>
                <w:sz w:val="24"/>
                <w:szCs w:val="24"/>
                <w:lang w:val="id-ID"/>
              </w:rPr>
            </w:pPr>
            <w:r>
              <w:rPr>
                <w:rFonts w:hint="default" w:ascii="Footlight MT Light" w:hAnsi="Footlight MT Light"/>
                <w:sz w:val="24"/>
                <w:szCs w:val="24"/>
                <w:lang w:val="id-ID"/>
              </w:rPr>
              <w:t>Dengan mengirimkan data kualifikasi melalui SPSE maka Data Kualifikasi dan pernyataan yang menjadi bagian kualifikasi dianggap telah ditandatangani dan disetujui</w:t>
            </w:r>
          </w:p>
        </w:tc>
      </w:t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tbl>
    <w:p>
      <w:pPr>
        <w:pStyle w:val="2"/>
        <w:jc w:val="both"/>
        <w:rPr>
          <w:rFonts w:ascii="Footlight MT Light" w:hAnsi="Footlight MT Light"/>
          <w:sz w:val="24"/>
          <w:szCs w:val="24"/>
          <w:lang w:val="id-ID"/>
        </w:rPr>
      </w:pPr>
      <w:bookmarkStart w:id="511" w:name="_Toc147951994"/>
      <w:bookmarkStart w:id="512" w:name="_Toc152959849"/>
      <w:bookmarkStart w:id="513" w:name="_Toc153424983"/>
      <w:bookmarkStart w:id="514" w:name="_Toc148106209"/>
      <w:bookmarkStart w:id="515" w:name="_Toc148105795"/>
      <w:bookmarkStart w:id="516" w:name="_Toc153473200"/>
      <w:bookmarkStart w:id="517" w:name="_Toc153498540"/>
      <w:bookmarkStart w:id="518" w:name="_Toc150753896"/>
      <w:bookmarkStart w:id="519" w:name="_Toc152438060"/>
      <w:bookmarkStart w:id="520" w:name="_Toc147800640"/>
      <w:bookmarkStart w:id="521" w:name="_Toc147992624"/>
      <w:bookmarkStart w:id="522" w:name="_Toc147992089"/>
      <w:bookmarkStart w:id="523" w:name="_Toc147801203"/>
      <w:bookmarkStart w:id="524" w:name="_Toc151527778"/>
      <w:bookmarkStart w:id="525" w:name="_Toc147992830"/>
      <w:bookmarkStart w:id="526" w:name="_Toc155490106"/>
      <w:bookmarkStart w:id="527" w:name="_Toc148105588"/>
      <w:bookmarkStart w:id="528" w:name="_Toc147952357"/>
      <w:bookmarkStart w:id="529" w:name="_Toc147953086"/>
      <w:bookmarkStart w:id="530" w:name="_Toc147800075"/>
      <w:bookmarkStart w:id="531" w:name="_Toc147952878"/>
      <w:bookmarkStart w:id="532" w:name="_Toc153498319"/>
      <w:bookmarkStart w:id="533" w:name="_Toc148106416"/>
      <w:bookmarkStart w:id="534" w:name="_Toc148105381"/>
      <w:bookmarkStart w:id="535" w:name="_Toc147953489"/>
      <w:bookmarkStart w:id="536" w:name="_Toc148106002"/>
      <w:bookmarkStart w:id="537" w:name="_Toc148106623"/>
      <w:bookmarkStart w:id="538" w:name="_Toc153494144"/>
      <w:bookmarkStart w:id="539" w:name="_Toc152494954"/>
      <w:bookmarkStart w:id="540" w:name="_Toc147951122"/>
    </w:p>
    <w:p>
      <w:pPr>
        <w:pStyle w:val="2"/>
        <w:numPr>
          <w:ilvl w:val="0"/>
          <w:numId w:val="4"/>
        </w:numPr>
        <w:ind w:left="360" w:leftChars="0" w:hanging="360" w:firstLineChars="0"/>
        <w:jc w:val="both"/>
        <w:rPr>
          <w:rFonts w:ascii="Footlight MT Light" w:hAnsi="Footlight MT Light"/>
          <w:sz w:val="24"/>
          <w:szCs w:val="24"/>
          <w:lang w:val="id-ID"/>
        </w:rPr>
      </w:pPr>
      <w:bookmarkStart w:id="541" w:name="_Toc11319"/>
      <w:bookmarkStart w:id="542" w:name="_Toc26390"/>
      <w:bookmarkStart w:id="543" w:name="_Toc18161"/>
      <w:bookmarkStart w:id="544" w:name="_Toc290389278"/>
      <w:bookmarkStart w:id="545" w:name="_Toc5842"/>
      <w:bookmarkStart w:id="546" w:name="_Toc28390"/>
      <w:r>
        <w:rPr>
          <w:rFonts w:ascii="Footlight MT Light" w:hAnsi="Footlight MT Light"/>
          <w:sz w:val="24"/>
          <w:szCs w:val="24"/>
          <w:lang w:val="id-ID"/>
        </w:rPr>
        <w:t xml:space="preserve">PEMASUKAN DOKUMEN </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r>
        <w:rPr>
          <w:rFonts w:ascii="Footlight MT Light" w:hAnsi="Footlight MT Light"/>
          <w:sz w:val="24"/>
          <w:szCs w:val="24"/>
          <w:lang w:val="id-ID"/>
        </w:rPr>
        <w:t>PENAWARAN</w:t>
      </w:r>
      <w:bookmarkEnd w:id="541"/>
      <w:bookmarkEnd w:id="542"/>
      <w:bookmarkEnd w:id="543"/>
      <w:bookmarkEnd w:id="544"/>
      <w:bookmarkEnd w:id="545"/>
      <w:bookmarkEnd w:id="546"/>
    </w:p>
    <w:tbl>
      <w:tblPr>
        <w:tblStyle w:val="20"/>
        <w:tblpPr w:leftFromText="180" w:rightFromText="180" w:vertAnchor="text" w:horzAnchor="page" w:tblpX="2658" w:tblpY="270"/>
        <w:tblOverlap w:val="never"/>
        <w:tblW w:w="8638" w:type="dxa"/>
        <w:tblInd w:w="0" w:type="dxa"/>
        <w:tblLayout w:type="fixed"/>
        <w:tblCellMar>
          <w:top w:w="0" w:type="dxa"/>
          <w:left w:w="108" w:type="dxa"/>
          <w:bottom w:w="0" w:type="dxa"/>
          <w:right w:w="108" w:type="dxa"/>
        </w:tblCellMar>
      </w:tblPr>
      <w:tblGrid>
        <w:gridCol w:w="2382"/>
        <w:gridCol w:w="6256"/>
      </w:tblGrid>
      <w:tr>
        <w:tblPrEx>
          <w:tblLayout w:type="fixed"/>
          <w:tblCellMar>
            <w:top w:w="0" w:type="dxa"/>
            <w:left w:w="108" w:type="dxa"/>
            <w:bottom w:w="0" w:type="dxa"/>
            <w:right w:w="108" w:type="dxa"/>
          </w:tblCellMar>
        </w:tblPrEx>
        <w:tc>
          <w:tcPr>
            <w:tcW w:w="2382" w:type="dxa"/>
            <w:vAlign w:val="top"/>
          </w:tcPr>
          <w:p>
            <w:pPr>
              <w:pStyle w:val="3"/>
              <w:numPr>
                <w:ilvl w:val="0"/>
                <w:numId w:val="5"/>
              </w:numPr>
              <w:ind w:left="426" w:hanging="426"/>
              <w:jc w:val="left"/>
              <w:rPr>
                <w:rFonts w:ascii="Footlight MT Light" w:hAnsi="Footlight MT Light"/>
                <w:sz w:val="24"/>
                <w:szCs w:val="24"/>
                <w:lang w:val="nl-NL"/>
              </w:rPr>
            </w:pPr>
            <w:bookmarkStart w:id="547" w:name="_Toc290389280"/>
            <w:bookmarkStart w:id="548" w:name="_Toc8437"/>
            <w:bookmarkStart w:id="549" w:name="_Toc32584"/>
            <w:bookmarkStart w:id="550" w:name="_Toc20906"/>
            <w:bookmarkStart w:id="551" w:name="_Toc896"/>
            <w:bookmarkStart w:id="552" w:name="_Toc22363"/>
            <w:r>
              <w:rPr>
                <w:rFonts w:ascii="Footlight MT Light" w:hAnsi="Footlight MT Light"/>
                <w:sz w:val="24"/>
                <w:szCs w:val="24"/>
                <w:lang w:val="id-ID"/>
              </w:rPr>
              <w:t>Penyampaian Dokumen Penawaran</w:t>
            </w:r>
            <w:bookmarkEnd w:id="547"/>
            <w:bookmarkEnd w:id="548"/>
            <w:bookmarkEnd w:id="549"/>
            <w:bookmarkEnd w:id="550"/>
            <w:bookmarkEnd w:id="551"/>
            <w:bookmarkEnd w:id="552"/>
          </w:p>
        </w:tc>
        <w:tc>
          <w:tcPr>
            <w:tcW w:w="6256" w:type="dxa"/>
            <w:vAlign w:val="top"/>
          </w:tcPr>
          <w:p>
            <w:pPr>
              <w:jc w:val="both"/>
              <w:rPr>
                <w:rFonts w:ascii="Footlight MT Light" w:hAnsi="Footlight MT Light"/>
                <w:sz w:val="24"/>
                <w:szCs w:val="24"/>
                <w:lang w:val="id-ID"/>
              </w:rPr>
            </w:pPr>
            <w:r>
              <w:rPr>
                <w:rFonts w:hint="default" w:ascii="Footlight MT Light" w:hAnsi="Footlight MT Light"/>
                <w:sz w:val="24"/>
                <w:szCs w:val="24"/>
                <w:lang w:val="id-ID"/>
              </w:rPr>
              <w:t>Peserta menyampaikan Dokumen Penawaran kepada Pejabat Pengadaan, dengan jadwal sebagaimana tercantum dalam aplikasi SPSE, dengan ketentuan peserta mengunggah Dokumen Penawaran hanya melalui aplikasi SPSE sesuai jadwal yang ditetapkan</w:t>
            </w:r>
            <w:r>
              <w:rPr>
                <w:rFonts w:ascii="Footlight MT Light" w:hAnsi="Footlight MT Light"/>
                <w:sz w:val="24"/>
                <w:szCs w:val="24"/>
                <w:lang w:val="id-ID"/>
              </w:rPr>
              <w:t>.</w:t>
            </w:r>
          </w:p>
          <w:p>
            <w:pPr>
              <w:jc w:val="both"/>
              <w:rPr>
                <w:rFonts w:ascii="Footlight MT Light" w:hAnsi="Footlight MT Light"/>
                <w:sz w:val="24"/>
                <w:szCs w:val="24"/>
                <w:lang w:val="id-ID"/>
              </w:rPr>
            </w:pPr>
          </w:p>
        </w:tc>
      </w:tr>
      <w:tr>
        <w:tblPrEx>
          <w:tblLayout w:type="fixed"/>
          <w:tblCellMar>
            <w:top w:w="0" w:type="dxa"/>
            <w:left w:w="108" w:type="dxa"/>
            <w:bottom w:w="0" w:type="dxa"/>
            <w:right w:w="108" w:type="dxa"/>
          </w:tblCellMar>
        </w:tblPrEx>
        <w:tc>
          <w:tcPr>
            <w:tcW w:w="2382" w:type="dxa"/>
            <w:vAlign w:val="top"/>
          </w:tcPr>
          <w:p>
            <w:pPr>
              <w:pStyle w:val="3"/>
              <w:numPr>
                <w:ilvl w:val="0"/>
                <w:numId w:val="5"/>
              </w:numPr>
              <w:ind w:left="426" w:hanging="426"/>
              <w:jc w:val="left"/>
              <w:rPr>
                <w:rFonts w:ascii="Footlight MT Light" w:hAnsi="Footlight MT Light"/>
                <w:sz w:val="24"/>
                <w:szCs w:val="24"/>
                <w:lang w:val="nl-NL"/>
              </w:rPr>
            </w:pPr>
            <w:bookmarkStart w:id="553" w:name="_Toc29396"/>
            <w:bookmarkStart w:id="554" w:name="_Toc9233"/>
            <w:bookmarkStart w:id="555" w:name="_Toc23924"/>
            <w:bookmarkStart w:id="556" w:name="_Toc15921"/>
            <w:bookmarkStart w:id="557" w:name="_Toc11037"/>
            <w:r>
              <w:rPr>
                <w:rFonts w:hint="default" w:ascii="Footlight MT Light" w:hAnsi="Footlight MT Light"/>
                <w:sz w:val="24"/>
                <w:szCs w:val="24"/>
                <w:lang w:val="nl-NL"/>
              </w:rPr>
              <w:t>Batas Akhir Waktu pemasukkan Penawaran</w:t>
            </w:r>
            <w:bookmarkEnd w:id="553"/>
            <w:bookmarkEnd w:id="554"/>
            <w:bookmarkEnd w:id="555"/>
            <w:bookmarkEnd w:id="556"/>
            <w:bookmarkEnd w:id="557"/>
          </w:p>
          <w:p>
            <w:pPr>
              <w:pStyle w:val="3"/>
              <w:jc w:val="left"/>
              <w:rPr>
                <w:rFonts w:ascii="Footlight MT Light" w:hAnsi="Footlight MT Light"/>
                <w:sz w:val="24"/>
                <w:szCs w:val="24"/>
                <w:lang w:val="nl-NL"/>
              </w:rPr>
            </w:pPr>
          </w:p>
        </w:tc>
        <w:tc>
          <w:tcPr>
            <w:tcW w:w="6256" w:type="dxa"/>
            <w:vAlign w:val="top"/>
          </w:tcPr>
          <w:p>
            <w:pPr>
              <w:numPr>
                <w:ilvl w:val="0"/>
                <w:numId w:val="31"/>
              </w:numPr>
              <w:tabs>
                <w:tab w:val="clear" w:pos="425"/>
              </w:tabs>
              <w:ind w:left="805" w:leftChars="0" w:hanging="805" w:firstLineChars="0"/>
              <w:jc w:val="both"/>
              <w:rPr>
                <w:rFonts w:ascii="Footlight MT Light" w:hAnsi="Footlight MT Light"/>
                <w:sz w:val="24"/>
                <w:szCs w:val="24"/>
                <w:lang w:val="nl-NL"/>
              </w:rPr>
            </w:pPr>
            <w:r>
              <w:rPr>
                <w:rFonts w:hint="default" w:ascii="Footlight MT Light" w:hAnsi="Footlight MT Light"/>
                <w:sz w:val="24"/>
                <w:szCs w:val="24"/>
                <w:lang w:val="id-ID"/>
              </w:rPr>
              <w:t>Penawaran harus disampaikan secara elektronik melalui aplikasi SPSE kepada Pejabat Pengadaan paling lambat pada waktu yang ditentukan oleh Pejabat Pengadaan sebagaimana tercantum dalam Aplikasi SPSE</w:t>
            </w:r>
            <w:r>
              <w:rPr>
                <w:rFonts w:ascii="Footlight MT Light" w:hAnsi="Footlight MT Light"/>
                <w:sz w:val="24"/>
                <w:szCs w:val="24"/>
                <w:lang w:val="nl-NL"/>
              </w:rPr>
              <w:t>.</w:t>
            </w:r>
          </w:p>
          <w:p>
            <w:pPr>
              <w:numPr>
                <w:ilvl w:val="0"/>
                <w:numId w:val="0"/>
              </w:numPr>
              <w:ind w:leftChars="0"/>
              <w:jc w:val="both"/>
              <w:rPr>
                <w:rFonts w:ascii="Footlight MT Light" w:hAnsi="Footlight MT Light"/>
                <w:sz w:val="24"/>
                <w:szCs w:val="24"/>
                <w:lang w:val="nl-NL"/>
              </w:rPr>
            </w:pPr>
          </w:p>
          <w:p>
            <w:pPr>
              <w:numPr>
                <w:ilvl w:val="0"/>
                <w:numId w:val="31"/>
              </w:numPr>
              <w:tabs>
                <w:tab w:val="clear" w:pos="425"/>
              </w:tabs>
              <w:ind w:left="805" w:leftChars="0" w:hanging="805" w:firstLineChars="0"/>
              <w:jc w:val="both"/>
              <w:rPr>
                <w:rFonts w:hint="default" w:ascii="Footlight MT Light" w:hAnsi="Footlight MT Light"/>
                <w:sz w:val="24"/>
                <w:szCs w:val="24"/>
                <w:lang w:val="nl-NL"/>
              </w:rPr>
            </w:pPr>
            <w:r>
              <w:rPr>
                <w:rFonts w:hint="default" w:ascii="Footlight MT Light" w:hAnsi="Footlight MT Light"/>
                <w:sz w:val="24"/>
                <w:szCs w:val="24"/>
                <w:lang w:val="id-ID"/>
              </w:rPr>
              <w:t>Pejabat Pengadaan</w:t>
            </w:r>
            <w:r>
              <w:rPr>
                <w:rFonts w:hint="default" w:ascii="Footlight MT Light" w:hAnsi="Footlight MT Light"/>
                <w:sz w:val="24"/>
                <w:szCs w:val="24"/>
                <w:lang w:val="nl-NL"/>
              </w:rPr>
              <w:t xml:space="preserve"> tidak diperkenankan mengubah waktu batas akhir pemasukan penawaran kecuali:</w:t>
            </w:r>
          </w:p>
          <w:p>
            <w:pPr>
              <w:numPr>
                <w:ilvl w:val="0"/>
                <w:numId w:val="32"/>
              </w:numPr>
              <w:tabs>
                <w:tab w:val="clear" w:pos="425"/>
              </w:tabs>
              <w:ind w:left="1199" w:leftChars="402" w:hanging="395" w:firstLineChars="0"/>
              <w:jc w:val="both"/>
              <w:rPr>
                <w:rFonts w:hint="default" w:ascii="Footlight MT Light" w:hAnsi="Footlight MT Light"/>
                <w:sz w:val="24"/>
                <w:szCs w:val="24"/>
                <w:lang w:val="nl-NL"/>
              </w:rPr>
            </w:pPr>
            <w:r>
              <w:rPr>
                <w:rFonts w:hint="default" w:ascii="Footlight MT Light" w:hAnsi="Footlight MT Light"/>
                <w:sz w:val="24"/>
                <w:szCs w:val="24"/>
                <w:lang w:val="nl-NL"/>
              </w:rPr>
              <w:t>keadaan kahar;</w:t>
            </w:r>
          </w:p>
          <w:p>
            <w:pPr>
              <w:numPr>
                <w:ilvl w:val="0"/>
                <w:numId w:val="32"/>
              </w:numPr>
              <w:tabs>
                <w:tab w:val="clear" w:pos="425"/>
              </w:tabs>
              <w:ind w:left="1199" w:leftChars="402" w:hanging="395" w:firstLineChars="0"/>
              <w:jc w:val="both"/>
              <w:rPr>
                <w:rFonts w:hint="default" w:ascii="Footlight MT Light" w:hAnsi="Footlight MT Light"/>
                <w:sz w:val="24"/>
                <w:szCs w:val="24"/>
                <w:lang w:val="nl-NL"/>
              </w:rPr>
            </w:pPr>
            <w:r>
              <w:rPr>
                <w:rFonts w:hint="default" w:ascii="Footlight MT Light" w:hAnsi="Footlight MT Light"/>
                <w:sz w:val="24"/>
                <w:szCs w:val="24"/>
                <w:lang w:val="nl-NL"/>
              </w:rPr>
              <w:t>terjadi gangguan teknis;</w:t>
            </w:r>
          </w:p>
          <w:p>
            <w:pPr>
              <w:numPr>
                <w:ilvl w:val="0"/>
                <w:numId w:val="32"/>
              </w:numPr>
              <w:tabs>
                <w:tab w:val="clear" w:pos="425"/>
              </w:tabs>
              <w:ind w:left="1199" w:leftChars="402" w:hanging="395" w:firstLineChars="0"/>
              <w:jc w:val="both"/>
              <w:rPr>
                <w:rFonts w:hint="default" w:ascii="Footlight MT Light" w:hAnsi="Footlight MT Light"/>
                <w:sz w:val="24"/>
                <w:szCs w:val="24"/>
                <w:lang w:val="nl-NL"/>
              </w:rPr>
            </w:pPr>
            <w:r>
              <w:rPr>
                <w:rFonts w:hint="default" w:ascii="Footlight MT Light" w:hAnsi="Footlight MT Light"/>
                <w:sz w:val="24"/>
                <w:szCs w:val="24"/>
                <w:lang w:val="nl-NL"/>
              </w:rPr>
              <w:t>perubahan dokumen pemilihan yang mengakibatkan kebutuhan penambahan waktu penyiapan Dokumen Penawaran; atau</w:t>
            </w:r>
          </w:p>
          <w:p>
            <w:pPr>
              <w:numPr>
                <w:ilvl w:val="0"/>
                <w:numId w:val="32"/>
              </w:numPr>
              <w:tabs>
                <w:tab w:val="clear" w:pos="425"/>
              </w:tabs>
              <w:ind w:left="1199" w:leftChars="402" w:hanging="395" w:firstLineChars="0"/>
              <w:jc w:val="both"/>
              <w:rPr>
                <w:rFonts w:ascii="Footlight MT Light" w:hAnsi="Footlight MT Light"/>
                <w:sz w:val="24"/>
                <w:szCs w:val="24"/>
                <w:lang w:val="nl-NL"/>
              </w:rPr>
            </w:pPr>
            <w:r>
              <w:rPr>
                <w:rFonts w:hint="default" w:ascii="Footlight MT Light" w:hAnsi="Footlight MT Light"/>
                <w:sz w:val="24"/>
                <w:szCs w:val="24"/>
                <w:lang w:val="nl-NL"/>
              </w:rPr>
              <w:t xml:space="preserve">peserta </w:t>
            </w:r>
            <w:r>
              <w:rPr>
                <w:rFonts w:hint="default" w:ascii="Footlight MT Light" w:hAnsi="Footlight MT Light"/>
                <w:sz w:val="24"/>
                <w:szCs w:val="24"/>
                <w:lang w:val="id-ID"/>
              </w:rPr>
              <w:t>tidak</w:t>
            </w:r>
            <w:r>
              <w:rPr>
                <w:rFonts w:hint="default" w:ascii="Footlight MT Light" w:hAnsi="Footlight MT Light"/>
                <w:sz w:val="24"/>
                <w:szCs w:val="24"/>
                <w:lang w:val="nl-NL"/>
              </w:rPr>
              <w:t xml:space="preserve"> memasukkan penawaran sampai dengan batas akhir pemasukan penawaran.</w:t>
            </w:r>
          </w:p>
          <w:p>
            <w:pPr>
              <w:numPr>
                <w:ilvl w:val="0"/>
                <w:numId w:val="0"/>
              </w:numPr>
              <w:tabs>
                <w:tab w:val="left" w:pos="675"/>
              </w:tabs>
              <w:ind w:leftChars="0"/>
              <w:jc w:val="both"/>
              <w:rPr>
                <w:rFonts w:ascii="Footlight MT Light" w:hAnsi="Footlight MT Light"/>
                <w:sz w:val="24"/>
                <w:szCs w:val="24"/>
                <w:lang w:val="nl-NL"/>
              </w:rPr>
            </w:pPr>
          </w:p>
          <w:p>
            <w:pPr>
              <w:numPr>
                <w:ilvl w:val="0"/>
                <w:numId w:val="31"/>
              </w:numPr>
              <w:tabs>
                <w:tab w:val="clear" w:pos="425"/>
              </w:tabs>
              <w:ind w:left="805" w:leftChars="0" w:hanging="805" w:firstLineChars="0"/>
              <w:jc w:val="both"/>
              <w:rPr>
                <w:rFonts w:ascii="Footlight MT Light" w:hAnsi="Footlight MT Light"/>
                <w:sz w:val="24"/>
                <w:szCs w:val="24"/>
                <w:lang w:val="id-ID"/>
              </w:rPr>
            </w:pPr>
            <w:r>
              <w:rPr>
                <w:rFonts w:hint="default" w:ascii="Footlight MT Light" w:hAnsi="Footlight MT Light"/>
                <w:sz w:val="24"/>
                <w:szCs w:val="24"/>
                <w:lang w:val="id-ID"/>
              </w:rPr>
              <w:t>Dalam hal setelah batas akhir pemasukan penawaran tidak ada peserta yang memasukkan penawaran, Pejabat Pengadaan dapat memperpanjang batas akhir jadwal pemasukan penawaran.</w:t>
            </w:r>
          </w:p>
          <w:p>
            <w:pPr>
              <w:tabs>
                <w:tab w:val="left" w:pos="675"/>
              </w:tabs>
              <w:jc w:val="both"/>
              <w:rPr>
                <w:rFonts w:ascii="Footlight MT Light" w:hAnsi="Footlight MT Light"/>
                <w:sz w:val="24"/>
                <w:szCs w:val="24"/>
                <w:lang w:val="id-ID"/>
              </w:rPr>
            </w:pPr>
          </w:p>
        </w:tc>
      </w:tr>
      <w:tr>
        <w:tblPrEx>
          <w:tblLayout w:type="fixed"/>
          <w:tblCellMar>
            <w:top w:w="0" w:type="dxa"/>
            <w:left w:w="108" w:type="dxa"/>
            <w:bottom w:w="0" w:type="dxa"/>
            <w:right w:w="108" w:type="dxa"/>
          </w:tblCellMar>
        </w:tblPrEx>
        <w:tc>
          <w:tcPr>
            <w:tcW w:w="2382" w:type="dxa"/>
            <w:vAlign w:val="top"/>
          </w:tcPr>
          <w:p>
            <w:pPr>
              <w:pStyle w:val="3"/>
              <w:numPr>
                <w:ilvl w:val="0"/>
                <w:numId w:val="5"/>
              </w:numPr>
              <w:ind w:left="426" w:hanging="426"/>
              <w:jc w:val="left"/>
              <w:rPr>
                <w:rFonts w:hint="default" w:ascii="Footlight MT Light" w:hAnsi="Footlight MT Light"/>
                <w:sz w:val="24"/>
                <w:szCs w:val="24"/>
                <w:lang w:val="nl-NL"/>
              </w:rPr>
            </w:pPr>
            <w:bookmarkStart w:id="558" w:name="_Toc290389282"/>
            <w:bookmarkStart w:id="559" w:name="_Toc16049"/>
            <w:bookmarkStart w:id="560" w:name="_Toc280597933"/>
            <w:bookmarkStart w:id="561" w:name="_Toc31167"/>
            <w:bookmarkStart w:id="562" w:name="_Toc5776"/>
            <w:bookmarkStart w:id="563" w:name="_Toc282176049"/>
            <w:bookmarkStart w:id="564" w:name="_Toc3489"/>
            <w:bookmarkStart w:id="565" w:name="_Toc24749"/>
            <w:r>
              <w:rPr>
                <w:rFonts w:hint="default" w:ascii="Footlight MT Light" w:hAnsi="Footlight MT Light"/>
                <w:sz w:val="24"/>
                <w:szCs w:val="24"/>
                <w:lang w:val="id-ID"/>
              </w:rPr>
              <w:t xml:space="preserve">Dokumen </w:t>
            </w:r>
            <w:r>
              <w:rPr>
                <w:rFonts w:hint="default" w:ascii="Footlight MT Light" w:hAnsi="Footlight MT Light"/>
                <w:sz w:val="24"/>
                <w:szCs w:val="24"/>
                <w:lang w:val="nl-NL"/>
              </w:rPr>
              <w:t>Penawaran Terlambat</w:t>
            </w:r>
            <w:bookmarkEnd w:id="558"/>
            <w:bookmarkEnd w:id="559"/>
            <w:bookmarkEnd w:id="560"/>
            <w:bookmarkEnd w:id="561"/>
            <w:bookmarkEnd w:id="562"/>
            <w:bookmarkEnd w:id="563"/>
            <w:bookmarkEnd w:id="564"/>
            <w:bookmarkEnd w:id="565"/>
          </w:p>
          <w:p>
            <w:pPr>
              <w:pStyle w:val="3"/>
              <w:numPr>
                <w:ilvl w:val="0"/>
                <w:numId w:val="0"/>
              </w:numPr>
              <w:ind w:leftChars="0"/>
              <w:jc w:val="left"/>
              <w:rPr>
                <w:rFonts w:hint="default" w:ascii="Footlight MT Light" w:hAnsi="Footlight MT Light"/>
                <w:sz w:val="24"/>
                <w:szCs w:val="24"/>
                <w:lang w:val="nl-NL"/>
              </w:rPr>
            </w:pPr>
          </w:p>
        </w:tc>
        <w:tc>
          <w:tcPr>
            <w:tcW w:w="6256" w:type="dxa"/>
            <w:vAlign w:val="top"/>
          </w:tcPr>
          <w:p>
            <w:pPr>
              <w:jc w:val="both"/>
              <w:rPr>
                <w:rFonts w:ascii="Footlight MT Light" w:hAnsi="Footlight MT Light"/>
                <w:sz w:val="24"/>
                <w:szCs w:val="24"/>
                <w:lang w:val="nl-NL"/>
              </w:rPr>
            </w:pPr>
            <w:r>
              <w:rPr>
                <w:rFonts w:hint="default" w:ascii="Footlight MT Light" w:hAnsi="Footlight MT Light"/>
                <w:sz w:val="24"/>
                <w:szCs w:val="24"/>
                <w:lang w:val="nl-NL"/>
              </w:rPr>
              <w:t>Aplikasi SPSE menolak setiap Dokumen Penawaran yang dikirimkan setelah batas akhir waktu pemasukan penawaran</w:t>
            </w:r>
            <w:r>
              <w:rPr>
                <w:rFonts w:ascii="Footlight MT Light" w:hAnsi="Footlight MT Light"/>
                <w:sz w:val="24"/>
                <w:szCs w:val="24"/>
                <w:lang w:val="nl-NL"/>
              </w:rPr>
              <w:t>.</w:t>
            </w:r>
          </w:p>
          <w:p>
            <w:pPr>
              <w:jc w:val="both"/>
              <w:rPr>
                <w:rFonts w:ascii="Footlight MT Light" w:hAnsi="Footlight MT Light"/>
                <w:sz w:val="24"/>
                <w:szCs w:val="24"/>
                <w:lang w:val="id-ID"/>
              </w:rPr>
            </w:pPr>
          </w:p>
        </w:tc>
      </w:tr>
      <w:tr>
        <w:tblPrEx>
          <w:tblLayout w:type="fixed"/>
          <w:tblCellMar>
            <w:top w:w="0" w:type="dxa"/>
            <w:left w:w="108" w:type="dxa"/>
            <w:bottom w:w="0" w:type="dxa"/>
            <w:right w:w="108" w:type="dxa"/>
          </w:tblCellMar>
        </w:tblPrEx>
        <w:tc>
          <w:tcPr>
            <w:tcW w:w="8638" w:type="dxa"/>
            <w:gridSpan w:val="2"/>
            <w:vAlign w:val="top"/>
          </w:tcPr>
          <w:p>
            <w:pPr>
              <w:pStyle w:val="2"/>
              <w:numPr>
                <w:ilvl w:val="0"/>
                <w:numId w:val="4"/>
              </w:numPr>
              <w:ind w:left="360" w:leftChars="0" w:hanging="360" w:firstLineChars="0"/>
              <w:jc w:val="both"/>
              <w:rPr>
                <w:rFonts w:ascii="Footlight MT Light" w:hAnsi="Footlight MT Light"/>
                <w:sz w:val="24"/>
                <w:szCs w:val="24"/>
                <w:lang w:val="id-ID"/>
              </w:rPr>
            </w:pPr>
            <w:bookmarkStart w:id="566" w:name="_Toc280597934"/>
            <w:bookmarkStart w:id="567" w:name="_Toc24962"/>
            <w:bookmarkStart w:id="568" w:name="_Toc14964"/>
            <w:bookmarkStart w:id="569" w:name="_Toc290389283"/>
            <w:bookmarkStart w:id="570" w:name="_Toc29258"/>
            <w:bookmarkStart w:id="571" w:name="_Toc27709"/>
            <w:bookmarkStart w:id="572" w:name="_Toc25670"/>
            <w:r>
              <w:rPr>
                <w:rFonts w:ascii="Footlight MT Light" w:hAnsi="Footlight MT Light"/>
                <w:sz w:val="24"/>
                <w:szCs w:val="24"/>
                <w:lang w:val="id-ID"/>
              </w:rPr>
              <w:t>PEMBUKAAN PENAWARAN</w:t>
            </w:r>
            <w:bookmarkEnd w:id="566"/>
            <w:r>
              <w:rPr>
                <w:rFonts w:ascii="Footlight MT Light" w:hAnsi="Footlight MT Light"/>
                <w:sz w:val="24"/>
                <w:szCs w:val="24"/>
                <w:lang w:val="id-ID"/>
              </w:rPr>
              <w:t>, EVALUASI, KLARIFIKASI DAN NEGOSIASI</w:t>
            </w:r>
            <w:bookmarkEnd w:id="567"/>
            <w:bookmarkEnd w:id="568"/>
            <w:bookmarkEnd w:id="569"/>
            <w:bookmarkEnd w:id="570"/>
            <w:bookmarkEnd w:id="571"/>
            <w:bookmarkEnd w:id="572"/>
          </w:p>
          <w:p>
            <w:pPr>
              <w:rPr>
                <w:lang w:val="id-ID"/>
              </w:rPr>
            </w:pPr>
          </w:p>
        </w:tc>
      </w:tr>
      <w:tr>
        <w:tblPrEx>
          <w:tblLayout w:type="fixed"/>
          <w:tblCellMar>
            <w:top w:w="0" w:type="dxa"/>
            <w:left w:w="108" w:type="dxa"/>
            <w:bottom w:w="0" w:type="dxa"/>
            <w:right w:w="108" w:type="dxa"/>
          </w:tblCellMar>
        </w:tblPrEx>
        <w:tc>
          <w:tcPr>
            <w:tcW w:w="2382" w:type="dxa"/>
            <w:vAlign w:val="top"/>
          </w:tcPr>
          <w:p>
            <w:pPr>
              <w:pStyle w:val="3"/>
              <w:numPr>
                <w:ilvl w:val="0"/>
                <w:numId w:val="5"/>
              </w:numPr>
              <w:ind w:left="426" w:hanging="426"/>
              <w:jc w:val="left"/>
              <w:rPr>
                <w:rFonts w:ascii="Footlight MT Light" w:hAnsi="Footlight MT Light"/>
                <w:sz w:val="24"/>
                <w:szCs w:val="24"/>
                <w:lang w:val="id-ID"/>
              </w:rPr>
            </w:pPr>
            <w:bookmarkStart w:id="573" w:name="_Toc31822"/>
            <w:bookmarkStart w:id="574" w:name="_Toc28527"/>
            <w:bookmarkStart w:id="575" w:name="_Toc31470"/>
            <w:bookmarkStart w:id="576" w:name="_Toc22233"/>
            <w:bookmarkStart w:id="577" w:name="_Toc290389284"/>
            <w:bookmarkStart w:id="578" w:name="_Toc21844"/>
            <w:bookmarkStart w:id="579" w:name="_Toc280597935"/>
            <w:r>
              <w:rPr>
                <w:rFonts w:ascii="Footlight MT Light" w:hAnsi="Footlight MT Light"/>
                <w:sz w:val="24"/>
                <w:szCs w:val="24"/>
                <w:lang w:val="nl-NL"/>
              </w:rPr>
              <w:t>Pembukaan</w:t>
            </w:r>
            <w:r>
              <w:rPr>
                <w:rFonts w:ascii="Footlight MT Light" w:hAnsi="Footlight MT Light"/>
                <w:sz w:val="24"/>
                <w:szCs w:val="24"/>
              </w:rPr>
              <w:t xml:space="preserve"> Penawaran</w:t>
            </w:r>
            <w:bookmarkEnd w:id="573"/>
            <w:bookmarkEnd w:id="574"/>
            <w:bookmarkEnd w:id="575"/>
            <w:bookmarkEnd w:id="576"/>
            <w:bookmarkEnd w:id="577"/>
            <w:bookmarkEnd w:id="578"/>
            <w:r>
              <w:rPr>
                <w:rFonts w:ascii="Footlight MT Light" w:hAnsi="Footlight MT Light"/>
                <w:sz w:val="24"/>
                <w:szCs w:val="24"/>
                <w:lang w:val="id-ID"/>
              </w:rPr>
              <w:t xml:space="preserve"> </w:t>
            </w:r>
            <w:bookmarkEnd w:id="579"/>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bookmarkStart w:id="580" w:name="_Toc280597941"/>
            <w:bookmarkEnd w:id="580"/>
            <w:bookmarkStart w:id="581" w:name="_Toc280597100"/>
            <w:bookmarkEnd w:id="581"/>
            <w:bookmarkStart w:id="582" w:name="_Toc280597938"/>
            <w:bookmarkEnd w:id="582"/>
            <w:bookmarkStart w:id="583" w:name="_Toc280597099"/>
            <w:bookmarkEnd w:id="583"/>
            <w:bookmarkStart w:id="584" w:name="_Toc280597102"/>
            <w:bookmarkEnd w:id="584"/>
            <w:bookmarkStart w:id="585" w:name="_Toc280597103"/>
            <w:bookmarkEnd w:id="585"/>
            <w:bookmarkStart w:id="586" w:name="_Toc280598783"/>
            <w:bookmarkEnd w:id="586"/>
            <w:bookmarkStart w:id="587" w:name="_Toc280598784"/>
            <w:bookmarkEnd w:id="587"/>
            <w:bookmarkStart w:id="588" w:name="_Toc280597940"/>
            <w:bookmarkEnd w:id="588"/>
            <w:bookmarkStart w:id="589" w:name="_Toc280598781"/>
            <w:bookmarkEnd w:id="589"/>
            <w:bookmarkStart w:id="590" w:name="_Toc280598780"/>
            <w:bookmarkEnd w:id="590"/>
            <w:bookmarkStart w:id="591" w:name="_Toc280597937"/>
            <w:bookmarkEnd w:id="591"/>
            <w:bookmarkStart w:id="592" w:name="_Toc283976613"/>
            <w:bookmarkEnd w:id="592"/>
          </w:p>
        </w:tc>
        <w:tc>
          <w:tcPr>
            <w:tcW w:w="6256" w:type="dxa"/>
            <w:vAlign w:val="top"/>
          </w:tcPr>
          <w:p>
            <w:pPr>
              <w:pStyle w:val="22"/>
              <w:numPr>
                <w:ilvl w:val="0"/>
                <w:numId w:val="33"/>
              </w:numPr>
              <w:tabs>
                <w:tab w:val="left" w:pos="800"/>
                <w:tab w:val="clear" w:pos="425"/>
              </w:tabs>
              <w:ind w:left="785" w:leftChars="0" w:hanging="785" w:firstLineChars="0"/>
              <w:jc w:val="both"/>
              <w:rPr>
                <w:rFonts w:hint="default" w:ascii="Footlight MT Light" w:hAnsi="Footlight MT Light" w:cs="Arial"/>
                <w:color w:val="000000"/>
              </w:rPr>
            </w:pPr>
            <w:r>
              <w:rPr>
                <w:rFonts w:hint="default" w:ascii="Footlight MT Light" w:hAnsi="Footlight MT Light" w:cs="Arial"/>
                <w:color w:val="000000"/>
                <w:lang w:val="id-ID"/>
              </w:rPr>
              <w:t>Pejabat Pengadaan</w:t>
            </w:r>
            <w:r>
              <w:rPr>
                <w:rFonts w:hint="default" w:ascii="Footlight MT Light" w:hAnsi="Footlight MT Light" w:cs="Arial"/>
                <w:color w:val="000000"/>
              </w:rPr>
              <w:t xml:space="preserve"> mengunduh (download) file penawaran.</w:t>
            </w:r>
          </w:p>
          <w:p>
            <w:pPr>
              <w:pStyle w:val="22"/>
              <w:numPr>
                <w:ilvl w:val="0"/>
                <w:numId w:val="0"/>
              </w:numPr>
              <w:tabs>
                <w:tab w:val="left" w:pos="959"/>
              </w:tabs>
              <w:jc w:val="both"/>
              <w:rPr>
                <w:rFonts w:hint="default" w:ascii="Footlight MT Light" w:hAnsi="Footlight MT Light" w:cs="Arial"/>
                <w:color w:val="000000"/>
              </w:rPr>
            </w:pPr>
          </w:p>
          <w:p>
            <w:pPr>
              <w:pStyle w:val="22"/>
              <w:numPr>
                <w:ilvl w:val="0"/>
                <w:numId w:val="33"/>
              </w:numPr>
              <w:tabs>
                <w:tab w:val="left" w:pos="800"/>
                <w:tab w:val="clear" w:pos="425"/>
              </w:tabs>
              <w:ind w:left="785" w:leftChars="0" w:hanging="785"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Pejabat Pengadaan</w:t>
            </w:r>
            <w:r>
              <w:rPr>
                <w:rFonts w:hint="default" w:ascii="Footlight MT Light" w:hAnsi="Footlight MT Light" w:cs="Arial"/>
                <w:color w:val="000000"/>
              </w:rPr>
              <w:t xml:space="preserve"> menyampaikan file penawaran yang tidak dapat dibuka, atau rusak (corrupt)</w:t>
            </w:r>
            <w:r>
              <w:rPr>
                <w:rFonts w:hint="default" w:ascii="Footlight MT Light" w:hAnsi="Footlight MT Light" w:cs="Arial"/>
                <w:color w:val="000000"/>
                <w:lang w:val="id-ID"/>
              </w:rPr>
              <w:t xml:space="preserve"> </w:t>
            </w:r>
            <w:r>
              <w:rPr>
                <w:rFonts w:hint="default" w:ascii="Footlight MT Light" w:hAnsi="Footlight MT Light" w:cs="Arial"/>
                <w:color w:val="000000"/>
              </w:rPr>
              <w:t>kepada unit kerja yang melaksanakan fungsi layanan</w:t>
            </w:r>
            <w:r>
              <w:rPr>
                <w:rFonts w:hint="default" w:ascii="Footlight MT Light" w:hAnsi="Footlight MT Light" w:cs="Arial"/>
                <w:color w:val="000000"/>
                <w:lang w:val="id-ID"/>
              </w:rPr>
              <w:t xml:space="preserve"> </w:t>
            </w:r>
            <w:r>
              <w:rPr>
                <w:rFonts w:hint="default" w:ascii="Footlight MT Light" w:hAnsi="Footlight MT Light" w:cs="Arial"/>
                <w:color w:val="000000"/>
              </w:rPr>
              <w:t>pengadaan secara elektronik untuk mendapat keterangan</w:t>
            </w:r>
            <w:r>
              <w:rPr>
                <w:rFonts w:hint="default" w:ascii="Footlight MT Light" w:hAnsi="Footlight MT Light" w:cs="Arial"/>
                <w:color w:val="000000"/>
                <w:lang w:val="id-ID"/>
              </w:rPr>
              <w:t xml:space="preserve"> </w:t>
            </w:r>
            <w:r>
              <w:rPr>
                <w:rFonts w:hint="default" w:ascii="Footlight MT Light" w:hAnsi="Footlight MT Light" w:cs="Arial"/>
                <w:color w:val="000000"/>
              </w:rPr>
              <w:t>dan bila dianggap perlu unit kerja yang melaksanakan</w:t>
            </w:r>
            <w:r>
              <w:rPr>
                <w:rFonts w:hint="default" w:ascii="Footlight MT Light" w:hAnsi="Footlight MT Light" w:cs="Arial"/>
                <w:color w:val="000000"/>
                <w:lang w:val="id-ID"/>
              </w:rPr>
              <w:t xml:space="preserve"> </w:t>
            </w:r>
            <w:r>
              <w:rPr>
                <w:rFonts w:hint="default" w:ascii="Footlight MT Light" w:hAnsi="Footlight MT Light" w:cs="Arial"/>
                <w:color w:val="000000"/>
              </w:rPr>
              <w:t>fungsi layanan pengadaan secara elektronik dapat</w:t>
            </w:r>
            <w:r>
              <w:rPr>
                <w:rFonts w:hint="default" w:ascii="Footlight MT Light" w:hAnsi="Footlight MT Light" w:cs="Arial"/>
                <w:color w:val="000000"/>
                <w:lang w:val="id-ID"/>
              </w:rPr>
              <w:t xml:space="preserve"> </w:t>
            </w:r>
            <w:r>
              <w:rPr>
                <w:rFonts w:hint="default" w:ascii="Footlight MT Light" w:hAnsi="Footlight MT Light" w:cs="Arial"/>
                <w:color w:val="000000"/>
              </w:rPr>
              <w:t>menyampaikan file penawaran tersebut kepada LKPP.</w:t>
            </w:r>
            <w:r>
              <w:rPr>
                <w:rFonts w:hint="default" w:ascii="Footlight MT Light" w:hAnsi="Footlight MT Light" w:cs="Arial"/>
                <w:color w:val="000000"/>
                <w:lang w:val="id-ID"/>
              </w:rPr>
              <w:t xml:space="preserve"> </w:t>
            </w:r>
          </w:p>
          <w:p>
            <w:pPr>
              <w:pStyle w:val="22"/>
              <w:numPr>
                <w:ilvl w:val="0"/>
                <w:numId w:val="0"/>
              </w:numPr>
              <w:tabs>
                <w:tab w:val="left" w:pos="959"/>
              </w:tabs>
              <w:jc w:val="both"/>
              <w:rPr>
                <w:rFonts w:hint="default" w:ascii="Footlight MT Light" w:hAnsi="Footlight MT Light" w:cs="Arial"/>
                <w:color w:val="000000"/>
                <w:lang w:val="id-ID"/>
              </w:rPr>
            </w:pPr>
          </w:p>
          <w:p>
            <w:pPr>
              <w:pStyle w:val="22"/>
              <w:numPr>
                <w:ilvl w:val="0"/>
                <w:numId w:val="33"/>
              </w:numPr>
              <w:tabs>
                <w:tab w:val="left" w:pos="800"/>
                <w:tab w:val="clear" w:pos="425"/>
              </w:tabs>
              <w:ind w:left="785" w:leftChars="0" w:hanging="785" w:firstLineChars="0"/>
              <w:jc w:val="both"/>
              <w:rPr>
                <w:rFonts w:ascii="Footlight MT Light" w:hAnsi="Footlight MT Light" w:cs="Arial"/>
              </w:rPr>
            </w:pPr>
            <w:r>
              <w:rPr>
                <w:rFonts w:hint="default" w:ascii="Footlight MT Light" w:hAnsi="Footlight MT Light" w:cs="Arial"/>
                <w:color w:val="000000"/>
              </w:rPr>
              <w:t>Apabila berdasarkan keterangan dari unit kerja yang</w:t>
            </w:r>
            <w:r>
              <w:rPr>
                <w:rFonts w:hint="default" w:ascii="Footlight MT Light" w:hAnsi="Footlight MT Light" w:cs="Arial"/>
                <w:color w:val="000000"/>
                <w:lang w:val="id-ID"/>
              </w:rPr>
              <w:t xml:space="preserve"> </w:t>
            </w:r>
            <w:r>
              <w:rPr>
                <w:rFonts w:hint="default" w:ascii="Footlight MT Light" w:hAnsi="Footlight MT Light" w:cs="Arial"/>
                <w:color w:val="000000"/>
              </w:rPr>
              <w:t>melaksanakan fungsi layanan pengadaan secara</w:t>
            </w:r>
            <w:r>
              <w:rPr>
                <w:rFonts w:hint="default" w:ascii="Footlight MT Light" w:hAnsi="Footlight MT Light" w:cs="Arial"/>
                <w:color w:val="000000"/>
                <w:lang w:val="id-ID"/>
              </w:rPr>
              <w:t xml:space="preserve"> </w:t>
            </w:r>
            <w:r>
              <w:rPr>
                <w:rFonts w:hint="default" w:ascii="Footlight MT Light" w:hAnsi="Footlight MT Light" w:cs="Arial"/>
                <w:color w:val="000000"/>
              </w:rPr>
              <w:t>elektronik atau LKPP file penawaran  tidak dapat dibuka, atau rusak (corrupt) maka</w:t>
            </w:r>
            <w:r>
              <w:rPr>
                <w:rFonts w:hint="default" w:ascii="Footlight MT Light" w:hAnsi="Footlight MT Light" w:cs="Arial"/>
                <w:color w:val="000000"/>
                <w:lang w:val="id-ID"/>
              </w:rPr>
              <w:t xml:space="preserve"> Pejabat Pengadaan</w:t>
            </w:r>
            <w:r>
              <w:rPr>
                <w:rFonts w:hint="default" w:ascii="Footlight MT Light" w:hAnsi="Footlight MT Light" w:cs="Arial"/>
                <w:color w:val="000000"/>
              </w:rPr>
              <w:t xml:space="preserve"> dapat menetapkan bahwa file penawaran</w:t>
            </w:r>
            <w:r>
              <w:rPr>
                <w:rFonts w:hint="default" w:ascii="Footlight MT Light" w:hAnsi="Footlight MT Light" w:cs="Arial"/>
                <w:color w:val="000000"/>
                <w:lang w:val="id-ID"/>
              </w:rPr>
              <w:t xml:space="preserve"> </w:t>
            </w:r>
            <w:r>
              <w:rPr>
                <w:rFonts w:hint="default" w:ascii="Footlight MT Light" w:hAnsi="Footlight MT Light" w:cs="Arial"/>
                <w:color w:val="000000"/>
              </w:rPr>
              <w:t>tersebut tidak memenuhi syarat. Namun apabila</w:t>
            </w:r>
            <w:r>
              <w:rPr>
                <w:rFonts w:hint="default" w:ascii="Footlight MT Light" w:hAnsi="Footlight MT Light" w:cs="Arial"/>
                <w:color w:val="000000"/>
                <w:lang w:val="id-ID"/>
              </w:rPr>
              <w:t xml:space="preserve"> </w:t>
            </w:r>
            <w:r>
              <w:rPr>
                <w:rFonts w:hint="default" w:ascii="Footlight MT Light" w:hAnsi="Footlight MT Light" w:cs="Arial"/>
                <w:color w:val="000000"/>
              </w:rPr>
              <w:t>berdasarkan unit kerja yang melaksanakan fungsi layanan</w:t>
            </w:r>
            <w:r>
              <w:rPr>
                <w:rFonts w:hint="default" w:ascii="Footlight MT Light" w:hAnsi="Footlight MT Light" w:cs="Arial"/>
                <w:color w:val="000000"/>
                <w:lang w:val="id-ID"/>
              </w:rPr>
              <w:t xml:space="preserve"> </w:t>
            </w:r>
            <w:r>
              <w:rPr>
                <w:rFonts w:hint="default" w:ascii="Footlight MT Light" w:hAnsi="Footlight MT Light" w:cs="Arial"/>
                <w:color w:val="000000"/>
              </w:rPr>
              <w:t>pengadaan secara elektronik atau LKPP file penawaran</w:t>
            </w:r>
            <w:r>
              <w:rPr>
                <w:rFonts w:hint="default" w:ascii="Footlight MT Light" w:hAnsi="Footlight MT Light" w:cs="Arial"/>
                <w:color w:val="000000"/>
                <w:lang w:val="id-ID"/>
              </w:rPr>
              <w:t xml:space="preserve"> </w:t>
            </w:r>
            <w:r>
              <w:rPr>
                <w:rFonts w:hint="default" w:ascii="Footlight MT Light" w:hAnsi="Footlight MT Light" w:cs="Arial"/>
                <w:color w:val="000000"/>
              </w:rPr>
              <w:t xml:space="preserve">dapat dibuka, maka </w:t>
            </w:r>
            <w:r>
              <w:rPr>
                <w:rFonts w:hint="default" w:ascii="Footlight MT Light" w:hAnsi="Footlight MT Light" w:cs="Arial"/>
                <w:color w:val="000000"/>
                <w:lang w:val="id-ID"/>
              </w:rPr>
              <w:t>Pejabat Pengadaan</w:t>
            </w:r>
            <w:r>
              <w:rPr>
                <w:rFonts w:hint="default" w:ascii="Footlight MT Light" w:hAnsi="Footlight MT Light" w:cs="Arial"/>
                <w:color w:val="000000"/>
              </w:rPr>
              <w:t xml:space="preserve"> melanjutkan proses</w:t>
            </w:r>
            <w:r>
              <w:rPr>
                <w:rFonts w:hint="default" w:ascii="Footlight MT Light" w:hAnsi="Footlight MT Light" w:cs="Arial"/>
                <w:color w:val="000000"/>
                <w:lang w:val="id-ID"/>
              </w:rPr>
              <w:t xml:space="preserve"> </w:t>
            </w:r>
            <w:r>
              <w:rPr>
                <w:rFonts w:hint="default" w:ascii="Footlight MT Light" w:hAnsi="Footlight MT Light" w:cs="Arial"/>
                <w:color w:val="000000"/>
              </w:rPr>
              <w:t>evaluasi atas dokumen penawaran tersebut.</w:t>
            </w:r>
          </w:p>
          <w:p>
            <w:pPr>
              <w:ind w:left="512" w:hanging="512"/>
              <w:jc w:val="both"/>
              <w:rPr>
                <w:rFonts w:ascii="Footlight MT Light" w:hAnsi="Footlight MT Light"/>
                <w:sz w:val="24"/>
                <w:szCs w:val="24"/>
                <w:lang w:val="id-ID"/>
              </w:rPr>
            </w:pPr>
          </w:p>
        </w:tc>
      </w:tr>
      <w:tr>
        <w:tblPrEx>
          <w:tblLayout w:type="fixed"/>
          <w:tblCellMar>
            <w:top w:w="0" w:type="dxa"/>
            <w:left w:w="108" w:type="dxa"/>
            <w:bottom w:w="0" w:type="dxa"/>
            <w:right w:w="108" w:type="dxa"/>
          </w:tblCellMar>
        </w:tblPrEx>
        <w:tc>
          <w:tcPr>
            <w:tcW w:w="2382" w:type="dxa"/>
            <w:vAlign w:val="top"/>
          </w:tcPr>
          <w:p>
            <w:pPr>
              <w:pStyle w:val="3"/>
              <w:numPr>
                <w:ilvl w:val="0"/>
                <w:numId w:val="5"/>
              </w:numPr>
              <w:ind w:left="426" w:hanging="426"/>
              <w:jc w:val="left"/>
              <w:rPr>
                <w:rFonts w:ascii="Footlight MT Light" w:hAnsi="Footlight MT Light"/>
                <w:sz w:val="24"/>
                <w:szCs w:val="24"/>
                <w:lang w:val="id-ID"/>
              </w:rPr>
            </w:pPr>
            <w:bookmarkStart w:id="593" w:name="_Toc290389285"/>
            <w:bookmarkStart w:id="594" w:name="_Toc31787"/>
            <w:bookmarkStart w:id="595" w:name="_Toc287380120"/>
            <w:bookmarkStart w:id="596" w:name="_Toc10610"/>
            <w:bookmarkStart w:id="597" w:name="_Toc10390"/>
            <w:bookmarkStart w:id="598" w:name="_Toc13388"/>
            <w:bookmarkStart w:id="599" w:name="_Toc23989"/>
            <w:r>
              <w:rPr>
                <w:rFonts w:ascii="Footlight MT Light" w:hAnsi="Footlight MT Light"/>
                <w:sz w:val="24"/>
                <w:szCs w:val="24"/>
                <w:lang w:val="nl-NL"/>
              </w:rPr>
              <w:t>Evaluasi</w:t>
            </w:r>
            <w:r>
              <w:rPr>
                <w:rFonts w:ascii="Footlight MT Light" w:hAnsi="Footlight MT Light"/>
                <w:sz w:val="24"/>
                <w:szCs w:val="24"/>
                <w:lang w:val="id-ID"/>
              </w:rPr>
              <w:t xml:space="preserve"> Penawaran</w:t>
            </w:r>
            <w:bookmarkEnd w:id="593"/>
            <w:bookmarkEnd w:id="594"/>
            <w:bookmarkEnd w:id="595"/>
            <w:bookmarkEnd w:id="596"/>
            <w:bookmarkEnd w:id="597"/>
            <w:bookmarkEnd w:id="598"/>
            <w:bookmarkEnd w:id="599"/>
            <w:r>
              <w:rPr>
                <w:rFonts w:ascii="Footlight MT Light" w:hAnsi="Footlight MT Light"/>
                <w:sz w:val="24"/>
                <w:szCs w:val="24"/>
                <w:lang w:val="id-ID"/>
              </w:rPr>
              <w:t xml:space="preserve"> </w:t>
            </w:r>
          </w:p>
          <w:p>
            <w:pPr>
              <w:pStyle w:val="3"/>
              <w:jc w:val="left"/>
              <w:rPr>
                <w:rFonts w:ascii="Footlight MT Light" w:hAnsi="Footlight MT Light"/>
                <w:sz w:val="24"/>
                <w:szCs w:val="24"/>
                <w:lang w:val="nl-NL"/>
              </w:rPr>
            </w:pPr>
          </w:p>
        </w:tc>
        <w:tc>
          <w:tcPr>
            <w:tcW w:w="6256" w:type="dxa"/>
            <w:vAlign w:val="top"/>
          </w:tcPr>
          <w:p>
            <w:pPr>
              <w:pStyle w:val="22"/>
              <w:numPr>
                <w:ilvl w:val="1"/>
                <w:numId w:val="34"/>
              </w:numPr>
              <w:ind w:left="800" w:leftChars="0" w:hanging="800" w:firstLineChars="0"/>
              <w:jc w:val="both"/>
              <w:rPr>
                <w:rFonts w:ascii="Footlight MT Light" w:hAnsi="Footlight MT Light" w:cs="Arial"/>
                <w:color w:val="000000"/>
              </w:rPr>
            </w:pPr>
            <w:r>
              <w:rPr>
                <w:rFonts w:ascii="Footlight MT Light" w:hAnsi="Footlight MT Light" w:cs="Arial"/>
                <w:color w:val="auto"/>
                <w:lang w:val="id-ID"/>
              </w:rPr>
              <w:t>Evaluasi penawaran dilakukan dengan sistem harga terendah.</w:t>
            </w:r>
          </w:p>
          <w:p>
            <w:pPr>
              <w:pStyle w:val="22"/>
              <w:tabs>
                <w:tab w:val="left" w:pos="959"/>
              </w:tabs>
              <w:ind w:left="0"/>
              <w:jc w:val="both"/>
              <w:rPr>
                <w:rFonts w:ascii="Footlight MT Light" w:hAnsi="Footlight MT Light" w:cs="Arial"/>
                <w:i/>
                <w:color w:val="000000"/>
                <w:lang w:val="sv-SE"/>
              </w:rPr>
            </w:pPr>
          </w:p>
          <w:p>
            <w:pPr>
              <w:pStyle w:val="22"/>
              <w:numPr>
                <w:ilvl w:val="1"/>
                <w:numId w:val="34"/>
              </w:numPr>
              <w:ind w:left="800" w:leftChars="0" w:hanging="800" w:firstLineChars="0"/>
              <w:jc w:val="both"/>
              <w:rPr>
                <w:rFonts w:ascii="Footlight MT Light" w:hAnsi="Footlight MT Light" w:cs="Arial"/>
                <w:color w:val="000000"/>
                <w:lang w:val="id-ID"/>
              </w:rPr>
            </w:pPr>
            <w:r>
              <w:rPr>
                <w:rFonts w:ascii="Footlight MT Light" w:hAnsi="Footlight MT Light" w:cs="Arial"/>
                <w:color w:val="000000"/>
                <w:lang w:val="id-ID"/>
              </w:rPr>
              <w:t>Pelaksanaan evaluasi dengan sistem gugur (pass and fail) dilakukan oleh Pejabat Pengadaan untuk mendapatkan penawaran yang memenuhi syarat.</w:t>
            </w:r>
          </w:p>
          <w:p>
            <w:pPr>
              <w:pStyle w:val="22"/>
              <w:tabs>
                <w:tab w:val="left" w:pos="959"/>
              </w:tabs>
              <w:ind w:left="0"/>
              <w:rPr>
                <w:rFonts w:ascii="Footlight MT Light" w:hAnsi="Footlight MT Light" w:cs="Arial"/>
                <w:color w:val="000000"/>
                <w:lang w:val="id-ID"/>
              </w:rPr>
            </w:pPr>
          </w:p>
          <w:p>
            <w:pPr>
              <w:pStyle w:val="22"/>
              <w:numPr>
                <w:ilvl w:val="1"/>
                <w:numId w:val="34"/>
              </w:numPr>
              <w:ind w:left="800" w:leftChars="0" w:hanging="800" w:firstLineChars="0"/>
              <w:jc w:val="both"/>
              <w:rPr>
                <w:rFonts w:ascii="Footlight MT Light" w:hAnsi="Footlight MT Light" w:cs="Arial"/>
                <w:color w:val="000000"/>
              </w:rPr>
            </w:pPr>
            <w:r>
              <w:rPr>
                <w:rFonts w:ascii="Footlight MT Light" w:hAnsi="Footlight MT Light" w:cs="Arial"/>
                <w:color w:val="000000"/>
                <w:lang w:val="id-ID"/>
              </w:rPr>
              <w:t>Pejabat Pengadaan</w:t>
            </w:r>
            <w:r>
              <w:rPr>
                <w:rFonts w:ascii="Footlight MT Light" w:hAnsi="Footlight MT Light" w:cs="Arial"/>
                <w:i/>
                <w:color w:val="000000"/>
                <w:lang w:val="id-ID"/>
              </w:rPr>
              <w:t xml:space="preserve"> </w:t>
            </w:r>
            <w:r>
              <w:rPr>
                <w:rFonts w:ascii="Footlight MT Light" w:hAnsi="Footlight MT Light" w:cs="Arial"/>
                <w:color w:val="000000"/>
                <w:lang w:val="id-ID"/>
              </w:rPr>
              <w:t>melakukan e</w:t>
            </w:r>
            <w:r>
              <w:rPr>
                <w:rFonts w:ascii="Footlight MT Light" w:hAnsi="Footlight MT Light" w:cs="Arial"/>
                <w:color w:val="000000"/>
              </w:rPr>
              <w:t xml:space="preserve">valuasi </w:t>
            </w:r>
            <w:r>
              <w:rPr>
                <w:rFonts w:ascii="Footlight MT Light" w:hAnsi="Footlight MT Light" w:cs="Arial"/>
                <w:color w:val="000000"/>
                <w:lang w:val="id-ID"/>
              </w:rPr>
              <w:t>penawaran yang meliputi</w:t>
            </w:r>
            <w:r>
              <w:rPr>
                <w:rFonts w:ascii="Footlight MT Light" w:hAnsi="Footlight MT Light" w:cs="Arial"/>
                <w:color w:val="000000"/>
              </w:rPr>
              <w:t>:</w:t>
            </w:r>
          </w:p>
          <w:p>
            <w:pPr>
              <w:pStyle w:val="22"/>
              <w:numPr>
                <w:ilvl w:val="1"/>
                <w:numId w:val="35"/>
              </w:numPr>
              <w:ind w:left="1200" w:leftChars="0" w:hanging="400" w:firstLineChars="0"/>
              <w:rPr>
                <w:rFonts w:ascii="Footlight MT Light" w:hAnsi="Footlight MT Light" w:cs="Arial"/>
                <w:color w:val="000000"/>
              </w:rPr>
            </w:pPr>
            <w:r>
              <w:rPr>
                <w:rFonts w:ascii="Footlight MT Light" w:hAnsi="Footlight MT Light" w:cs="Arial"/>
                <w:color w:val="000000"/>
              </w:rPr>
              <w:t>evaluasi administrasi</w:t>
            </w:r>
            <w:r>
              <w:rPr>
                <w:rFonts w:ascii="Footlight MT Light" w:hAnsi="Footlight MT Light" w:cs="Arial"/>
                <w:color w:val="000000"/>
                <w:lang w:val="id-ID"/>
              </w:rPr>
              <w:t xml:space="preserve"> dan kualifikasi</w:t>
            </w:r>
            <w:r>
              <w:rPr>
                <w:rFonts w:ascii="Footlight MT Light" w:hAnsi="Footlight MT Light" w:cs="Arial"/>
                <w:color w:val="000000"/>
              </w:rPr>
              <w:t xml:space="preserve">; </w:t>
            </w:r>
          </w:p>
          <w:p>
            <w:pPr>
              <w:pStyle w:val="22"/>
              <w:numPr>
                <w:ilvl w:val="1"/>
                <w:numId w:val="35"/>
              </w:numPr>
              <w:ind w:left="1200" w:leftChars="0" w:hanging="400" w:firstLineChars="0"/>
              <w:rPr>
                <w:rFonts w:ascii="Footlight MT Light" w:hAnsi="Footlight MT Light" w:cs="Arial"/>
                <w:color w:val="000000"/>
              </w:rPr>
            </w:pPr>
            <w:r>
              <w:rPr>
                <w:rFonts w:ascii="Footlight MT Light" w:hAnsi="Footlight MT Light" w:cs="Arial"/>
                <w:color w:val="000000"/>
              </w:rPr>
              <w:t>evaluasi teknis</w:t>
            </w:r>
            <w:r>
              <w:rPr>
                <w:rFonts w:ascii="Footlight MT Light" w:hAnsi="Footlight MT Light" w:cs="Arial"/>
                <w:color w:val="000000"/>
                <w:lang w:val="id-ID"/>
              </w:rPr>
              <w:t>; dan</w:t>
            </w:r>
          </w:p>
          <w:p>
            <w:pPr>
              <w:pStyle w:val="22"/>
              <w:numPr>
                <w:ilvl w:val="1"/>
                <w:numId w:val="35"/>
              </w:numPr>
              <w:ind w:left="1200" w:leftChars="0" w:hanging="400" w:firstLineChars="0"/>
              <w:rPr>
                <w:rFonts w:ascii="Footlight MT Light" w:hAnsi="Footlight MT Light" w:cs="Arial"/>
                <w:color w:val="000000"/>
              </w:rPr>
            </w:pPr>
            <w:r>
              <w:rPr>
                <w:rFonts w:ascii="Footlight MT Light" w:hAnsi="Footlight MT Light" w:cs="Arial"/>
                <w:color w:val="000000"/>
                <w:lang w:val="id-ID"/>
              </w:rPr>
              <w:t>evaluasi harga.</w:t>
            </w:r>
            <w:r>
              <w:rPr>
                <w:rFonts w:ascii="Footlight MT Light" w:hAnsi="Footlight MT Light" w:cs="Arial"/>
                <w:color w:val="000000"/>
              </w:rPr>
              <w:t xml:space="preserve"> </w:t>
            </w:r>
          </w:p>
          <w:p>
            <w:pPr>
              <w:pStyle w:val="22"/>
              <w:ind w:left="0"/>
              <w:jc w:val="both"/>
              <w:rPr>
                <w:rFonts w:ascii="Footlight MT Light" w:hAnsi="Footlight MT Light" w:cs="Arial"/>
                <w:color w:val="000000"/>
                <w:lang w:val="id-ID"/>
              </w:rPr>
            </w:pPr>
          </w:p>
          <w:p>
            <w:pPr>
              <w:pStyle w:val="22"/>
              <w:numPr>
                <w:ilvl w:val="1"/>
                <w:numId w:val="34"/>
              </w:numPr>
              <w:ind w:left="800" w:leftChars="0" w:hanging="800" w:firstLineChars="0"/>
              <w:jc w:val="both"/>
              <w:rPr>
                <w:rFonts w:ascii="Footlight MT Light" w:hAnsi="Footlight MT Light" w:cs="Arial"/>
                <w:color w:val="000000"/>
                <w:lang w:val="id-ID"/>
              </w:rPr>
            </w:pPr>
            <w:r>
              <w:rPr>
                <w:rFonts w:ascii="Footlight MT Light" w:hAnsi="Footlight MT Light" w:cs="Arial"/>
                <w:color w:val="000000"/>
                <w:lang w:val="id-ID"/>
              </w:rPr>
              <w:t>Ketentuan umum dalam melakukan evaluasi sebagai berikut:</w:t>
            </w:r>
          </w:p>
          <w:p>
            <w:pPr>
              <w:pStyle w:val="22"/>
              <w:numPr>
                <w:ilvl w:val="2"/>
                <w:numId w:val="36"/>
              </w:numPr>
              <w:ind w:left="1199" w:leftChars="0" w:hanging="399" w:firstLineChars="0"/>
              <w:jc w:val="both"/>
              <w:rPr>
                <w:rFonts w:ascii="Footlight MT Light" w:hAnsi="Footlight MT Light" w:cs="Arial"/>
                <w:color w:val="000000"/>
                <w:lang w:val="id-ID"/>
              </w:rPr>
            </w:pPr>
            <w:r>
              <w:rPr>
                <w:rFonts w:ascii="Footlight MT Light" w:hAnsi="Footlight MT Light" w:cs="Arial"/>
                <w:color w:val="000000"/>
                <w:lang w:val="id-ID"/>
              </w:rPr>
              <w:t>Pejabat Pengadaan dilarang menambah, mengurangi, mengganti dan/atau mengubah isi Dokumen Pemilihan ini;</w:t>
            </w:r>
          </w:p>
          <w:p>
            <w:pPr>
              <w:pStyle w:val="22"/>
              <w:numPr>
                <w:ilvl w:val="2"/>
                <w:numId w:val="36"/>
              </w:numPr>
              <w:ind w:left="1199" w:leftChars="0" w:hanging="399" w:firstLineChars="0"/>
              <w:jc w:val="both"/>
              <w:rPr>
                <w:rFonts w:ascii="Footlight MT Light" w:hAnsi="Footlight MT Light" w:cs="Arial"/>
                <w:color w:val="000000"/>
                <w:lang w:val="id-ID"/>
              </w:rPr>
            </w:pPr>
            <w:r>
              <w:rPr>
                <w:rFonts w:ascii="Footlight MT Light" w:hAnsi="Footlight MT Light" w:cs="Arial"/>
                <w:color w:val="000000"/>
                <w:lang w:val="id-ID"/>
              </w:rPr>
              <w:t>Pejabat Pengadaan</w:t>
            </w:r>
            <w:r>
              <w:rPr>
                <w:rFonts w:ascii="Footlight MT Light" w:hAnsi="Footlight MT Light" w:cs="Arial"/>
                <w:lang w:val="id-ID"/>
              </w:rPr>
              <w:t xml:space="preserve"> dan/atau </w:t>
            </w:r>
            <w:r>
              <w:rPr>
                <w:rFonts w:ascii="Footlight MT Light" w:hAnsi="Footlight MT Light" w:cs="Arial"/>
                <w:color w:val="000000"/>
                <w:lang w:val="id-ID"/>
              </w:rPr>
              <w:t>peserta dilarang menambah, mengurangi, mengganti, dan/atau mengubah isi Dokumen Penawaran;</w:t>
            </w:r>
          </w:p>
          <w:p>
            <w:pPr>
              <w:pStyle w:val="22"/>
              <w:numPr>
                <w:ilvl w:val="2"/>
                <w:numId w:val="36"/>
              </w:numPr>
              <w:ind w:left="1199" w:leftChars="0" w:hanging="399" w:firstLineChars="0"/>
              <w:jc w:val="both"/>
              <w:rPr>
                <w:rFonts w:ascii="Footlight MT Light" w:hAnsi="Footlight MT Light" w:cs="Arial"/>
                <w:color w:val="000000"/>
                <w:lang w:val="id-ID"/>
              </w:rPr>
            </w:pPr>
            <w:r>
              <w:rPr>
                <w:rFonts w:ascii="Footlight MT Light" w:hAnsi="Footlight MT Light" w:cs="Arial"/>
                <w:color w:val="000000"/>
                <w:lang w:val="id-ID"/>
              </w:rPr>
              <w:t xml:space="preserve">penawaran yang memenuhi syarat adalah penawaran yang sesuai dengan ketentuan, syarat-syarat, dan spesifikasi teknis yang ditetapkan dalam Dokumen Pemilihan ini, tanpa ada penyimpangan yang bersifat penting/pokok yang mempengaruhi lingkup, kualitas dan hasil/kinerja pekerjaan; </w:t>
            </w:r>
          </w:p>
          <w:p>
            <w:pPr>
              <w:pStyle w:val="22"/>
              <w:numPr>
                <w:ilvl w:val="2"/>
                <w:numId w:val="36"/>
              </w:numPr>
              <w:ind w:left="1199" w:leftChars="0" w:hanging="399" w:firstLineChars="0"/>
              <w:jc w:val="both"/>
              <w:rPr>
                <w:rFonts w:ascii="Footlight MT Light" w:hAnsi="Footlight MT Light" w:cs="Arial"/>
                <w:color w:val="000000"/>
                <w:lang w:val="id-ID"/>
              </w:rPr>
            </w:pPr>
            <w:r>
              <w:rPr>
                <w:rFonts w:ascii="Footlight MT Light" w:hAnsi="Footlight MT Light" w:cs="Arial"/>
                <w:color w:val="000000"/>
                <w:lang w:val="id-ID"/>
              </w:rPr>
              <w:t>para pihak dilarang mempengaruhi atau melakukan intervensi kepada Pejabat Pengadaan</w:t>
            </w:r>
            <w:r>
              <w:rPr>
                <w:rFonts w:ascii="Footlight MT Light" w:hAnsi="Footlight MT Light" w:cs="Arial"/>
                <w:i/>
                <w:color w:val="000000"/>
                <w:lang w:val="id-ID"/>
              </w:rPr>
              <w:t xml:space="preserve"> </w:t>
            </w:r>
            <w:r>
              <w:rPr>
                <w:rFonts w:ascii="Footlight MT Light" w:hAnsi="Footlight MT Light" w:cs="Arial"/>
                <w:color w:val="000000"/>
                <w:lang w:val="id-ID"/>
              </w:rPr>
              <w:t>selama proses evaluasi;</w:t>
            </w:r>
          </w:p>
          <w:p>
            <w:pPr>
              <w:pStyle w:val="22"/>
              <w:numPr>
                <w:ilvl w:val="2"/>
                <w:numId w:val="36"/>
              </w:numPr>
              <w:ind w:left="1199" w:leftChars="0" w:hanging="399" w:firstLineChars="0"/>
              <w:jc w:val="both"/>
              <w:rPr>
                <w:rFonts w:ascii="Footlight MT Light" w:hAnsi="Footlight MT Light" w:cs="Arial"/>
                <w:color w:val="000000"/>
                <w:lang w:val="id-ID"/>
              </w:rPr>
            </w:pPr>
            <w:r>
              <w:rPr>
                <w:rFonts w:ascii="Footlight MT Light" w:hAnsi="Footlight MT Light" w:cs="Arial"/>
                <w:color w:val="000000"/>
                <w:lang w:val="id-ID"/>
              </w:rPr>
              <w:t>apabila dalam evaluasi ditemukan bukti adanya pengaturan bersama (kolusi/persekongkolan) antara peserta, Pejabat Pengadaan dan/atau PPK, dengan tujuan untuk menunjuk peserta, maka:</w:t>
            </w:r>
          </w:p>
          <w:p>
            <w:pPr>
              <w:pStyle w:val="22"/>
              <w:numPr>
                <w:ilvl w:val="0"/>
                <w:numId w:val="37"/>
              </w:numPr>
              <w:tabs>
                <w:tab w:val="left" w:pos="1600"/>
              </w:tabs>
              <w:ind w:left="1600" w:leftChars="0" w:hanging="400" w:firstLineChars="0"/>
              <w:jc w:val="both"/>
              <w:rPr>
                <w:rFonts w:ascii="Footlight MT Light" w:hAnsi="Footlight MT Light" w:cs="Arial"/>
                <w:color w:val="000000"/>
                <w:lang w:val="id-ID"/>
              </w:rPr>
            </w:pPr>
            <w:r>
              <w:rPr>
                <w:rFonts w:ascii="Footlight MT Light" w:hAnsi="Footlight MT Light" w:cs="Arial"/>
                <w:color w:val="000000"/>
                <w:lang w:val="id-ID"/>
              </w:rPr>
              <w:t>peserta dimasukkan ke dalam Daftar Hitam baik badan usahanya beserta pengurusnya;</w:t>
            </w:r>
          </w:p>
          <w:p>
            <w:pPr>
              <w:pStyle w:val="22"/>
              <w:numPr>
                <w:ilvl w:val="0"/>
                <w:numId w:val="37"/>
              </w:numPr>
              <w:tabs>
                <w:tab w:val="left" w:pos="1600"/>
              </w:tabs>
              <w:ind w:left="1600" w:leftChars="0" w:hanging="400" w:firstLineChars="0"/>
              <w:jc w:val="both"/>
              <w:rPr>
                <w:rFonts w:ascii="Footlight MT Light" w:hAnsi="Footlight MT Light" w:cs="Arial"/>
                <w:color w:val="000000"/>
                <w:lang w:val="id-ID"/>
              </w:rPr>
            </w:pPr>
            <w:r>
              <w:rPr>
                <w:rFonts w:hint="default" w:ascii="Footlight MT Light" w:hAnsi="Footlight MT Light" w:cs="Arial"/>
                <w:color w:val="000000"/>
                <w:lang w:val="id-ID"/>
              </w:rPr>
              <w:t>Pejabat Pengadaan, PPK dan/atau pihak lain yang terlibat persekongkolan dikenakan sanksi sesuai dengan ketentuan peraturan perundang-undangan.</w:t>
            </w:r>
          </w:p>
          <w:p>
            <w:pPr>
              <w:pStyle w:val="22"/>
              <w:numPr>
                <w:ilvl w:val="0"/>
                <w:numId w:val="37"/>
              </w:numPr>
              <w:tabs>
                <w:tab w:val="left" w:pos="1600"/>
              </w:tabs>
              <w:ind w:left="1600" w:leftChars="0" w:hanging="400" w:firstLineChars="0"/>
              <w:jc w:val="both"/>
              <w:rPr>
                <w:rFonts w:ascii="Footlight MT Light" w:hAnsi="Footlight MT Light" w:cs="Arial"/>
                <w:color w:val="000000"/>
                <w:lang w:val="id-ID"/>
              </w:rPr>
            </w:pPr>
            <w:r>
              <w:rPr>
                <w:rFonts w:ascii="Footlight MT Light" w:hAnsi="Footlight MT Light" w:cs="Arial"/>
                <w:color w:val="000000"/>
                <w:lang w:val="id-ID"/>
              </w:rPr>
              <w:t>Pejabat Pengadaan</w:t>
            </w:r>
            <w:r>
              <w:rPr>
                <w:rFonts w:ascii="Footlight MT Light" w:hAnsi="Footlight MT Light"/>
                <w:lang w:val="id-ID"/>
              </w:rPr>
              <w:t xml:space="preserve"> mengundang pelaku usaha lain</w:t>
            </w:r>
            <w:r>
              <w:rPr>
                <w:rFonts w:ascii="Footlight MT Light" w:hAnsi="Footlight MT Light" w:cs="Arial"/>
                <w:color w:val="000000"/>
                <w:lang w:val="id-ID"/>
              </w:rPr>
              <w:t xml:space="preserve">.  </w:t>
            </w:r>
          </w:p>
          <w:p>
            <w:pPr>
              <w:pStyle w:val="22"/>
              <w:jc w:val="both"/>
              <w:rPr>
                <w:rFonts w:ascii="Footlight MT Light" w:hAnsi="Footlight MT Light" w:cs="Arial"/>
                <w:color w:val="000000"/>
                <w:lang w:val="id-ID"/>
              </w:rPr>
            </w:pPr>
          </w:p>
          <w:p>
            <w:pPr>
              <w:pStyle w:val="22"/>
              <w:numPr>
                <w:ilvl w:val="1"/>
                <w:numId w:val="34"/>
              </w:numPr>
              <w:ind w:left="800" w:leftChars="0" w:hanging="800" w:firstLineChars="0"/>
              <w:jc w:val="both"/>
              <w:rPr>
                <w:rFonts w:ascii="Footlight MT Light" w:hAnsi="Footlight MT Light" w:cs="Arial"/>
                <w:color w:val="000000"/>
                <w:lang w:val="id-ID"/>
              </w:rPr>
            </w:pPr>
            <w:r>
              <w:rPr>
                <w:rFonts w:ascii="Footlight MT Light" w:hAnsi="Footlight MT Light" w:cs="Arial"/>
                <w:color w:val="000000"/>
                <w:lang w:val="id-ID"/>
              </w:rPr>
              <w:t xml:space="preserve">Evaluasi Administrasi dan kualifikasi: </w:t>
            </w:r>
          </w:p>
          <w:p>
            <w:pPr>
              <w:pStyle w:val="22"/>
              <w:numPr>
                <w:ilvl w:val="0"/>
                <w:numId w:val="38"/>
              </w:numPr>
              <w:ind w:left="1198" w:leftChars="400" w:hanging="398" w:hangingChars="166"/>
              <w:jc w:val="both"/>
              <w:rPr>
                <w:rFonts w:ascii="Footlight MT Light" w:hAnsi="Footlight MT Light" w:cs="Arial"/>
                <w:color w:val="000000"/>
                <w:lang w:val="id-ID"/>
              </w:rPr>
            </w:pPr>
            <w:r>
              <w:rPr>
                <w:rFonts w:ascii="Footlight MT Light" w:hAnsi="Footlight MT Light" w:cs="Arial"/>
                <w:color w:val="000000"/>
                <w:lang w:val="id-ID"/>
              </w:rPr>
              <w:t>penawaran dinyatakan memenuhi persyaratan administrasi, apabila surat penawaran memenuhi ketentuan sebagai berikut:</w:t>
            </w:r>
          </w:p>
          <w:p>
            <w:pPr>
              <w:pStyle w:val="22"/>
              <w:numPr>
                <w:ilvl w:val="0"/>
                <w:numId w:val="39"/>
              </w:numPr>
              <w:ind w:left="1598" w:leftChars="600" w:hanging="398" w:hangingChars="166"/>
              <w:jc w:val="both"/>
              <w:rPr>
                <w:rFonts w:ascii="Footlight MT Light" w:hAnsi="Footlight MT Light" w:cs="Arial"/>
                <w:color w:val="000000"/>
                <w:lang w:val="id-ID"/>
              </w:rPr>
            </w:pPr>
            <w:r>
              <w:rPr>
                <w:rFonts w:ascii="Footlight MT Light" w:hAnsi="Footlight MT Light" w:cs="Arial"/>
                <w:color w:val="000000"/>
                <w:lang w:val="id-ID"/>
              </w:rPr>
              <w:t>mencantumkan harga penawaran;</w:t>
            </w:r>
          </w:p>
          <w:p>
            <w:pPr>
              <w:pStyle w:val="22"/>
              <w:numPr>
                <w:ilvl w:val="0"/>
                <w:numId w:val="39"/>
              </w:numPr>
              <w:ind w:left="1598" w:leftChars="600" w:hanging="398" w:hangingChars="166"/>
              <w:jc w:val="both"/>
              <w:rPr>
                <w:rFonts w:ascii="Footlight MT Light" w:hAnsi="Footlight MT Light" w:cs="Arial"/>
                <w:color w:val="000000"/>
                <w:lang w:val="id-ID"/>
              </w:rPr>
            </w:pPr>
            <w:r>
              <w:rPr>
                <w:rFonts w:ascii="Footlight MT Light" w:hAnsi="Footlight MT Light" w:cs="Arial"/>
                <w:color w:val="000000"/>
                <w:lang w:val="id-ID"/>
              </w:rPr>
              <w:t>jangka waktu berlakunya surat penawaran tidak kurang dari waktu sebagaimana tercantum dalam LDP;</w:t>
            </w:r>
          </w:p>
          <w:p>
            <w:pPr>
              <w:pStyle w:val="22"/>
              <w:numPr>
                <w:ilvl w:val="0"/>
                <w:numId w:val="39"/>
              </w:numPr>
              <w:ind w:left="1598" w:leftChars="600" w:hanging="398" w:hangingChars="166"/>
              <w:jc w:val="both"/>
              <w:rPr>
                <w:rFonts w:ascii="Footlight MT Light" w:hAnsi="Footlight MT Light" w:cs="Arial"/>
                <w:color w:val="000000"/>
                <w:lang w:val="id-ID"/>
              </w:rPr>
            </w:pPr>
            <w:r>
              <w:rPr>
                <w:rFonts w:ascii="Footlight MT Light" w:hAnsi="Footlight MT Light" w:cs="Arial"/>
                <w:color w:val="000000"/>
                <w:lang w:val="id-ID"/>
              </w:rPr>
              <w:t xml:space="preserve">jangka waktu pelaksanaan pekerjaan yang ditawarkan tidak melebihi jangka waktu sebagaimana tercantum dalam LDP; dan </w:t>
            </w:r>
          </w:p>
          <w:p>
            <w:pPr>
              <w:pStyle w:val="22"/>
              <w:numPr>
                <w:ilvl w:val="0"/>
                <w:numId w:val="38"/>
              </w:numPr>
              <w:ind w:left="1198" w:leftChars="400" w:hanging="398" w:hangingChars="166"/>
              <w:jc w:val="both"/>
              <w:rPr>
                <w:rFonts w:ascii="Footlight MT Light" w:hAnsi="Footlight MT Light" w:cs="Arial"/>
                <w:color w:val="000000"/>
                <w:lang w:val="id-ID"/>
              </w:rPr>
            </w:pPr>
            <w:r>
              <w:rPr>
                <w:rFonts w:ascii="Footlight MT Light" w:hAnsi="Footlight MT Light" w:cs="Arial"/>
                <w:color w:val="000000"/>
                <w:lang w:val="id-ID"/>
              </w:rPr>
              <w:t>Pejabat Pengadaan dapat melakukan klarifikasi terhadap hal-hal yang kurang jelas dan meragukan;</w:t>
            </w:r>
          </w:p>
          <w:p>
            <w:pPr>
              <w:pStyle w:val="22"/>
              <w:numPr>
                <w:ilvl w:val="0"/>
                <w:numId w:val="38"/>
              </w:numPr>
              <w:ind w:left="1198" w:leftChars="400" w:hanging="398" w:hangingChars="166"/>
              <w:jc w:val="both"/>
              <w:rPr>
                <w:rFonts w:ascii="Footlight MT Light" w:hAnsi="Footlight MT Light" w:cs="Arial"/>
                <w:color w:val="000000"/>
                <w:lang w:val="id-ID"/>
              </w:rPr>
            </w:pPr>
            <w:r>
              <w:rPr>
                <w:rFonts w:ascii="Footlight MT Light" w:hAnsi="Footlight MT Light" w:cs="Arial"/>
                <w:color w:val="000000"/>
                <w:lang w:val="id-ID"/>
              </w:rPr>
              <w:t>apabila peserta memenuhi persyaratan administrasi dilanjutkan dengan evaluasi teknis;</w:t>
            </w:r>
          </w:p>
          <w:p>
            <w:pPr>
              <w:pStyle w:val="22"/>
              <w:numPr>
                <w:ilvl w:val="0"/>
                <w:numId w:val="38"/>
              </w:numPr>
              <w:ind w:left="1198" w:leftChars="400" w:hanging="398" w:hangingChars="166"/>
              <w:jc w:val="both"/>
              <w:rPr>
                <w:rFonts w:ascii="Footlight MT Light" w:hAnsi="Footlight MT Light" w:cs="Arial"/>
                <w:color w:val="000000"/>
                <w:lang w:val="id-ID"/>
              </w:rPr>
            </w:pPr>
            <w:r>
              <w:rPr>
                <w:rFonts w:ascii="Footlight MT Light" w:hAnsi="Footlight MT Light" w:cs="Arial"/>
                <w:color w:val="000000"/>
                <w:lang w:val="id-ID"/>
              </w:rPr>
              <w:t>apabila peserta tidak memenuhi persyaratan administrasi, maka Pejabat Pengadaan</w:t>
            </w:r>
            <w:r>
              <w:rPr>
                <w:rFonts w:ascii="Footlight MT Light" w:hAnsi="Footlight MT Light"/>
                <w:lang w:val="id-ID"/>
              </w:rPr>
              <w:t xml:space="preserve"> mengundang pelaku usaha lain</w:t>
            </w:r>
            <w:r>
              <w:rPr>
                <w:rFonts w:ascii="Footlight MT Light" w:hAnsi="Footlight MT Light" w:cs="Arial"/>
                <w:color w:val="000000"/>
                <w:lang w:val="id-ID"/>
              </w:rPr>
              <w:t>.</w:t>
            </w:r>
          </w:p>
          <w:p>
            <w:pPr>
              <w:pStyle w:val="22"/>
              <w:numPr>
                <w:ilvl w:val="0"/>
                <w:numId w:val="38"/>
              </w:numPr>
              <w:ind w:left="1198" w:leftChars="400" w:hanging="398" w:hangingChars="166"/>
              <w:jc w:val="both"/>
              <w:rPr>
                <w:rFonts w:ascii="Footlight MT Light" w:hAnsi="Footlight MT Light" w:cs="Arial"/>
                <w:color w:val="000000"/>
                <w:lang w:val="id-ID"/>
              </w:rPr>
            </w:pPr>
            <w:r>
              <w:rPr>
                <w:rFonts w:ascii="Footlight MT Light" w:hAnsi="Footlight MT Light" w:cs="Arial"/>
                <w:color w:val="000000"/>
                <w:lang w:val="id-ID"/>
              </w:rPr>
              <w:t>Evaluasi kualifikasi:</w:t>
            </w:r>
          </w:p>
          <w:p>
            <w:pPr>
              <w:pStyle w:val="22"/>
              <w:numPr>
                <w:ilvl w:val="0"/>
                <w:numId w:val="40"/>
              </w:numPr>
              <w:tabs>
                <w:tab w:val="clear" w:pos="425"/>
              </w:tabs>
              <w:ind w:left="1800" w:leftChars="0" w:hanging="600"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Evaluasi Kualifikasi dilakukan dengan sistem gugur.</w:t>
            </w:r>
          </w:p>
          <w:p>
            <w:pPr>
              <w:pStyle w:val="22"/>
              <w:numPr>
                <w:ilvl w:val="0"/>
                <w:numId w:val="40"/>
              </w:numPr>
              <w:tabs>
                <w:tab w:val="clear" w:pos="425"/>
              </w:tabs>
              <w:ind w:left="1800" w:leftChars="0" w:hanging="600"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Data kualifikasi pada form elektronik isian kualifikasi dalam aplikasi SPSE atau pada fasilitas upload data kualifikasi lainnya merupakan bagian yang saling melengkapi.</w:t>
            </w:r>
          </w:p>
          <w:p>
            <w:pPr>
              <w:pStyle w:val="22"/>
              <w:numPr>
                <w:ilvl w:val="0"/>
                <w:numId w:val="40"/>
              </w:numPr>
              <w:tabs>
                <w:tab w:val="clear" w:pos="425"/>
              </w:tabs>
              <w:ind w:left="1800" w:leftChars="0" w:hanging="600"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Dalam hal dijumpai perbedaan mengenai isian data kualifikasi dengan data yang diunggah (upload), maka data yang dianggap benar adalah data yang terdapat dalam isian kualifikasi form elektronik SPSE.</w:t>
            </w:r>
          </w:p>
          <w:p>
            <w:pPr>
              <w:pStyle w:val="22"/>
              <w:numPr>
                <w:ilvl w:val="0"/>
                <w:numId w:val="40"/>
              </w:numPr>
              <w:tabs>
                <w:tab w:val="clear" w:pos="425"/>
              </w:tabs>
              <w:ind w:left="1800" w:leftChars="0" w:hanging="600"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Evaluasi terhadap Sertifikat Badan Usaha (SBU) dan Ijin Usaha Jasa Konstruksi (IUJK) memperhatikan ketentuan sebagai berikut:</w:t>
            </w:r>
          </w:p>
          <w:p>
            <w:pPr>
              <w:pStyle w:val="22"/>
              <w:numPr>
                <w:ilvl w:val="0"/>
                <w:numId w:val="41"/>
              </w:numPr>
              <w:tabs>
                <w:tab w:val="clear" w:pos="425"/>
              </w:tabs>
              <w:ind w:left="2200" w:leftChars="0" w:hanging="400"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Masa berlaku Sertifikat Badan Usaha (SBU) berdasarkan masa berlaku yang tertera/tertulis pada sertifikat tersebut dengan tidak memperhatikan ketentuan registrasi tahunan.</w:t>
            </w:r>
          </w:p>
          <w:p>
            <w:pPr>
              <w:pStyle w:val="22"/>
              <w:numPr>
                <w:ilvl w:val="0"/>
                <w:numId w:val="41"/>
              </w:numPr>
              <w:tabs>
                <w:tab w:val="clear" w:pos="425"/>
              </w:tabs>
              <w:ind w:left="2200" w:leftChars="0" w:hanging="400"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Sertifikat Badan Usaha (SBU) yang habis masa berlakunya sebelum batas akhir pemasukan Dokumen Penawaran tidak dapat diterima dan penyedia dinyatakan gugur.</w:t>
            </w:r>
          </w:p>
          <w:p>
            <w:pPr>
              <w:pStyle w:val="22"/>
              <w:numPr>
                <w:ilvl w:val="0"/>
                <w:numId w:val="41"/>
              </w:numPr>
              <w:tabs>
                <w:tab w:val="clear" w:pos="425"/>
              </w:tabs>
              <w:ind w:left="2200" w:leftChars="0" w:hanging="400"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Dalam hal masa berlaku Sertifikat Badan Usaha (SBU) dan Izin Usaha Jasa Konstruksi (IUJK) habis setelah batas akhir pemasukan Dokumen Penawaran, maka Peserta harus menyampaikan Sertifikat Badan Usaha (SBU) dan Ijin Usaha Jasa Konstruksi (IUJK) yang sudah diperpanjang kepada Pejabat Pembuat Komitmen pada saat rapat persiapan penunjukan penyedia.</w:t>
            </w:r>
          </w:p>
          <w:p>
            <w:pPr>
              <w:pStyle w:val="22"/>
              <w:numPr>
                <w:ilvl w:val="0"/>
                <w:numId w:val="40"/>
              </w:numPr>
              <w:tabs>
                <w:tab w:val="clear" w:pos="425"/>
              </w:tabs>
              <w:ind w:left="1800" w:leftChars="0" w:hanging="600" w:firstLineChars="0"/>
              <w:jc w:val="both"/>
              <w:rPr>
                <w:rFonts w:ascii="Footlight MT Light" w:hAnsi="Footlight MT Light" w:cs="Arial"/>
                <w:color w:val="000000"/>
                <w:lang w:val="id-ID"/>
              </w:rPr>
            </w:pPr>
            <w:r>
              <w:rPr>
                <w:rFonts w:hint="default" w:ascii="Footlight MT Light" w:hAnsi="Footlight MT Light" w:cs="Arial"/>
                <w:color w:val="000000"/>
                <w:lang w:val="id-ID"/>
              </w:rPr>
              <w:t>Apabila penyedia tidak memenuhi persyaratan kualifikasi, Pejabat Pengadaan menyatakan Pengadaan Langsung gagal, dan mengundang Pelaku Usaha lain.</w:t>
            </w:r>
          </w:p>
          <w:p>
            <w:pPr>
              <w:pStyle w:val="22"/>
              <w:ind w:left="437"/>
              <w:jc w:val="both"/>
              <w:rPr>
                <w:rFonts w:ascii="Footlight MT Light" w:hAnsi="Footlight MT Light" w:cs="Arial"/>
                <w:color w:val="000000"/>
                <w:lang w:val="id-ID"/>
              </w:rPr>
            </w:pPr>
          </w:p>
          <w:p>
            <w:pPr>
              <w:pStyle w:val="22"/>
              <w:numPr>
                <w:ilvl w:val="1"/>
                <w:numId w:val="34"/>
              </w:numPr>
              <w:ind w:left="800" w:leftChars="0" w:hanging="800" w:firstLineChars="0"/>
              <w:jc w:val="both"/>
              <w:rPr>
                <w:rFonts w:ascii="Footlight MT Light" w:hAnsi="Footlight MT Light" w:cs="Arial"/>
                <w:color w:val="000000"/>
                <w:lang w:val="id-ID"/>
              </w:rPr>
            </w:pPr>
            <w:r>
              <w:rPr>
                <w:rFonts w:ascii="Footlight MT Light" w:hAnsi="Footlight MT Light" w:cs="Arial"/>
                <w:color w:val="000000"/>
                <w:lang w:val="id-ID"/>
              </w:rPr>
              <w:t>Evaluasi Teknis:</w:t>
            </w:r>
          </w:p>
          <w:p>
            <w:pPr>
              <w:pStyle w:val="22"/>
              <w:numPr>
                <w:ilvl w:val="0"/>
                <w:numId w:val="42"/>
              </w:numPr>
              <w:ind w:left="1200" w:leftChars="0" w:hanging="400" w:firstLineChars="0"/>
              <w:jc w:val="both"/>
              <w:rPr>
                <w:rFonts w:ascii="Footlight MT Light" w:hAnsi="Footlight MT Light" w:cs="Arial"/>
                <w:color w:val="000000"/>
                <w:lang w:val="id-ID"/>
              </w:rPr>
            </w:pPr>
            <w:r>
              <w:rPr>
                <w:rFonts w:hint="default" w:ascii="Footlight MT Light" w:hAnsi="Footlight MT Light" w:cs="Arial"/>
                <w:color w:val="000000"/>
                <w:lang w:val="id-ID"/>
              </w:rPr>
              <w:t>evaluasi teknis dilakukan terhadap peserta yang memenuhi persyaratan administrasi dan kualifikasi;</w:t>
            </w:r>
          </w:p>
          <w:p>
            <w:pPr>
              <w:pStyle w:val="22"/>
              <w:numPr>
                <w:ilvl w:val="0"/>
                <w:numId w:val="42"/>
              </w:numPr>
              <w:ind w:left="1200" w:leftChars="0" w:hanging="400" w:firstLineChars="0"/>
              <w:jc w:val="both"/>
              <w:rPr>
                <w:rFonts w:ascii="Footlight MT Light" w:hAnsi="Footlight MT Light" w:cs="Arial"/>
                <w:color w:val="000000"/>
                <w:lang w:val="id-ID"/>
              </w:rPr>
            </w:pPr>
            <w:r>
              <w:rPr>
                <w:rFonts w:ascii="Footlight MT Light" w:hAnsi="Footlight MT Light" w:cs="Arial"/>
                <w:color w:val="000000"/>
                <w:lang w:val="id-ID"/>
              </w:rPr>
              <w:t xml:space="preserve">unsur-unsur yang dievaluasi teknis sesuai dengan yang ditetapkan; </w:t>
            </w:r>
          </w:p>
          <w:p>
            <w:pPr>
              <w:pStyle w:val="22"/>
              <w:numPr>
                <w:ilvl w:val="0"/>
                <w:numId w:val="42"/>
              </w:numPr>
              <w:ind w:left="1200" w:leftChars="0" w:hanging="400" w:firstLineChars="0"/>
              <w:jc w:val="both"/>
              <w:rPr>
                <w:rFonts w:ascii="Footlight MT Light" w:hAnsi="Footlight MT Light" w:cs="Arial"/>
                <w:color w:val="000000"/>
                <w:lang w:val="id-ID"/>
              </w:rPr>
            </w:pPr>
            <w:r>
              <w:rPr>
                <w:rFonts w:hint="default" w:ascii="Footlight MT Light" w:hAnsi="Footlight MT Light" w:cs="Arial"/>
                <w:color w:val="000000"/>
                <w:lang w:val="id-ID"/>
              </w:rPr>
              <w:t>evaluasi teknis dilakukan dengan menggunakan sistem gugur (pass and fail) dengan ketentuan;</w:t>
            </w:r>
          </w:p>
          <w:p>
            <w:pPr>
              <w:pStyle w:val="22"/>
              <w:numPr>
                <w:ilvl w:val="0"/>
                <w:numId w:val="43"/>
              </w:numPr>
              <w:tabs>
                <w:tab w:val="left" w:pos="1600"/>
              </w:tabs>
              <w:ind w:left="1600" w:leftChars="0" w:hanging="400" w:firstLineChars="0"/>
              <w:jc w:val="both"/>
              <w:rPr>
                <w:rFonts w:ascii="Footlight MT Light" w:hAnsi="Footlight MT Light" w:cs="Arial"/>
                <w:color w:val="000000"/>
                <w:lang w:val="id-ID"/>
              </w:rPr>
            </w:pPr>
            <w:r>
              <w:rPr>
                <w:rFonts w:ascii="Footlight MT Light" w:hAnsi="Footlight MT Light" w:cs="Arial"/>
                <w:color w:val="000000"/>
                <w:lang w:val="id-ID"/>
              </w:rPr>
              <w:t>Pejabat Pengadaan</w:t>
            </w:r>
            <w:r>
              <w:rPr>
                <w:rFonts w:ascii="Footlight MT Light" w:hAnsi="Footlight MT Light" w:cs="Arial"/>
                <w:i/>
                <w:color w:val="FF0000"/>
                <w:lang w:val="id-ID"/>
              </w:rPr>
              <w:t xml:space="preserve"> </w:t>
            </w:r>
            <w:r>
              <w:rPr>
                <w:rFonts w:ascii="Footlight MT Light" w:hAnsi="Footlight MT Light" w:cs="Arial"/>
                <w:color w:val="000000"/>
                <w:lang w:val="id-ID"/>
              </w:rPr>
              <w:t xml:space="preserve">menilai persyaratan teknis minimal yang harus dipenuhi dengan membandingkan pemenuhan persyaratan teknis sebagaimana tercantum dalam LDP; </w:t>
            </w:r>
          </w:p>
          <w:p>
            <w:pPr>
              <w:pStyle w:val="22"/>
              <w:numPr>
                <w:ilvl w:val="0"/>
                <w:numId w:val="43"/>
              </w:numPr>
              <w:tabs>
                <w:tab w:val="left" w:pos="1600"/>
              </w:tabs>
              <w:ind w:left="1600" w:leftChars="0" w:hanging="400" w:firstLineChars="0"/>
              <w:jc w:val="both"/>
              <w:rPr>
                <w:rFonts w:ascii="Footlight MT Light" w:hAnsi="Footlight MT Light" w:cs="Arial"/>
                <w:color w:val="000000"/>
                <w:lang w:val="id-ID"/>
              </w:rPr>
            </w:pPr>
            <w:r>
              <w:rPr>
                <w:rFonts w:ascii="Footlight MT Light" w:hAnsi="Footlight MT Light" w:cs="Arial"/>
                <w:color w:val="000000"/>
                <w:lang w:val="id-ID"/>
              </w:rPr>
              <w:t>penilaian persyaratan teknis minimal dilakukan terhadap:</w:t>
            </w:r>
          </w:p>
          <w:p>
            <w:pPr>
              <w:pStyle w:val="22"/>
              <w:numPr>
                <w:ilvl w:val="0"/>
                <w:numId w:val="44"/>
              </w:numPr>
              <w:ind w:left="2000" w:leftChars="0" w:hanging="400" w:firstLineChars="0"/>
              <w:jc w:val="both"/>
              <w:rPr>
                <w:rFonts w:ascii="Footlight MT Light" w:hAnsi="Footlight MT Light" w:cs="Arial"/>
                <w:color w:val="000000"/>
                <w:lang w:val="id-ID"/>
              </w:rPr>
            </w:pPr>
            <w:r>
              <w:rPr>
                <w:rFonts w:hint="default" w:ascii="Footlight MT Light" w:hAnsi="Footlight MT Light" w:cs="Arial"/>
                <w:color w:val="000000"/>
                <w:lang w:val="id-ID"/>
              </w:rPr>
              <w:t>Metode pelaksanaan pekerjaan memenuhi   persyaratan yang  ditetapkan dalam Pemilihan dan substantif Dokumen diyakini menggambarkan penguasaan dalam menyelesaikan pekerjaan, meliputi::</w:t>
            </w:r>
          </w:p>
          <w:p>
            <w:pPr>
              <w:pStyle w:val="22"/>
              <w:numPr>
                <w:ilvl w:val="0"/>
                <w:numId w:val="45"/>
              </w:numPr>
              <w:tabs>
                <w:tab w:val="clear" w:pos="425"/>
              </w:tabs>
              <w:ind w:left="2400" w:leftChars="0" w:hanging="425"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Tahapan/urutan pekerjaan dari awal sampai akhir secara garis besar dan uraian/cara kerja dari masing-masing jenis pekerjaan utama;</w:t>
            </w:r>
          </w:p>
          <w:p>
            <w:pPr>
              <w:pStyle w:val="22"/>
              <w:numPr>
                <w:ilvl w:val="0"/>
                <w:numId w:val="45"/>
              </w:numPr>
              <w:tabs>
                <w:tab w:val="clear" w:pos="425"/>
              </w:tabs>
              <w:ind w:left="2400" w:leftChars="0" w:hanging="425"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Kesesuaian antara metode kerja dengan  peralatan  utama  yang ditawarkan/diperlukan dalam pelaksanaan pekerjaan;</w:t>
            </w:r>
          </w:p>
          <w:p>
            <w:pPr>
              <w:pStyle w:val="22"/>
              <w:numPr>
                <w:ilvl w:val="0"/>
                <w:numId w:val="45"/>
              </w:numPr>
              <w:tabs>
                <w:tab w:val="clear" w:pos="425"/>
              </w:tabs>
              <w:ind w:left="2400" w:leftChars="0" w:hanging="425" w:firstLineChars="0"/>
              <w:jc w:val="both"/>
              <w:rPr>
                <w:rFonts w:ascii="Footlight MT Light" w:hAnsi="Footlight MT Light" w:cs="Arial"/>
                <w:color w:val="000000"/>
                <w:lang w:val="id-ID"/>
              </w:rPr>
            </w:pPr>
            <w:r>
              <w:rPr>
                <w:rFonts w:hint="default" w:ascii="Footlight MT Light" w:hAnsi="Footlight MT Light" w:cs="Arial"/>
                <w:color w:val="000000"/>
                <w:lang w:val="id-ID"/>
              </w:rPr>
              <w:t>Kesesuaian antara metode kerja dengan spesifikasi/volume pekerjaan yang disyaratkan.</w:t>
            </w:r>
          </w:p>
          <w:p>
            <w:pPr>
              <w:pStyle w:val="22"/>
              <w:numPr>
                <w:ilvl w:val="0"/>
                <w:numId w:val="0"/>
              </w:numPr>
              <w:ind w:left="1975" w:leftChars="0"/>
              <w:jc w:val="both"/>
              <w:rPr>
                <w:rFonts w:hint="default" w:ascii="Footlight MT Light" w:hAnsi="Footlight MT Light" w:cs="Arial"/>
                <w:color w:val="000000"/>
                <w:lang w:val="id-ID"/>
              </w:rPr>
            </w:pPr>
            <w:r>
              <w:rPr>
                <w:rFonts w:hint="default" w:ascii="Footlight MT Light" w:hAnsi="Footlight MT Light" w:cs="Arial"/>
                <w:color w:val="000000"/>
                <w:lang w:val="id-ID"/>
              </w:rPr>
              <w:t>Penilaian metode pelaksanaan tidak mengevaluasi jobmix/rincian/campuran /komposisi material dari jenis pekerjaan.</w:t>
            </w:r>
          </w:p>
          <w:p>
            <w:pPr>
              <w:pStyle w:val="22"/>
              <w:numPr>
                <w:ilvl w:val="0"/>
                <w:numId w:val="0"/>
              </w:numPr>
              <w:ind w:left="1975" w:leftChars="0"/>
              <w:jc w:val="both"/>
              <w:rPr>
                <w:rFonts w:hint="default" w:ascii="Footlight MT Light" w:hAnsi="Footlight MT Light" w:cs="Arial"/>
                <w:color w:val="000000"/>
                <w:lang w:val="id-ID"/>
              </w:rPr>
            </w:pPr>
          </w:p>
          <w:p>
            <w:pPr>
              <w:pStyle w:val="22"/>
              <w:numPr>
                <w:ilvl w:val="0"/>
                <w:numId w:val="0"/>
              </w:numPr>
              <w:ind w:left="1975" w:leftChars="0"/>
              <w:jc w:val="both"/>
              <w:rPr>
                <w:rFonts w:hint="default" w:ascii="Footlight MT Light" w:hAnsi="Footlight MT Light" w:cs="Arial"/>
                <w:color w:val="000000"/>
                <w:lang w:val="id-ID"/>
              </w:rPr>
            </w:pPr>
            <w:r>
              <w:rPr>
                <w:rFonts w:hint="default" w:ascii="Footlight MT Light" w:hAnsi="Footlight MT Light" w:cs="Arial"/>
                <w:color w:val="000000"/>
                <w:lang w:val="id-ID"/>
              </w:rPr>
              <w:t>Dalam melakukan evaluasi terhadap metode  pelaksanaan  pekerjaan, Pejabat Pengadaan membandingkan antara metode kerja yang ditawarkan oleh peserta dengan metode kerja yang menjadi bagian persyaratan teknis yang telah ditetapkan oleh PPK dengan cara menilai kesesuaian metode tersebut. Apabila tidak sesuai, Pejabat Pengadaan melakukan evaluasi berdasarkan kesesuaian metode kerja yang ditawarkan dengan peralatan utama, serta personel berdasarkan keahlian yang dapat dipertanggungjawabkan.</w:t>
            </w:r>
          </w:p>
          <w:p>
            <w:pPr>
              <w:pStyle w:val="22"/>
              <w:numPr>
                <w:ilvl w:val="0"/>
                <w:numId w:val="0"/>
              </w:numPr>
              <w:ind w:left="1975" w:leftChars="0"/>
              <w:jc w:val="both"/>
              <w:rPr>
                <w:rFonts w:hint="default" w:ascii="Footlight MT Light" w:hAnsi="Footlight MT Light" w:cs="Arial"/>
                <w:color w:val="000000"/>
                <w:lang w:val="id-ID"/>
              </w:rPr>
            </w:pPr>
          </w:p>
          <w:p>
            <w:pPr>
              <w:pStyle w:val="22"/>
              <w:numPr>
                <w:ilvl w:val="0"/>
                <w:numId w:val="44"/>
              </w:numPr>
              <w:ind w:left="2000" w:leftChars="0" w:hanging="400" w:firstLineChars="0"/>
              <w:jc w:val="both"/>
              <w:rPr>
                <w:rFonts w:ascii="Footlight MT Light" w:hAnsi="Footlight MT Light" w:cs="Arial"/>
                <w:color w:val="000000"/>
                <w:lang w:val="id-ID"/>
              </w:rPr>
            </w:pPr>
            <w:r>
              <w:rPr>
                <w:rFonts w:hint="default" w:ascii="Footlight MT Light" w:hAnsi="Footlight MT Light" w:cs="Arial"/>
                <w:color w:val="000000"/>
                <w:lang w:val="id-ID"/>
              </w:rPr>
              <w:t>jangka waktu pelaksanaan pekerjaan yang ditawarkan tidak melampaui batas waktu sebagaimana tercantum dalam LDP</w:t>
            </w:r>
            <w:r>
              <w:rPr>
                <w:rFonts w:ascii="Footlight MT Light" w:hAnsi="Footlight MT Light" w:cs="Arial"/>
                <w:color w:val="000000"/>
                <w:lang w:val="id-ID"/>
              </w:rPr>
              <w:t xml:space="preserve">; </w:t>
            </w:r>
          </w:p>
          <w:p>
            <w:pPr>
              <w:pStyle w:val="22"/>
              <w:numPr>
                <w:ilvl w:val="0"/>
                <w:numId w:val="44"/>
              </w:numPr>
              <w:ind w:left="2000" w:leftChars="0" w:hanging="400" w:firstLineChars="0"/>
              <w:jc w:val="both"/>
              <w:rPr>
                <w:rFonts w:ascii="Footlight MT Light" w:hAnsi="Footlight MT Light" w:cs="Arial"/>
                <w:color w:val="000000"/>
                <w:lang w:val="id-ID"/>
              </w:rPr>
            </w:pPr>
            <w:r>
              <w:rPr>
                <w:rFonts w:hint="default" w:ascii="Footlight MT Light" w:hAnsi="Footlight MT Light" w:cs="Arial"/>
                <w:color w:val="000000"/>
                <w:lang w:val="id-ID"/>
              </w:rPr>
              <w:t>Peralatan utama yang ditawarkan sesuai dengan yang ditetapkan dalam Dokumen LDP , dengan ketentuan:</w:t>
            </w:r>
          </w:p>
          <w:p>
            <w:pPr>
              <w:pStyle w:val="22"/>
              <w:numPr>
                <w:ilvl w:val="0"/>
                <w:numId w:val="46"/>
              </w:numPr>
              <w:tabs>
                <w:tab w:val="clear" w:pos="425"/>
              </w:tabs>
              <w:ind w:left="2400" w:leftChars="0" w:hanging="425" w:firstLineChars="0"/>
              <w:jc w:val="both"/>
              <w:rPr>
                <w:rFonts w:ascii="Footlight MT Light" w:hAnsi="Footlight MT Light" w:cs="Arial"/>
                <w:color w:val="000000"/>
                <w:lang w:val="id-ID"/>
              </w:rPr>
            </w:pPr>
            <w:r>
              <w:rPr>
                <w:rFonts w:hint="default" w:ascii="Footlight MT Light" w:hAnsi="Footlight MT Light" w:cs="Arial"/>
                <w:color w:val="000000"/>
                <w:lang w:val="id-ID"/>
              </w:rPr>
              <w:t>Yang dimaksud dengan peralatan utama adalah peralatan yang mendukung langsung dan sesuai kebutuhan untuk melaksanakan pekerjaan pekerjaan utama (major item);</w:t>
            </w:r>
          </w:p>
          <w:p>
            <w:pPr>
              <w:pStyle w:val="22"/>
              <w:numPr>
                <w:ilvl w:val="0"/>
                <w:numId w:val="46"/>
              </w:numPr>
              <w:tabs>
                <w:tab w:val="clear" w:pos="425"/>
              </w:tabs>
              <w:ind w:left="2400" w:leftChars="0" w:hanging="425" w:firstLineChars="0"/>
              <w:jc w:val="both"/>
              <w:rPr>
                <w:rFonts w:ascii="Footlight MT Light" w:hAnsi="Footlight MT Light" w:cs="Arial"/>
                <w:color w:val="000000"/>
                <w:lang w:val="id-ID"/>
              </w:rPr>
            </w:pPr>
            <w:r>
              <w:rPr>
                <w:rFonts w:hint="default" w:ascii="Footlight MT Light" w:hAnsi="Footlight MT Light" w:cs="Arial"/>
                <w:color w:val="000000"/>
                <w:lang w:val="id-ID"/>
              </w:rPr>
              <w:t>Jenis, kapasitas, dan jumlah yang disediakan untuk pelaksanaan pekerjaan;</w:t>
            </w:r>
          </w:p>
          <w:p>
            <w:pPr>
              <w:pStyle w:val="22"/>
              <w:numPr>
                <w:ilvl w:val="0"/>
                <w:numId w:val="46"/>
              </w:numPr>
              <w:tabs>
                <w:tab w:val="clear" w:pos="425"/>
              </w:tabs>
              <w:ind w:left="2400" w:leftChars="0" w:hanging="425" w:firstLineChars="0"/>
              <w:jc w:val="both"/>
              <w:rPr>
                <w:rFonts w:ascii="Footlight MT Light" w:hAnsi="Footlight MT Light" w:cs="Arial"/>
                <w:color w:val="000000"/>
                <w:lang w:val="id-ID"/>
              </w:rPr>
            </w:pPr>
            <w:r>
              <w:rPr>
                <w:rFonts w:hint="default" w:ascii="Footlight MT Light" w:hAnsi="Footlight MT Light" w:cs="Arial"/>
                <w:color w:val="000000"/>
                <w:lang w:val="id-ID"/>
              </w:rPr>
              <w:t>Kepemilikan peralatan utama adalah milik sendiri, sewa beli, dan/atau milik pihak lain dengan perjanjian Sewa bersyarat (bukan surat dukungan).</w:t>
            </w:r>
          </w:p>
          <w:p>
            <w:pPr>
              <w:pStyle w:val="22"/>
              <w:numPr>
                <w:ilvl w:val="0"/>
                <w:numId w:val="46"/>
              </w:numPr>
              <w:tabs>
                <w:tab w:val="clear" w:pos="425"/>
              </w:tabs>
              <w:ind w:left="2400" w:leftChars="0" w:hanging="425" w:firstLineChars="0"/>
              <w:jc w:val="both"/>
              <w:rPr>
                <w:rFonts w:ascii="Footlight MT Light" w:hAnsi="Footlight MT Light" w:cs="Arial"/>
                <w:color w:val="000000"/>
                <w:lang w:val="id-ID"/>
              </w:rPr>
            </w:pPr>
            <w:r>
              <w:rPr>
                <w:rFonts w:hint="default" w:ascii="Footlight MT Light" w:hAnsi="Footlight MT Light" w:cs="Arial"/>
                <w:color w:val="000000"/>
                <w:lang w:val="id-ID"/>
              </w:rPr>
              <w:t>Evaluasi terhadap peralatan utama yang bersumber dari:</w:t>
            </w:r>
          </w:p>
          <w:p>
            <w:pPr>
              <w:pStyle w:val="22"/>
              <w:numPr>
                <w:ilvl w:val="0"/>
                <w:numId w:val="47"/>
              </w:numPr>
              <w:tabs>
                <w:tab w:val="clear" w:pos="425"/>
              </w:tabs>
              <w:ind w:left="2800" w:leftChars="0" w:hanging="425"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Milik sendiri, dilakukan terhadap bukti kepemilikan peralatan (contoh STNK, BPKB);</w:t>
            </w:r>
          </w:p>
          <w:p>
            <w:pPr>
              <w:pStyle w:val="22"/>
              <w:numPr>
                <w:ilvl w:val="0"/>
                <w:numId w:val="47"/>
              </w:numPr>
              <w:tabs>
                <w:tab w:val="clear" w:pos="425"/>
              </w:tabs>
              <w:ind w:left="2800" w:leftChars="0" w:hanging="425"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Sewa Beli, dilakukan terhadap bukti pembayaran Sewa Beli (contoh invoice uang muka, angsuran);</w:t>
            </w:r>
          </w:p>
          <w:p>
            <w:pPr>
              <w:pStyle w:val="22"/>
              <w:numPr>
                <w:ilvl w:val="0"/>
                <w:numId w:val="47"/>
              </w:numPr>
              <w:tabs>
                <w:tab w:val="clear" w:pos="425"/>
              </w:tabs>
              <w:ind w:left="2800" w:leftChars="0" w:hanging="425" w:firstLineChars="0"/>
              <w:jc w:val="both"/>
              <w:rPr>
                <w:rFonts w:ascii="Footlight MT Light" w:hAnsi="Footlight MT Light" w:cs="Arial"/>
                <w:color w:val="000000"/>
                <w:lang w:val="id-ID"/>
              </w:rPr>
            </w:pPr>
            <w:r>
              <w:rPr>
                <w:rFonts w:hint="default" w:ascii="Footlight MT Light" w:hAnsi="Footlight MT Light" w:cs="Arial"/>
                <w:color w:val="000000"/>
                <w:lang w:val="id-ID"/>
              </w:rPr>
              <w:t>Sewa, dilakukan terhadap kebenaran surat perjanjian sewa.</w:t>
            </w:r>
          </w:p>
          <w:p>
            <w:pPr>
              <w:pStyle w:val="22"/>
              <w:numPr>
                <w:ilvl w:val="0"/>
                <w:numId w:val="44"/>
              </w:numPr>
              <w:ind w:left="2000" w:leftChars="0" w:hanging="400" w:firstLineChars="0"/>
              <w:jc w:val="both"/>
              <w:rPr>
                <w:rFonts w:ascii="Footlight MT Light" w:hAnsi="Footlight MT Light" w:cs="Arial"/>
                <w:color w:val="000000"/>
                <w:lang w:val="id-ID"/>
              </w:rPr>
            </w:pPr>
            <w:r>
              <w:rPr>
                <w:rFonts w:hint="default" w:ascii="Footlight MT Light" w:hAnsi="Footlight MT Light" w:cs="Arial"/>
                <w:color w:val="000000"/>
                <w:lang w:val="id-ID"/>
              </w:rPr>
              <w:t>Personel manajerial yang ditawarkan sesuai dengan yang diperlukan dalam pelaksanaan pekerjaan, dengan ketentuan:</w:t>
            </w:r>
          </w:p>
          <w:p>
            <w:pPr>
              <w:pStyle w:val="22"/>
              <w:numPr>
                <w:ilvl w:val="0"/>
                <w:numId w:val="48"/>
              </w:numPr>
              <w:tabs>
                <w:tab w:val="clear" w:pos="425"/>
              </w:tabs>
              <w:ind w:left="2400" w:leftChars="0" w:hanging="425" w:firstLineChars="0"/>
              <w:jc w:val="both"/>
              <w:rPr>
                <w:rFonts w:ascii="Footlight MT Light" w:hAnsi="Footlight MT Light" w:cs="Arial"/>
                <w:color w:val="000000"/>
                <w:lang w:val="id-ID"/>
              </w:rPr>
            </w:pPr>
            <w:r>
              <w:rPr>
                <w:rFonts w:hint="default" w:ascii="Footlight MT Light" w:hAnsi="Footlight MT Light" w:cs="Arial"/>
                <w:color w:val="000000"/>
                <w:lang w:val="id-ID"/>
              </w:rPr>
              <w:t>tidak mensyaratkan Tenaga Ahli</w:t>
            </w:r>
          </w:p>
          <w:p>
            <w:pPr>
              <w:pStyle w:val="22"/>
              <w:numPr>
                <w:ilvl w:val="0"/>
                <w:numId w:val="48"/>
              </w:numPr>
              <w:tabs>
                <w:tab w:val="clear" w:pos="425"/>
              </w:tabs>
              <w:ind w:left="2400" w:leftChars="0" w:hanging="425" w:firstLineChars="0"/>
              <w:jc w:val="both"/>
              <w:rPr>
                <w:rFonts w:ascii="Footlight MT Light" w:hAnsi="Footlight MT Light" w:cs="Arial"/>
                <w:color w:val="000000"/>
                <w:lang w:val="id-ID"/>
              </w:rPr>
            </w:pPr>
            <w:r>
              <w:rPr>
                <w:rFonts w:hint="default" w:ascii="Footlight MT Light" w:hAnsi="Footlight MT Light" w:cs="Arial"/>
                <w:color w:val="000000"/>
                <w:lang w:val="id-ID"/>
              </w:rPr>
              <w:t>Hanya mensyaratkan 1 (satu) sertifikat kompetensi kerja untuk setiap personel yang disyaratkan.</w:t>
            </w:r>
          </w:p>
          <w:p>
            <w:pPr>
              <w:pStyle w:val="22"/>
              <w:numPr>
                <w:ilvl w:val="0"/>
                <w:numId w:val="48"/>
              </w:numPr>
              <w:tabs>
                <w:tab w:val="clear" w:pos="425"/>
              </w:tabs>
              <w:ind w:left="2400" w:leftChars="0" w:hanging="425" w:firstLineChars="0"/>
              <w:jc w:val="both"/>
              <w:rPr>
                <w:rFonts w:hint="default" w:ascii="Footlight MT Light" w:hAnsi="Footlight MT Light" w:cs="Arial"/>
                <w:color w:val="000000"/>
                <w:lang w:val="id-ID"/>
              </w:rPr>
            </w:pPr>
            <w:bookmarkStart w:id="1962" w:name="_GoBack"/>
            <w:bookmarkEnd w:id="1962"/>
            <w:r>
              <w:rPr>
                <w:rFonts w:hint="default" w:ascii="Footlight MT Light" w:hAnsi="Footlight MT Light" w:cs="Arial"/>
                <w:color w:val="000000"/>
                <w:lang w:val="id-ID"/>
              </w:rPr>
              <w:t>Kompetensi personel manajerial meliputi tingkat pendidikan dan pengalaman bekerja sesuai jenis pekerjaan yang ditenderkan.</w:t>
            </w:r>
          </w:p>
          <w:p>
            <w:pPr>
              <w:pStyle w:val="22"/>
              <w:numPr>
                <w:ilvl w:val="0"/>
                <w:numId w:val="48"/>
              </w:numPr>
              <w:tabs>
                <w:tab w:val="clear" w:pos="425"/>
              </w:tabs>
              <w:ind w:left="2400" w:leftChars="0" w:hanging="425"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Sertifikat Kompetensi tidak dievaluasi pada saat pemilihan, dibuktikan saat rapat persiapan penunjukan penyedia;</w:t>
            </w:r>
          </w:p>
          <w:p>
            <w:pPr>
              <w:pStyle w:val="22"/>
              <w:numPr>
                <w:ilvl w:val="0"/>
                <w:numId w:val="48"/>
              </w:numPr>
              <w:tabs>
                <w:tab w:val="clear" w:pos="425"/>
              </w:tabs>
              <w:ind w:left="2400" w:leftChars="0" w:hanging="425"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 xml:space="preserve">Pengalaman kerja dihitung berdasarkan daftar riwayat pengalaman kerja atau referensi kerja dari pemberi tugas. </w:t>
            </w:r>
          </w:p>
          <w:p>
            <w:pPr>
              <w:pStyle w:val="22"/>
              <w:numPr>
                <w:ilvl w:val="0"/>
                <w:numId w:val="48"/>
              </w:numPr>
              <w:tabs>
                <w:tab w:val="clear" w:pos="425"/>
              </w:tabs>
              <w:ind w:left="2400" w:leftChars="0" w:hanging="425"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 xml:space="preserve">Pengalaman yang disampaikan tanpa melampirkan daftar riwayat hidup atau referensi maka tidak dapat dihitung sebagai pengalaman. </w:t>
            </w:r>
          </w:p>
          <w:p>
            <w:pPr>
              <w:pStyle w:val="22"/>
              <w:numPr>
                <w:ilvl w:val="0"/>
                <w:numId w:val="48"/>
              </w:numPr>
              <w:tabs>
                <w:tab w:val="clear" w:pos="425"/>
              </w:tabs>
              <w:ind w:left="2400" w:leftChars="0" w:hanging="425"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Pengalaman kerja yang dihitung adalah pengalaman sesuai dengan jenis pekerjaan yang ditenderkan (bukan berdasarkan jabatan yang ditawarkan).</w:t>
            </w:r>
          </w:p>
          <w:p>
            <w:pPr>
              <w:pStyle w:val="22"/>
              <w:numPr>
                <w:ilvl w:val="0"/>
                <w:numId w:val="48"/>
              </w:numPr>
              <w:tabs>
                <w:tab w:val="clear" w:pos="425"/>
              </w:tabs>
              <w:ind w:left="2400" w:leftChars="0" w:hanging="425" w:firstLineChars="0"/>
              <w:jc w:val="both"/>
              <w:rPr>
                <w:rFonts w:ascii="Footlight MT Light" w:hAnsi="Footlight MT Light" w:cs="Arial"/>
                <w:color w:val="000000"/>
                <w:lang w:val="id-ID"/>
              </w:rPr>
            </w:pPr>
            <w:r>
              <w:rPr>
                <w:rFonts w:hint="default" w:ascii="Footlight MT Light" w:hAnsi="Footlight MT Light" w:cs="Arial"/>
                <w:color w:val="000000"/>
                <w:lang w:val="id-ID"/>
              </w:rPr>
              <w:t>Pengalaman kerja dihitung per tahun tanpa memperhatikan lamanya pelaksanaan konstruksi (dihitung berdasarkan Tahun Anggaran).</w:t>
            </w:r>
          </w:p>
          <w:p>
            <w:pPr>
              <w:pStyle w:val="22"/>
              <w:numPr>
                <w:ilvl w:val="0"/>
                <w:numId w:val="0"/>
              </w:numPr>
              <w:tabs>
                <w:tab w:val="left" w:pos="1236"/>
              </w:tabs>
              <w:ind w:left="959" w:leftChars="0"/>
              <w:jc w:val="both"/>
              <w:rPr>
                <w:rFonts w:ascii="Footlight MT Light" w:hAnsi="Footlight MT Light" w:cs="Arial"/>
                <w:color w:val="000000"/>
                <w:lang w:val="id-ID"/>
              </w:rPr>
            </w:pPr>
          </w:p>
          <w:p>
            <w:pPr>
              <w:pStyle w:val="22"/>
              <w:numPr>
                <w:ilvl w:val="0"/>
                <w:numId w:val="42"/>
              </w:numPr>
              <w:ind w:left="1200" w:leftChars="0" w:hanging="400" w:firstLineChars="0"/>
              <w:jc w:val="both"/>
              <w:rPr>
                <w:rFonts w:ascii="Footlight MT Light" w:hAnsi="Footlight MT Light" w:cs="Arial"/>
                <w:color w:val="000000"/>
                <w:lang w:val="id-ID"/>
              </w:rPr>
            </w:pPr>
            <w:r>
              <w:rPr>
                <w:rFonts w:hint="default" w:ascii="Footlight MT Light" w:hAnsi="Footlight MT Light" w:cs="Arial"/>
                <w:color w:val="000000"/>
                <w:lang w:val="id-ID"/>
              </w:rPr>
              <w:t>Pejabat Pengadaan dapat melakukan verifikasi lapangan dan/atau klarifikasi, khususnya kepada pabrikan/produsen/agen/distributor material/alat untuk menjamin konsistensi jenis material/alat serta kemampuan untuk menyediakan material/peralatan sesuai jadwal yang telah ditetapkan serta kebenaran penyewaan terhadap pelaksanaan pekerjaan;</w:t>
            </w:r>
          </w:p>
          <w:p>
            <w:pPr>
              <w:pStyle w:val="22"/>
              <w:numPr>
                <w:ilvl w:val="0"/>
                <w:numId w:val="42"/>
              </w:numPr>
              <w:ind w:left="1200" w:leftChars="0" w:hanging="400" w:firstLineChars="0"/>
              <w:jc w:val="both"/>
              <w:rPr>
                <w:rFonts w:ascii="Footlight MT Light" w:hAnsi="Footlight MT Light" w:cs="Arial"/>
                <w:color w:val="000000"/>
                <w:lang w:val="id-ID"/>
              </w:rPr>
            </w:pPr>
            <w:r>
              <w:rPr>
                <w:rFonts w:ascii="Footlight MT Light" w:hAnsi="Footlight MT Light" w:cs="Arial"/>
                <w:color w:val="000000"/>
                <w:lang w:val="id-ID"/>
              </w:rPr>
              <w:t>apabila dalam evaluasi teknis terdapat hal-hal yang kurang jelas atau meragukan, Pejabat Pengadaan</w:t>
            </w:r>
            <w:r>
              <w:rPr>
                <w:rFonts w:ascii="Footlight MT Light" w:hAnsi="Footlight MT Light" w:cs="Arial"/>
                <w:i/>
                <w:color w:val="FF0000"/>
                <w:lang w:val="id-ID"/>
              </w:rPr>
              <w:t xml:space="preserve"> </w:t>
            </w:r>
            <w:r>
              <w:rPr>
                <w:rFonts w:ascii="Footlight MT Light" w:hAnsi="Footlight MT Light" w:cs="Arial"/>
                <w:color w:val="000000"/>
                <w:lang w:val="id-ID"/>
              </w:rPr>
              <w:t>melakukan klarifikasi dengan peserta. Dalam klarifikasi peserta tidak diperkenankan mengubah substansi penawaran. Hasil klarifikasi dapat menggugurkan penawaran;</w:t>
            </w:r>
          </w:p>
          <w:p>
            <w:pPr>
              <w:pStyle w:val="22"/>
              <w:numPr>
                <w:ilvl w:val="0"/>
                <w:numId w:val="42"/>
              </w:numPr>
              <w:ind w:left="1200" w:leftChars="0" w:hanging="400" w:firstLineChars="0"/>
              <w:jc w:val="both"/>
              <w:rPr>
                <w:rFonts w:ascii="Footlight MT Light" w:hAnsi="Footlight MT Light" w:cs="Arial"/>
                <w:color w:val="000000"/>
                <w:lang w:val="id-ID"/>
              </w:rPr>
            </w:pPr>
            <w:r>
              <w:rPr>
                <w:rFonts w:ascii="Footlight MT Light" w:hAnsi="Footlight MT Light" w:cs="Arial"/>
                <w:color w:val="000000"/>
                <w:lang w:val="id-ID"/>
              </w:rPr>
              <w:t>apabila peserta dinyatakan lulus evaluasi teknis dilanjutkan ke tahap evaluasi harga;</w:t>
            </w:r>
          </w:p>
          <w:p>
            <w:pPr>
              <w:pStyle w:val="22"/>
              <w:numPr>
                <w:ilvl w:val="0"/>
                <w:numId w:val="42"/>
              </w:numPr>
              <w:ind w:left="1200" w:leftChars="0" w:hanging="400" w:firstLineChars="0"/>
              <w:jc w:val="both"/>
              <w:rPr>
                <w:rFonts w:ascii="Footlight MT Light" w:hAnsi="Footlight MT Light" w:cs="Arial"/>
                <w:color w:val="000000"/>
                <w:lang w:val="id-ID"/>
              </w:rPr>
            </w:pPr>
            <w:r>
              <w:rPr>
                <w:rFonts w:ascii="Footlight MT Light" w:hAnsi="Footlight MT Light" w:cs="Arial"/>
                <w:color w:val="000000"/>
                <w:lang w:val="id-ID"/>
              </w:rPr>
              <w:t>apabila peserta tidak lulus evaluasi teknis maka Pejabat Pengadaan</w:t>
            </w:r>
            <w:r>
              <w:rPr>
                <w:rFonts w:ascii="Footlight MT Light" w:hAnsi="Footlight MT Light"/>
                <w:lang w:val="id-ID"/>
              </w:rPr>
              <w:t xml:space="preserve"> mengundang pelaku usaha lain</w:t>
            </w:r>
            <w:r>
              <w:rPr>
                <w:rFonts w:ascii="Footlight MT Light" w:hAnsi="Footlight MT Light" w:cs="Arial"/>
                <w:color w:val="000000"/>
                <w:lang w:val="id-ID"/>
              </w:rPr>
              <w:t xml:space="preserve">. </w:t>
            </w:r>
          </w:p>
          <w:p>
            <w:pPr>
              <w:pStyle w:val="22"/>
              <w:ind w:left="0"/>
              <w:jc w:val="both"/>
              <w:rPr>
                <w:rFonts w:ascii="Footlight MT Light" w:hAnsi="Footlight MT Light" w:cs="Arial"/>
                <w:color w:val="000000"/>
                <w:lang w:val="id-ID"/>
              </w:rPr>
            </w:pPr>
          </w:p>
          <w:p>
            <w:pPr>
              <w:pStyle w:val="22"/>
              <w:numPr>
                <w:ilvl w:val="1"/>
                <w:numId w:val="34"/>
              </w:numPr>
              <w:ind w:left="800" w:leftChars="0" w:hanging="800" w:firstLineChars="0"/>
              <w:jc w:val="both"/>
              <w:rPr>
                <w:rFonts w:ascii="Footlight MT Light" w:hAnsi="Footlight MT Light" w:cs="Arial"/>
                <w:color w:val="000000"/>
              </w:rPr>
            </w:pPr>
            <w:r>
              <w:rPr>
                <w:rFonts w:ascii="Footlight MT Light" w:hAnsi="Footlight MT Light" w:cs="Arial"/>
                <w:color w:val="000000"/>
                <w:lang w:val="id-ID"/>
              </w:rPr>
              <w:t>Evaluasi Harga:</w:t>
            </w:r>
          </w:p>
          <w:p>
            <w:pPr>
              <w:pStyle w:val="22"/>
              <w:numPr>
                <w:ilvl w:val="0"/>
                <w:numId w:val="49"/>
              </w:numPr>
              <w:ind w:left="1200" w:leftChars="0" w:hanging="400" w:firstLineChars="0"/>
              <w:jc w:val="both"/>
              <w:rPr>
                <w:rFonts w:ascii="Footlight MT Light" w:hAnsi="Footlight MT Light" w:cs="Arial"/>
                <w:color w:val="000000"/>
              </w:rPr>
            </w:pPr>
            <w:r>
              <w:rPr>
                <w:rFonts w:ascii="Footlight MT Light" w:hAnsi="Footlight MT Light" w:cs="Arial"/>
                <w:color w:val="000000"/>
                <w:lang w:val="fi-FI"/>
              </w:rPr>
              <w:t>Unsur</w:t>
            </w:r>
            <w:r>
              <w:rPr>
                <w:rFonts w:ascii="Footlight MT Light" w:hAnsi="Footlight MT Light" w:cs="Arial"/>
                <w:color w:val="000000"/>
                <w:lang w:val="nl-NL"/>
              </w:rPr>
              <w:t>-unsur</w:t>
            </w:r>
            <w:r>
              <w:rPr>
                <w:rFonts w:ascii="Footlight MT Light" w:hAnsi="Footlight MT Light" w:cs="Arial"/>
                <w:color w:val="000000"/>
                <w:lang w:val="id-ID"/>
              </w:rPr>
              <w:t xml:space="preserve"> yang perlu dievaluasi adalah hal-hal yang pokok atau penting, dengan</w:t>
            </w:r>
            <w:r>
              <w:rPr>
                <w:rFonts w:ascii="Footlight MT Light" w:hAnsi="Footlight MT Light" w:cs="Arial"/>
                <w:color w:val="000000"/>
              </w:rPr>
              <w:t xml:space="preserve"> ketentuan:</w:t>
            </w:r>
          </w:p>
          <w:p>
            <w:pPr>
              <w:pStyle w:val="22"/>
              <w:numPr>
                <w:ilvl w:val="5"/>
                <w:numId w:val="50"/>
              </w:numPr>
              <w:ind w:left="1583" w:leftChars="0" w:hanging="383" w:firstLineChars="0"/>
              <w:jc w:val="both"/>
              <w:rPr>
                <w:rFonts w:ascii="Footlight MT Light" w:hAnsi="Footlight MT Light" w:cs="Arial"/>
                <w:color w:val="000000"/>
                <w:lang w:val="id-ID"/>
              </w:rPr>
            </w:pPr>
            <w:r>
              <w:rPr>
                <w:rFonts w:ascii="Footlight MT Light" w:hAnsi="Footlight MT Light" w:cs="Arial"/>
                <w:color w:val="000000"/>
                <w:lang w:val="id-ID"/>
              </w:rPr>
              <w:t xml:space="preserve">total harga </w:t>
            </w:r>
            <w:r>
              <w:rPr>
                <w:rFonts w:ascii="Footlight MT Light" w:hAnsi="Footlight MT Light" w:cs="Arial"/>
                <w:color w:val="000000"/>
                <w:lang w:val="fi-FI"/>
              </w:rPr>
              <w:t>penawaran</w:t>
            </w:r>
            <w:r>
              <w:rPr>
                <w:rFonts w:ascii="Footlight MT Light" w:hAnsi="Footlight MT Light" w:cs="Arial"/>
                <w:color w:val="000000"/>
                <w:lang w:val="id-ID"/>
              </w:rPr>
              <w:t xml:space="preserve"> atau penawaran terkoreksi dibandingkan terhadap </w:t>
            </w:r>
            <w:r>
              <w:rPr>
                <w:rFonts w:ascii="Footlight MT Light" w:hAnsi="Footlight MT Light" w:cs="Arial"/>
                <w:color w:val="000000"/>
              </w:rPr>
              <w:t xml:space="preserve">nilai total </w:t>
            </w:r>
            <w:r>
              <w:rPr>
                <w:rFonts w:ascii="Footlight MT Light" w:hAnsi="Footlight MT Light" w:cs="Arial"/>
                <w:color w:val="000000"/>
                <w:lang w:val="id-ID"/>
              </w:rPr>
              <w:t xml:space="preserve">HPS, apabila total harga penawaran atau penawaran terkoreksi melebihi </w:t>
            </w:r>
            <w:r>
              <w:rPr>
                <w:rFonts w:ascii="Footlight MT Light" w:hAnsi="Footlight MT Light" w:cs="Arial"/>
                <w:color w:val="000000"/>
              </w:rPr>
              <w:t xml:space="preserve">nilai total </w:t>
            </w:r>
            <w:r>
              <w:rPr>
                <w:rFonts w:ascii="Footlight MT Light" w:hAnsi="Footlight MT Light" w:cs="Arial"/>
                <w:color w:val="000000"/>
                <w:lang w:val="id-ID"/>
              </w:rPr>
              <w:t xml:space="preserve">HPS, peserta dinyatakan gugur dan </w:t>
            </w:r>
            <w:r>
              <w:rPr>
                <w:rFonts w:ascii="Footlight MT Light" w:hAnsi="Footlight MT Light"/>
                <w:i w:val="0"/>
                <w:iCs/>
                <w:lang w:val="id-ID"/>
              </w:rPr>
              <w:t>Pejabat Pengadaan</w:t>
            </w:r>
            <w:r>
              <w:rPr>
                <w:rFonts w:ascii="Footlight MT Light" w:hAnsi="Footlight MT Light"/>
                <w:lang w:val="id-ID"/>
              </w:rPr>
              <w:t xml:space="preserve"> mengundang pelaku usaha lain</w:t>
            </w:r>
            <w:r>
              <w:rPr>
                <w:rFonts w:ascii="Footlight MT Light" w:hAnsi="Footlight MT Light" w:cs="Arial"/>
                <w:color w:val="000000"/>
                <w:lang w:val="id-ID"/>
              </w:rPr>
              <w:t>;</w:t>
            </w:r>
          </w:p>
          <w:p>
            <w:pPr>
              <w:pStyle w:val="22"/>
              <w:numPr>
                <w:ilvl w:val="5"/>
                <w:numId w:val="50"/>
              </w:numPr>
              <w:tabs>
                <w:tab w:val="left" w:pos="1600"/>
              </w:tabs>
              <w:ind w:left="1583" w:leftChars="0" w:hanging="383" w:firstLineChars="0"/>
              <w:jc w:val="both"/>
              <w:rPr>
                <w:rFonts w:ascii="Footlight MT Light" w:hAnsi="Footlight MT Light" w:cs="Arial"/>
                <w:color w:val="000000"/>
                <w:lang w:val="id-ID"/>
              </w:rPr>
            </w:pPr>
            <w:r>
              <w:rPr>
                <w:rFonts w:hint="default" w:ascii="Footlight MT Light" w:hAnsi="Footlight MT Light" w:cs="Arial"/>
                <w:color w:val="000000"/>
                <w:lang w:val="id-ID"/>
              </w:rPr>
              <w:t>Dalam hal harga satuan penawaran yang nilainya lebih besar dari 110% (seratus sepuluh persen) dari harga satuan yang tercantum dalam HPS dilakukan klarifikasi dengan ketentuan:</w:t>
            </w:r>
          </w:p>
          <w:p>
            <w:pPr>
              <w:pStyle w:val="22"/>
              <w:numPr>
                <w:ilvl w:val="0"/>
                <w:numId w:val="51"/>
              </w:numPr>
              <w:tabs>
                <w:tab w:val="left" w:pos="1600"/>
                <w:tab w:val="clear" w:pos="425"/>
              </w:tabs>
              <w:ind w:left="2000" w:leftChars="0" w:hanging="425" w:firstLineChars="0"/>
              <w:jc w:val="both"/>
              <w:rPr>
                <w:rFonts w:ascii="Footlight MT Light" w:hAnsi="Footlight MT Light" w:cs="Arial"/>
                <w:color w:val="000000"/>
                <w:lang w:val="id-ID"/>
              </w:rPr>
            </w:pPr>
            <w:r>
              <w:rPr>
                <w:rFonts w:hint="default" w:ascii="Footlight MT Light" w:hAnsi="Footlight MT Light" w:cs="Arial"/>
                <w:color w:val="000000"/>
                <w:lang w:val="id-ID"/>
              </w:rPr>
              <w:t>apabila setelah dilakukan klarifikasi, ternyata harga satuan tersebut dinyatakan timpang maka harga satuan timpang hanya berlaku untuk volume sesuai dengan Daftar Kuantitas dan Harga. Jika terjadi penambahan volume terhadap pekerjaan yang harga satuannya dinyatakan timpang, maka pembayaran terhadap volume tersebut berdasarkan harga satuan hasil negosiasi;</w:t>
            </w:r>
          </w:p>
          <w:p>
            <w:pPr>
              <w:pStyle w:val="22"/>
              <w:numPr>
                <w:ilvl w:val="0"/>
                <w:numId w:val="51"/>
              </w:numPr>
              <w:tabs>
                <w:tab w:val="left" w:pos="1600"/>
                <w:tab w:val="clear" w:pos="425"/>
              </w:tabs>
              <w:ind w:left="2000" w:leftChars="0" w:hanging="425" w:firstLineChars="0"/>
              <w:jc w:val="both"/>
              <w:rPr>
                <w:rFonts w:ascii="Footlight MT Light" w:hAnsi="Footlight MT Light" w:cs="Arial"/>
                <w:color w:val="000000"/>
                <w:lang w:val="id-ID"/>
              </w:rPr>
            </w:pPr>
            <w:r>
              <w:rPr>
                <w:rFonts w:hint="default" w:ascii="Footlight MT Light" w:hAnsi="Footlight MT Light" w:cs="Arial"/>
                <w:color w:val="000000"/>
                <w:lang w:val="id-ID"/>
              </w:rPr>
              <w:t>apabila setelah dilakukan klarifikasi, ternyata harga satuan tersebut dapat dipertanggungjawabkan/ sesuai dengan harga pasar maka harga satuan tersebut dinyatakan tidak timpang.</w:t>
            </w:r>
          </w:p>
          <w:p>
            <w:pPr>
              <w:pStyle w:val="22"/>
              <w:numPr>
                <w:ilvl w:val="5"/>
                <w:numId w:val="50"/>
              </w:numPr>
              <w:tabs>
                <w:tab w:val="left" w:pos="1600"/>
              </w:tabs>
              <w:ind w:left="1583" w:leftChars="0" w:hanging="383" w:firstLineChars="0"/>
              <w:jc w:val="both"/>
              <w:rPr>
                <w:rFonts w:ascii="Footlight MT Light" w:hAnsi="Footlight MT Light" w:cs="Arial"/>
                <w:color w:val="000000"/>
                <w:lang w:val="id-ID"/>
              </w:rPr>
            </w:pPr>
            <w:r>
              <w:rPr>
                <w:rFonts w:hint="default" w:ascii="Footlight MT Light" w:hAnsi="Footlight MT Light" w:cs="Arial"/>
                <w:color w:val="000000"/>
                <w:lang w:val="id-ID"/>
              </w:rPr>
              <w:t>Apabila terdapat mata pembayaran yang harganya nol atau tidak ditulis maka dilakukan klarifikasi, kegiatan tersebut harus tetap dilaksanakan. Harganya dianggap termasuk dalam harga pekerjaan lainnya.</w:t>
            </w:r>
          </w:p>
          <w:p>
            <w:pPr>
              <w:pStyle w:val="22"/>
              <w:numPr>
                <w:ilvl w:val="0"/>
                <w:numId w:val="0"/>
              </w:numPr>
              <w:tabs>
                <w:tab w:val="left" w:pos="1600"/>
              </w:tabs>
              <w:ind w:left="1200" w:leftChars="0"/>
              <w:jc w:val="both"/>
              <w:rPr>
                <w:rFonts w:ascii="Footlight MT Light" w:hAnsi="Footlight MT Light" w:cs="Arial"/>
                <w:color w:val="000000"/>
                <w:lang w:val="id-ID"/>
              </w:rPr>
            </w:pPr>
          </w:p>
          <w:p>
            <w:pPr>
              <w:pStyle w:val="22"/>
              <w:numPr>
                <w:ilvl w:val="0"/>
                <w:numId w:val="49"/>
              </w:numPr>
              <w:ind w:left="1200" w:leftChars="0" w:hanging="400" w:firstLineChars="0"/>
              <w:jc w:val="both"/>
              <w:rPr>
                <w:rFonts w:ascii="Footlight MT Light" w:hAnsi="Footlight MT Light" w:cs="Arial"/>
                <w:color w:val="000000"/>
              </w:rPr>
            </w:pPr>
            <w:r>
              <w:rPr>
                <w:rFonts w:ascii="Footlight MT Light" w:hAnsi="Footlight MT Light" w:cs="Arial"/>
                <w:color w:val="000000"/>
                <w:lang w:val="fi-FI"/>
              </w:rPr>
              <w:t>Dilakukan</w:t>
            </w:r>
            <w:r>
              <w:rPr>
                <w:rFonts w:ascii="Footlight MT Light" w:hAnsi="Footlight MT Light" w:cs="Arial"/>
                <w:color w:val="000000"/>
              </w:rPr>
              <w:t xml:space="preserve"> </w:t>
            </w:r>
            <w:r>
              <w:rPr>
                <w:rFonts w:ascii="Footlight MT Light" w:hAnsi="Footlight MT Light" w:cs="Arial"/>
                <w:color w:val="000000"/>
                <w:lang w:val="id-ID"/>
              </w:rPr>
              <w:t>klarifikasi</w:t>
            </w:r>
            <w:r>
              <w:rPr>
                <w:rFonts w:ascii="Footlight MT Light" w:hAnsi="Footlight MT Light" w:cs="Arial"/>
                <w:color w:val="000000"/>
              </w:rPr>
              <w:t xml:space="preserve"> kewajaran harga dengan ketentuan</w:t>
            </w:r>
            <w:r>
              <w:rPr>
                <w:rFonts w:ascii="Footlight MT Light" w:hAnsi="Footlight MT Light" w:cs="Arial"/>
                <w:color w:val="000000"/>
                <w:lang w:val="id-ID"/>
              </w:rPr>
              <w:t>:</w:t>
            </w:r>
          </w:p>
          <w:p>
            <w:pPr>
              <w:pStyle w:val="22"/>
              <w:numPr>
                <w:ilvl w:val="0"/>
                <w:numId w:val="52"/>
              </w:numPr>
              <w:tabs>
                <w:tab w:val="clear" w:pos="425"/>
              </w:tabs>
              <w:ind w:left="1600" w:leftChars="0" w:hanging="425" w:firstLineChars="0"/>
              <w:jc w:val="both"/>
              <w:rPr>
                <w:rFonts w:ascii="Footlight MT Light" w:hAnsi="Footlight MT Light" w:cs="Arial"/>
                <w:color w:val="000000"/>
              </w:rPr>
            </w:pPr>
            <w:r>
              <w:rPr>
                <w:rFonts w:hint="default" w:ascii="Footlight MT Light" w:hAnsi="Footlight MT Light" w:cs="Arial"/>
                <w:lang w:val="id-ID"/>
              </w:rPr>
              <w:t>Klarifikasi terhadap hasil koreksi aritmatik, apabila ada koreksi/ perubahan;</w:t>
            </w:r>
          </w:p>
          <w:p>
            <w:pPr>
              <w:pStyle w:val="22"/>
              <w:numPr>
                <w:ilvl w:val="0"/>
                <w:numId w:val="52"/>
              </w:numPr>
              <w:tabs>
                <w:tab w:val="clear" w:pos="425"/>
              </w:tabs>
              <w:ind w:left="1600" w:leftChars="0" w:hanging="425" w:firstLineChars="0"/>
              <w:jc w:val="both"/>
              <w:rPr>
                <w:rFonts w:ascii="Footlight MT Light" w:hAnsi="Footlight MT Light" w:cs="Arial"/>
                <w:color w:val="000000"/>
              </w:rPr>
            </w:pPr>
            <w:r>
              <w:rPr>
                <w:rFonts w:hint="default" w:ascii="Footlight MT Light" w:hAnsi="Footlight MT Light" w:cs="Arial"/>
                <w:color w:val="000000"/>
              </w:rPr>
              <w:t>Klarifikasi/evaluasi kewajaran harga apabila harga penawaran dibawah 80% (delapan puluh persen) HPS dengan ketentuan:</w:t>
            </w:r>
          </w:p>
          <w:p>
            <w:pPr>
              <w:pStyle w:val="22"/>
              <w:numPr>
                <w:ilvl w:val="0"/>
                <w:numId w:val="53"/>
              </w:numPr>
              <w:tabs>
                <w:tab w:val="clear" w:pos="425"/>
              </w:tabs>
              <w:ind w:left="2000" w:leftChars="0" w:hanging="400" w:firstLineChars="0"/>
              <w:jc w:val="both"/>
              <w:rPr>
                <w:rFonts w:hint="default" w:ascii="Footlight MT Light" w:hAnsi="Footlight MT Light" w:cs="Arial"/>
                <w:color w:val="000000"/>
              </w:rPr>
            </w:pPr>
            <w:r>
              <w:rPr>
                <w:rFonts w:hint="default" w:ascii="Footlight MT Light" w:hAnsi="Footlight MT Light" w:cs="Arial"/>
                <w:color w:val="000000"/>
              </w:rPr>
              <w:t>Peserta</w:t>
            </w:r>
            <w:r>
              <w:rPr>
                <w:rFonts w:hint="default" w:ascii="Footlight MT Light" w:hAnsi="Footlight MT Light" w:cs="Arial"/>
                <w:color w:val="000000"/>
                <w:lang w:val="id-ID"/>
              </w:rPr>
              <w:t xml:space="preserve"> </w:t>
            </w:r>
            <w:r>
              <w:rPr>
                <w:rFonts w:hint="default" w:ascii="Footlight MT Light" w:hAnsi="Footlight MT Light" w:cs="Arial"/>
                <w:color w:val="000000"/>
              </w:rPr>
              <w:t>menyampaikan</w:t>
            </w:r>
            <w:r>
              <w:rPr>
                <w:rFonts w:hint="default" w:ascii="Footlight MT Light" w:hAnsi="Footlight MT Light" w:cs="Arial"/>
                <w:color w:val="000000"/>
                <w:lang w:val="id-ID"/>
              </w:rPr>
              <w:t xml:space="preserve"> </w:t>
            </w:r>
            <w:r>
              <w:rPr>
                <w:rFonts w:hint="default" w:ascii="Footlight MT Light" w:hAnsi="Footlight MT Light" w:cs="Arial"/>
                <w:color w:val="000000"/>
              </w:rPr>
              <w:t>Analisa</w:t>
            </w:r>
            <w:r>
              <w:rPr>
                <w:rFonts w:hint="default" w:ascii="Footlight MT Light" w:hAnsi="Footlight MT Light" w:cs="Arial"/>
                <w:color w:val="000000"/>
                <w:lang w:val="id-ID"/>
              </w:rPr>
              <w:t xml:space="preserve"> </w:t>
            </w:r>
            <w:r>
              <w:rPr>
                <w:rFonts w:hint="default" w:ascii="Footlight MT Light" w:hAnsi="Footlight MT Light" w:cs="Arial"/>
                <w:color w:val="000000"/>
              </w:rPr>
              <w:t>Harga Satuan Pekerjaan;</w:t>
            </w:r>
          </w:p>
          <w:p>
            <w:pPr>
              <w:pStyle w:val="22"/>
              <w:numPr>
                <w:ilvl w:val="0"/>
                <w:numId w:val="53"/>
              </w:numPr>
              <w:tabs>
                <w:tab w:val="clear" w:pos="425"/>
              </w:tabs>
              <w:ind w:left="2000" w:leftChars="0" w:hanging="400" w:firstLineChars="0"/>
              <w:jc w:val="both"/>
              <w:rPr>
                <w:rFonts w:hint="default" w:ascii="Footlight MT Light" w:hAnsi="Footlight MT Light" w:cs="Arial"/>
                <w:color w:val="000000"/>
              </w:rPr>
            </w:pPr>
            <w:r>
              <w:rPr>
                <w:rFonts w:hint="default" w:ascii="Footlight MT Light" w:hAnsi="Footlight MT Light" w:cs="Arial"/>
                <w:color w:val="000000"/>
              </w:rPr>
              <w:t>Analisa Harga Satuan Pekerjaan hanya digunakan untuk evaluasi kewajaran harga penawaran dan tidak dapat digunakan sebagai dasar pengukuran dan pembayaran pekerjaan;</w:t>
            </w:r>
          </w:p>
          <w:p>
            <w:pPr>
              <w:pStyle w:val="22"/>
              <w:numPr>
                <w:ilvl w:val="0"/>
                <w:numId w:val="53"/>
              </w:numPr>
              <w:tabs>
                <w:tab w:val="clear" w:pos="425"/>
              </w:tabs>
              <w:ind w:left="2000" w:leftChars="0" w:hanging="400" w:firstLineChars="0"/>
              <w:jc w:val="both"/>
              <w:rPr>
                <w:rFonts w:hint="default" w:ascii="Footlight MT Light" w:hAnsi="Footlight MT Light" w:cs="Arial"/>
                <w:color w:val="000000"/>
              </w:rPr>
            </w:pPr>
            <w:r>
              <w:rPr>
                <w:rFonts w:hint="default" w:ascii="Footlight MT Light" w:hAnsi="Footlight MT Light" w:cs="Arial"/>
                <w:color w:val="000000"/>
              </w:rPr>
              <w:t>Meneliti dan menilai kewajaran harga satuan dasar meliputi harga upah, bahan, dan peralatan dari harga satuan penawaran, sekurang-kurangnya pada setiap mata pembayaran utama;</w:t>
            </w:r>
          </w:p>
          <w:p>
            <w:pPr>
              <w:pStyle w:val="22"/>
              <w:numPr>
                <w:ilvl w:val="0"/>
                <w:numId w:val="53"/>
              </w:numPr>
              <w:tabs>
                <w:tab w:val="clear" w:pos="425"/>
              </w:tabs>
              <w:ind w:left="2000" w:leftChars="0" w:hanging="400" w:firstLineChars="0"/>
              <w:jc w:val="both"/>
              <w:rPr>
                <w:rFonts w:hint="default" w:ascii="Footlight MT Light" w:hAnsi="Footlight MT Light" w:cs="Arial"/>
                <w:color w:val="000000"/>
              </w:rPr>
            </w:pPr>
            <w:r>
              <w:rPr>
                <w:rFonts w:hint="default" w:ascii="Footlight MT Light" w:hAnsi="Footlight MT Light" w:cs="Arial"/>
                <w:color w:val="000000"/>
              </w:rPr>
              <w:t>Meneliti dan menilai kewajaran kuantitas/koefisien dari unsur upah, bahan, dan peralatan dalam Analisa Harga Satuan sekurang-kurangnya pada setiap pekerjaan</w:t>
            </w:r>
            <w:r>
              <w:rPr>
                <w:rFonts w:hint="default" w:ascii="Footlight MT Light" w:hAnsi="Footlight MT Light" w:cs="Arial"/>
                <w:color w:val="000000"/>
                <w:lang w:val="id-ID"/>
              </w:rPr>
              <w:t xml:space="preserve"> </w:t>
            </w:r>
            <w:r>
              <w:rPr>
                <w:rFonts w:hint="default" w:ascii="Footlight MT Light" w:hAnsi="Footlight MT Light" w:cs="Arial"/>
                <w:color w:val="000000"/>
              </w:rPr>
              <w:t>utama, sekurang-kurangnya pada setiap pekerjaan utama;</w:t>
            </w:r>
          </w:p>
          <w:p>
            <w:pPr>
              <w:pStyle w:val="22"/>
              <w:numPr>
                <w:ilvl w:val="0"/>
                <w:numId w:val="53"/>
              </w:numPr>
              <w:tabs>
                <w:tab w:val="clear" w:pos="425"/>
              </w:tabs>
              <w:ind w:left="2000" w:leftChars="0" w:hanging="400" w:firstLineChars="0"/>
              <w:jc w:val="both"/>
              <w:rPr>
                <w:rFonts w:hint="default" w:ascii="Footlight MT Light" w:hAnsi="Footlight MT Light" w:cs="Arial"/>
                <w:color w:val="000000"/>
              </w:rPr>
            </w:pPr>
            <w:r>
              <w:rPr>
                <w:rFonts w:hint="default" w:ascii="Footlight MT Light" w:hAnsi="Footlight MT Light" w:cs="Arial"/>
                <w:color w:val="000000"/>
              </w:rPr>
              <w:t>Hasil penelitian butir c) dan butir d) digunakan untuk menghitung kewajaran harga tanpa memperhitungkan keuntungan yang ditawarkan;</w:t>
            </w:r>
          </w:p>
          <w:p>
            <w:pPr>
              <w:pStyle w:val="22"/>
              <w:numPr>
                <w:ilvl w:val="0"/>
                <w:numId w:val="53"/>
              </w:numPr>
              <w:tabs>
                <w:tab w:val="clear" w:pos="425"/>
              </w:tabs>
              <w:ind w:left="2000" w:leftChars="0" w:hanging="400" w:firstLineChars="0"/>
              <w:jc w:val="both"/>
              <w:rPr>
                <w:rFonts w:hint="default" w:ascii="Footlight MT Light" w:hAnsi="Footlight MT Light" w:cs="Arial"/>
                <w:color w:val="000000"/>
              </w:rPr>
            </w:pPr>
            <w:r>
              <w:rPr>
                <w:rFonts w:hint="default" w:ascii="Footlight MT Light" w:hAnsi="Footlight MT Light" w:cs="Arial"/>
                <w:color w:val="000000"/>
              </w:rPr>
              <w:t>Harga dalam Analisa Harga Satuan Pekerjaan yang dinilai wajar dan dapat dipertanggungjawabkan digunakan untuk menghitung total harga penawaran;</w:t>
            </w:r>
          </w:p>
          <w:p>
            <w:pPr>
              <w:pStyle w:val="22"/>
              <w:numPr>
                <w:ilvl w:val="0"/>
                <w:numId w:val="53"/>
              </w:numPr>
              <w:tabs>
                <w:tab w:val="clear" w:pos="425"/>
              </w:tabs>
              <w:ind w:left="2000" w:leftChars="0" w:hanging="400" w:firstLineChars="0"/>
              <w:jc w:val="both"/>
              <w:rPr>
                <w:rFonts w:hint="default" w:ascii="Footlight MT Light" w:hAnsi="Footlight MT Light" w:cs="Arial"/>
                <w:color w:val="000000"/>
              </w:rPr>
            </w:pPr>
            <w:r>
              <w:rPr>
                <w:rFonts w:hint="default" w:ascii="Footlight MT Light" w:hAnsi="Footlight MT Light" w:cs="Arial"/>
                <w:color w:val="000000"/>
              </w:rPr>
              <w:t>Total harga sebagaimana dimaksud pada huruf f) dihitung berdasarkan volume yang ada dalam Daftar Kuantitas dan Harga;</w:t>
            </w:r>
          </w:p>
          <w:p>
            <w:pPr>
              <w:pStyle w:val="22"/>
              <w:numPr>
                <w:ilvl w:val="0"/>
                <w:numId w:val="53"/>
              </w:numPr>
              <w:tabs>
                <w:tab w:val="clear" w:pos="425"/>
              </w:tabs>
              <w:ind w:left="2000" w:leftChars="0" w:hanging="400" w:firstLineChars="0"/>
              <w:jc w:val="both"/>
              <w:rPr>
                <w:rFonts w:hint="default" w:ascii="Footlight MT Light" w:hAnsi="Footlight MT Light" w:cs="Arial"/>
                <w:color w:val="000000"/>
              </w:rPr>
            </w:pPr>
            <w:r>
              <w:rPr>
                <w:rFonts w:hint="default" w:ascii="Footlight MT Light" w:hAnsi="Footlight MT Light" w:cs="Arial"/>
                <w:color w:val="000000"/>
              </w:rPr>
              <w:t>Apabila total harga penawaran lebih kecil dari hasil evaluasi sebagaimana huruf g) tersebut, maka harga penawaran dinyatakan tidak wajar dan gugur harga;</w:t>
            </w:r>
          </w:p>
          <w:p>
            <w:pPr>
              <w:pStyle w:val="22"/>
              <w:numPr>
                <w:ilvl w:val="0"/>
                <w:numId w:val="53"/>
              </w:numPr>
              <w:tabs>
                <w:tab w:val="clear" w:pos="425"/>
              </w:tabs>
              <w:ind w:left="2000" w:leftChars="0" w:hanging="400" w:firstLineChars="0"/>
              <w:jc w:val="both"/>
              <w:rPr>
                <w:rFonts w:hint="default" w:ascii="Footlight MT Light" w:hAnsi="Footlight MT Light" w:cs="Arial"/>
                <w:color w:val="000000"/>
              </w:rPr>
            </w:pPr>
            <w:r>
              <w:rPr>
                <w:rFonts w:hint="default" w:ascii="Footlight MT Light" w:hAnsi="Footlight MT Light" w:cs="Arial"/>
                <w:color w:val="000000"/>
              </w:rPr>
              <w:t>Apabila total harga penawaran lebih besar dari hasil evaluasi sebagaimana huruf g) tersebut, maka harga penawaran dinyatakan wajar;</w:t>
            </w:r>
          </w:p>
          <w:p>
            <w:pPr>
              <w:pStyle w:val="22"/>
              <w:numPr>
                <w:ilvl w:val="0"/>
                <w:numId w:val="0"/>
              </w:numPr>
              <w:ind w:left="1600" w:leftChars="0"/>
              <w:jc w:val="both"/>
              <w:rPr>
                <w:rFonts w:hint="default" w:ascii="Footlight MT Light" w:hAnsi="Footlight MT Light" w:cs="Arial"/>
                <w:color w:val="000000"/>
              </w:rPr>
            </w:pPr>
          </w:p>
          <w:p>
            <w:pPr>
              <w:pStyle w:val="22"/>
              <w:numPr>
                <w:ilvl w:val="1"/>
                <w:numId w:val="34"/>
              </w:numPr>
              <w:ind w:left="800" w:leftChars="0" w:hanging="800" w:firstLineChars="0"/>
              <w:jc w:val="both"/>
              <w:rPr>
                <w:rFonts w:hint="default" w:ascii="Footlight MT Light" w:hAnsi="Footlight MT Light" w:cs="Arial"/>
                <w:color w:val="000000"/>
              </w:rPr>
            </w:pPr>
            <w:r>
              <w:rPr>
                <w:rFonts w:hint="default" w:ascii="Footlight MT Light" w:hAnsi="Footlight MT Light" w:cs="Arial"/>
                <w:color w:val="000000"/>
                <w:lang w:val="id-ID"/>
              </w:rPr>
              <w:t>Pembuktian Kualifikasi:</w:t>
            </w:r>
          </w:p>
          <w:p>
            <w:pPr>
              <w:pStyle w:val="22"/>
              <w:numPr>
                <w:ilvl w:val="0"/>
                <w:numId w:val="54"/>
              </w:numPr>
              <w:tabs>
                <w:tab w:val="clear" w:pos="425"/>
              </w:tabs>
              <w:ind w:left="12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 xml:space="preserve">Pembuktian kualifikasi dilakukan terhadap peserta yang </w:t>
            </w:r>
            <w:r>
              <w:rPr>
                <w:rFonts w:hint="default" w:ascii="Footlight MT Light" w:hAnsi="Footlight MT Light" w:cs="Arial"/>
                <w:color w:val="000000"/>
                <w:lang w:val="id-ID"/>
              </w:rPr>
              <w:t>lulus evaluasi harga.</w:t>
            </w:r>
          </w:p>
          <w:p>
            <w:pPr>
              <w:pStyle w:val="22"/>
              <w:numPr>
                <w:ilvl w:val="0"/>
                <w:numId w:val="54"/>
              </w:numPr>
              <w:tabs>
                <w:tab w:val="clear" w:pos="425"/>
              </w:tabs>
              <w:ind w:left="12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Undangan pembuktian kualifikasi harus disampaikan tertulis secara elektronik dan/atau non elektronik.</w:t>
            </w:r>
          </w:p>
          <w:p>
            <w:pPr>
              <w:pStyle w:val="22"/>
              <w:numPr>
                <w:ilvl w:val="0"/>
                <w:numId w:val="54"/>
              </w:numPr>
              <w:tabs>
                <w:tab w:val="clear" w:pos="425"/>
              </w:tabs>
              <w:ind w:left="12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Dalam undangan pembuktian kualifikasi sudah menyebutkan dokumen yang wajib dibawa oleh peserta pada saat pembuktian kualifikasi.</w:t>
            </w:r>
          </w:p>
          <w:p>
            <w:pPr>
              <w:pStyle w:val="22"/>
              <w:numPr>
                <w:ilvl w:val="0"/>
                <w:numId w:val="54"/>
              </w:numPr>
              <w:tabs>
                <w:tab w:val="clear" w:pos="425"/>
              </w:tabs>
              <w:ind w:left="12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Pembuktian kualifikasi tidak dilakukan jika peserta telah terkualifikasi melalui SIKaP.</w:t>
            </w:r>
          </w:p>
          <w:p>
            <w:pPr>
              <w:pStyle w:val="22"/>
              <w:numPr>
                <w:ilvl w:val="0"/>
                <w:numId w:val="54"/>
              </w:numPr>
              <w:tabs>
                <w:tab w:val="clear" w:pos="425"/>
              </w:tabs>
              <w:ind w:left="12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Pembuktian kualifikasi dilakukan diluar aplikasi SPSE (offline) dengan memperhitungkan waktu yang dibutuhkan untuk kehadiran penyedia dan penyiapan dokumen yang akan dibuktikan.</w:t>
            </w:r>
          </w:p>
          <w:p>
            <w:pPr>
              <w:pStyle w:val="22"/>
              <w:numPr>
                <w:ilvl w:val="0"/>
                <w:numId w:val="54"/>
              </w:numPr>
              <w:tabs>
                <w:tab w:val="clear" w:pos="425"/>
              </w:tabs>
              <w:ind w:left="12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 xml:space="preserve">Apabila peserta tidak dapat menghadiri pembuktian kualifikasi dengan alasan yang dapat diterima, maka </w:t>
            </w:r>
            <w:r>
              <w:rPr>
                <w:rFonts w:hint="default" w:ascii="Footlight MT Light" w:hAnsi="Footlight MT Light" w:cs="Arial"/>
                <w:color w:val="000000"/>
                <w:lang w:val="id-ID"/>
              </w:rPr>
              <w:t>Pejabat Pengadaan</w:t>
            </w:r>
            <w:r>
              <w:rPr>
                <w:rFonts w:hint="default" w:ascii="Footlight MT Light" w:hAnsi="Footlight MT Light" w:cs="Arial"/>
                <w:color w:val="000000"/>
              </w:rPr>
              <w:t xml:space="preserve"> memperpanjang waktu pembuktian kualifikasi paling kurang 1 (satu) hari kerja.</w:t>
            </w:r>
          </w:p>
          <w:p>
            <w:pPr>
              <w:pStyle w:val="22"/>
              <w:numPr>
                <w:ilvl w:val="0"/>
                <w:numId w:val="54"/>
              </w:numPr>
              <w:tabs>
                <w:tab w:val="clear" w:pos="425"/>
              </w:tabs>
              <w:ind w:left="12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Dalam hal peserta tidak hadir karena tidak dapat mengakses data kontak (misal akun email atau no telepon), tidak dapat dibuka/dihubungi, tidak sempat mengakses atau alasan teknis apapun dari sisi peserta, maka risiko sepenuhnya ada pada peserta.</w:t>
            </w:r>
          </w:p>
          <w:p>
            <w:pPr>
              <w:pStyle w:val="22"/>
              <w:numPr>
                <w:ilvl w:val="0"/>
                <w:numId w:val="54"/>
              </w:numPr>
              <w:tabs>
                <w:tab w:val="clear" w:pos="425"/>
              </w:tabs>
              <w:ind w:left="12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Wakil peserta yang hadir pada saat pembuktian kualifikasi adalah:</w:t>
            </w:r>
          </w:p>
          <w:p>
            <w:pPr>
              <w:pStyle w:val="22"/>
              <w:numPr>
                <w:ilvl w:val="0"/>
                <w:numId w:val="55"/>
              </w:numPr>
              <w:tabs>
                <w:tab w:val="clear" w:pos="425"/>
              </w:tabs>
              <w:ind w:left="16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Direksi yang namanya ada dalam akta pendirian/perubahan atau pihak yang sah menurut akta pendirian/perubahan;</w:t>
            </w:r>
          </w:p>
          <w:p>
            <w:pPr>
              <w:pStyle w:val="22"/>
              <w:numPr>
                <w:ilvl w:val="0"/>
                <w:numId w:val="55"/>
              </w:numPr>
              <w:tabs>
                <w:tab w:val="clear" w:pos="425"/>
              </w:tabs>
              <w:ind w:left="16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Penerima kuasa dari direksi yang nama penerima kuasanya tercantum dalam akta pendirian/perubahan;</w:t>
            </w:r>
          </w:p>
          <w:p>
            <w:pPr>
              <w:pStyle w:val="22"/>
              <w:numPr>
                <w:ilvl w:val="0"/>
                <w:numId w:val="55"/>
              </w:numPr>
              <w:tabs>
                <w:tab w:val="clear" w:pos="425"/>
              </w:tabs>
              <w:ind w:left="16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Kepala Cabang perusahaan yang diangkat oleh kantor pusat yang dibuktikan dengan dokumen otentik; atau</w:t>
            </w:r>
          </w:p>
          <w:p>
            <w:pPr>
              <w:pStyle w:val="22"/>
              <w:numPr>
                <w:ilvl w:val="0"/>
                <w:numId w:val="54"/>
              </w:numPr>
              <w:tabs>
                <w:tab w:val="clear" w:pos="425"/>
              </w:tabs>
              <w:ind w:left="12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Pembuktian kualifikasi dilakukan dengan memverifikasi kesesuaian data pada informasi Formulir elektronik isian kualifikasi pada SPSE atau fasilitas lain yang disediakan dengan dokumen asli, salinan dokumen yang sudah dilegalisir oleh pejabat yang berwenang dan meminta salinan dokumen tersebut, dan/atau melalui fasilitas elektronik yang disediakan oleh penerbit dokumen. Pembuktian kualifikasi terhadap alamat penyedia, peralatan, dan/atau sumber daya manusia serta persyaratan kualifikasi lainnya dapat dilakukan dengan klarifikasi/verifikasi lapangan apabila dibutuhkan.</w:t>
            </w:r>
          </w:p>
          <w:p>
            <w:pPr>
              <w:pStyle w:val="22"/>
              <w:numPr>
                <w:ilvl w:val="0"/>
                <w:numId w:val="54"/>
              </w:numPr>
              <w:tabs>
                <w:tab w:val="clear" w:pos="425"/>
              </w:tabs>
              <w:ind w:left="12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Pembuktian</w:t>
            </w:r>
            <w:r>
              <w:rPr>
                <w:rFonts w:hint="default" w:ascii="Footlight MT Light" w:hAnsi="Footlight MT Light" w:cs="Arial"/>
                <w:color w:val="000000"/>
                <w:lang w:val="id-ID"/>
              </w:rPr>
              <w:t xml:space="preserve"> </w:t>
            </w:r>
            <w:r>
              <w:rPr>
                <w:rFonts w:hint="default" w:ascii="Footlight MT Light" w:hAnsi="Footlight MT Light" w:cs="Arial"/>
                <w:color w:val="000000"/>
              </w:rPr>
              <w:t xml:space="preserve">kualifikasi untuk memeriksa/meneliti keabsahan pengalaman pekerjaan sejenis, dievaluasi dengan cara melihat dokumen </w:t>
            </w:r>
            <w:r>
              <w:rPr>
                <w:rFonts w:hint="default" w:ascii="Footlight MT Light" w:hAnsi="Footlight MT Light" w:cs="Arial"/>
                <w:color w:val="000000"/>
                <w:lang w:val="id-ID"/>
              </w:rPr>
              <w:t>SPK</w:t>
            </w:r>
            <w:r>
              <w:rPr>
                <w:rFonts w:hint="default" w:ascii="Footlight MT Light" w:hAnsi="Footlight MT Light" w:cs="Arial"/>
                <w:color w:val="000000"/>
              </w:rPr>
              <w:t xml:space="preserve"> asli dan Berita Acara Serah Terima Pekerjaan dari pekerjaan yang telah diselesaikan sebelumnya.</w:t>
            </w:r>
          </w:p>
          <w:p>
            <w:pPr>
              <w:pStyle w:val="22"/>
              <w:numPr>
                <w:ilvl w:val="0"/>
                <w:numId w:val="54"/>
              </w:numPr>
              <w:tabs>
                <w:tab w:val="clear" w:pos="425"/>
              </w:tabs>
              <w:ind w:left="12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 xml:space="preserve">Apabila peserta tidak hadir dalam pembuktian kualifikasi dan/atau telah diberikan kesempatan namun tetap tidak dapat menghadiri pembuktian kualifikasi sesuai dengan </w:t>
            </w:r>
            <w:r>
              <w:rPr>
                <w:rFonts w:hint="default" w:ascii="Footlight MT Light" w:hAnsi="Footlight MT Light" w:cs="Arial"/>
                <w:color w:val="000000"/>
                <w:lang w:val="id-ID"/>
              </w:rPr>
              <w:t>huruf f</w:t>
            </w:r>
            <w:r>
              <w:rPr>
                <w:rFonts w:hint="default" w:ascii="Footlight MT Light" w:hAnsi="Footlight MT Light" w:cs="Arial"/>
                <w:color w:val="000000"/>
              </w:rPr>
              <w:t>, maka peserta dinyatakan gugur.</w:t>
            </w:r>
          </w:p>
          <w:p>
            <w:pPr>
              <w:pStyle w:val="22"/>
              <w:numPr>
                <w:ilvl w:val="0"/>
                <w:numId w:val="54"/>
              </w:numPr>
              <w:tabs>
                <w:tab w:val="clear" w:pos="425"/>
              </w:tabs>
              <w:ind w:left="12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Apabila hasil pembuktian kualifikasi ditemukan pemalsuan data, maka peserta digugurkan, dikenakan sanksi Daftar Hitam.</w:t>
            </w:r>
          </w:p>
          <w:p>
            <w:pPr>
              <w:pStyle w:val="22"/>
              <w:numPr>
                <w:ilvl w:val="0"/>
                <w:numId w:val="54"/>
              </w:numPr>
              <w:tabs>
                <w:tab w:val="clear" w:pos="425"/>
              </w:tabs>
              <w:ind w:left="12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 xml:space="preserve">Dalam hal peserta </w:t>
            </w:r>
            <w:r>
              <w:rPr>
                <w:rFonts w:hint="default" w:ascii="Footlight MT Light" w:hAnsi="Footlight MT Light" w:cs="Arial"/>
                <w:color w:val="000000"/>
                <w:lang w:val="id-ID"/>
              </w:rPr>
              <w:t xml:space="preserve">tidak </w:t>
            </w:r>
            <w:r>
              <w:rPr>
                <w:rFonts w:hint="default" w:ascii="Footlight MT Light" w:hAnsi="Footlight MT Light" w:cs="Arial"/>
                <w:color w:val="000000"/>
              </w:rPr>
              <w:t>lulus</w:t>
            </w:r>
            <w:r>
              <w:rPr>
                <w:rFonts w:hint="default" w:ascii="Footlight MT Light" w:hAnsi="Footlight MT Light" w:cs="Arial"/>
                <w:color w:val="000000"/>
                <w:lang w:val="id-ID"/>
              </w:rPr>
              <w:t>/gugur</w:t>
            </w:r>
            <w:r>
              <w:rPr>
                <w:rFonts w:hint="default" w:ascii="Footlight MT Light" w:hAnsi="Footlight MT Light" w:cs="Arial"/>
                <w:color w:val="000000"/>
              </w:rPr>
              <w:t xml:space="preserve"> pembuktian kualifikasi, maka </w:t>
            </w:r>
            <w:r>
              <w:rPr>
                <w:rFonts w:hint="default" w:ascii="Footlight MT Light" w:hAnsi="Footlight MT Light" w:cs="Arial"/>
                <w:color w:val="000000"/>
                <w:lang w:val="id-ID"/>
              </w:rPr>
              <w:t>pejabat pengadaan mengundang pelaku usaha lain</w:t>
            </w:r>
            <w:r>
              <w:rPr>
                <w:rFonts w:hint="default" w:ascii="Footlight MT Light" w:hAnsi="Footlight MT Light" w:cs="Arial"/>
                <w:color w:val="000000"/>
              </w:rPr>
              <w:t>.</w:t>
            </w:r>
          </w:p>
          <w:p>
            <w:pPr>
              <w:pStyle w:val="22"/>
              <w:ind w:left="0"/>
              <w:jc w:val="both"/>
              <w:rPr>
                <w:rFonts w:ascii="Footlight MT Light" w:hAnsi="Footlight MT Light" w:cs="Arial"/>
                <w:color w:val="000000"/>
                <w:lang w:val="id-ID"/>
              </w:rPr>
            </w:pPr>
            <w:r>
              <w:rPr>
                <w:rFonts w:ascii="Footlight MT Light" w:hAnsi="Footlight MT Light" w:cs="Arial"/>
                <w:i/>
                <w:color w:val="000000"/>
                <w:lang w:val="id-ID"/>
              </w:rPr>
              <w:t xml:space="preserve"> </w:t>
            </w:r>
          </w:p>
        </w:tc>
      </w:tr>
      <w:tr>
        <w:tblPrEx>
          <w:tblLayout w:type="fixed"/>
          <w:tblCellMar>
            <w:top w:w="0" w:type="dxa"/>
            <w:left w:w="108" w:type="dxa"/>
            <w:bottom w:w="0" w:type="dxa"/>
            <w:right w:w="108" w:type="dxa"/>
          </w:tblCellMar>
        </w:tblPrEx>
        <w:trPr>
          <w:trHeight w:val="3082" w:hRule="atLeast"/>
        </w:trPr>
        <w:tc>
          <w:tcPr>
            <w:tcW w:w="2382" w:type="dxa"/>
            <w:vAlign w:val="top"/>
          </w:tcPr>
          <w:p>
            <w:pPr>
              <w:pStyle w:val="3"/>
              <w:numPr>
                <w:ilvl w:val="0"/>
                <w:numId w:val="5"/>
              </w:numPr>
              <w:ind w:left="426" w:hanging="426"/>
              <w:jc w:val="left"/>
              <w:rPr>
                <w:rFonts w:ascii="Footlight MT Light" w:hAnsi="Footlight MT Light"/>
                <w:sz w:val="24"/>
                <w:szCs w:val="24"/>
                <w:lang w:val="id-ID"/>
              </w:rPr>
            </w:pPr>
            <w:bookmarkStart w:id="600" w:name="_Toc30114"/>
            <w:bookmarkStart w:id="601" w:name="_Toc25735"/>
            <w:bookmarkStart w:id="602" w:name="_Toc30220"/>
            <w:bookmarkStart w:id="603" w:name="_Toc27487"/>
            <w:bookmarkStart w:id="604" w:name="_Toc9950"/>
            <w:bookmarkStart w:id="605" w:name="_Toc290389286"/>
            <w:r>
              <w:rPr>
                <w:rFonts w:ascii="Footlight MT Light" w:hAnsi="Footlight MT Light"/>
                <w:sz w:val="24"/>
                <w:szCs w:val="24"/>
                <w:lang w:val="id-ID"/>
              </w:rPr>
              <w:t>Klarifikasi Teknis dan Negosiasi Harga</w:t>
            </w:r>
            <w:bookmarkEnd w:id="600"/>
            <w:bookmarkEnd w:id="601"/>
            <w:bookmarkEnd w:id="602"/>
            <w:bookmarkEnd w:id="603"/>
            <w:bookmarkEnd w:id="604"/>
            <w:bookmarkEnd w:id="605"/>
          </w:p>
          <w:p>
            <w:pPr>
              <w:pStyle w:val="3"/>
              <w:jc w:val="left"/>
              <w:rPr>
                <w:rFonts w:ascii="Footlight MT Light" w:hAnsi="Footlight MT Light"/>
                <w:sz w:val="24"/>
                <w:szCs w:val="24"/>
                <w:lang w:val="nl-NL"/>
              </w:rPr>
            </w:pPr>
          </w:p>
        </w:tc>
        <w:tc>
          <w:tcPr>
            <w:tcW w:w="6256" w:type="dxa"/>
            <w:vAlign w:val="top"/>
          </w:tcPr>
          <w:p>
            <w:pPr>
              <w:pStyle w:val="22"/>
              <w:ind w:left="0"/>
              <w:jc w:val="both"/>
              <w:rPr>
                <w:rFonts w:ascii="Footlight MT Light" w:hAnsi="Footlight MT Light" w:cs="Arial"/>
                <w:color w:val="000000"/>
              </w:rPr>
            </w:pPr>
            <w:r>
              <w:rPr>
                <w:rFonts w:ascii="Footlight MT Light" w:hAnsi="Footlight MT Light" w:cs="Arial"/>
                <w:color w:val="000000"/>
                <w:lang w:val="id-ID"/>
              </w:rPr>
              <w:t xml:space="preserve">Setelah peserta lulus evaluasi penawaran maka dilakukan klarifikasi teknis dan </w:t>
            </w:r>
            <w:r>
              <w:rPr>
                <w:rFonts w:ascii="Footlight MT Light" w:hAnsi="Footlight MT Light" w:cs="Arial"/>
                <w:color w:val="000000"/>
              </w:rPr>
              <w:t>negosiasi harga dengan ketentuan:</w:t>
            </w:r>
          </w:p>
          <w:p>
            <w:pPr>
              <w:pStyle w:val="22"/>
              <w:numPr>
                <w:ilvl w:val="0"/>
                <w:numId w:val="56"/>
              </w:numPr>
              <w:ind w:left="392" w:hanging="392"/>
              <w:jc w:val="both"/>
              <w:rPr>
                <w:rFonts w:ascii="Footlight MT Light" w:hAnsi="Footlight MT Light" w:cs="Arial"/>
                <w:color w:val="000000"/>
                <w:lang w:val="fi-FI"/>
              </w:rPr>
            </w:pPr>
            <w:r>
              <w:rPr>
                <w:rFonts w:ascii="Footlight MT Light" w:hAnsi="Footlight MT Light" w:cs="Arial"/>
                <w:color w:val="000000"/>
                <w:lang w:val="id-ID"/>
              </w:rPr>
              <w:t xml:space="preserve">klarifikasi </w:t>
            </w:r>
            <w:r>
              <w:rPr>
                <w:rFonts w:ascii="Footlight MT Light" w:hAnsi="Footlight MT Light" w:cs="Arial"/>
                <w:color w:val="000000"/>
                <w:lang w:val="fi-FI"/>
              </w:rPr>
              <w:t xml:space="preserve">teknis </w:t>
            </w:r>
            <w:r>
              <w:rPr>
                <w:rFonts w:ascii="Footlight MT Light" w:hAnsi="Footlight MT Light" w:cs="Arial"/>
                <w:color w:val="000000"/>
                <w:lang w:val="id-ID"/>
              </w:rPr>
              <w:t xml:space="preserve">dan </w:t>
            </w:r>
            <w:r>
              <w:rPr>
                <w:rFonts w:ascii="Footlight MT Light" w:hAnsi="Footlight MT Light" w:cs="Arial"/>
                <w:color w:val="000000"/>
                <w:lang w:val="fi-FI"/>
              </w:rPr>
              <w:t>negosiasi harga dilakukan terhadap harga satuan yang dinilai tidak wajar</w:t>
            </w:r>
            <w:r>
              <w:rPr>
                <w:rFonts w:ascii="Footlight MT Light" w:hAnsi="Footlight MT Light" w:cs="Arial"/>
                <w:color w:val="000000"/>
                <w:lang w:val="id-ID"/>
              </w:rPr>
              <w:t xml:space="preserve"> berdasarkan HPS</w:t>
            </w:r>
            <w:r>
              <w:rPr>
                <w:rFonts w:ascii="Footlight MT Light" w:hAnsi="Footlight MT Light" w:cs="Arial"/>
                <w:color w:val="000000"/>
                <w:lang w:val="fi-FI"/>
              </w:rPr>
              <w:t>;</w:t>
            </w:r>
          </w:p>
          <w:p>
            <w:pPr>
              <w:pStyle w:val="22"/>
              <w:numPr>
                <w:ilvl w:val="0"/>
                <w:numId w:val="56"/>
              </w:numPr>
              <w:ind w:left="392" w:hanging="392"/>
              <w:jc w:val="both"/>
              <w:rPr>
                <w:rFonts w:ascii="Footlight MT Light" w:hAnsi="Footlight MT Light" w:cs="Arial"/>
                <w:color w:val="000000"/>
                <w:lang w:val="fi-FI"/>
              </w:rPr>
            </w:pPr>
            <w:r>
              <w:rPr>
                <w:rFonts w:ascii="Footlight MT Light" w:hAnsi="Footlight MT Light" w:cs="Arial"/>
                <w:color w:val="000000"/>
                <w:lang w:val="fi-FI"/>
              </w:rPr>
              <w:t>dilakukan perkalian volume dan harga satuan yang telah disepakati, untuk mendapatkan total hasil negosiasi;</w:t>
            </w:r>
          </w:p>
          <w:p>
            <w:pPr>
              <w:pStyle w:val="22"/>
              <w:numPr>
                <w:ilvl w:val="0"/>
                <w:numId w:val="56"/>
              </w:numPr>
              <w:ind w:left="392" w:hanging="392"/>
              <w:jc w:val="both"/>
              <w:rPr>
                <w:rFonts w:ascii="Footlight MT Light" w:hAnsi="Footlight MT Light" w:cs="Arial"/>
                <w:color w:val="000000"/>
                <w:lang w:val="fi-FI"/>
              </w:rPr>
            </w:pPr>
            <w:r>
              <w:rPr>
                <w:rFonts w:ascii="Footlight MT Light" w:hAnsi="Footlight MT Light" w:cs="Arial"/>
                <w:color w:val="000000"/>
                <w:lang w:val="fi-FI"/>
              </w:rPr>
              <w:t xml:space="preserve">hasil negosiasi harga menjadi nilai harga penetapan </w:t>
            </w:r>
            <w:r>
              <w:rPr>
                <w:rFonts w:ascii="Footlight MT Light" w:hAnsi="Footlight MT Light" w:cs="Arial"/>
                <w:color w:val="000000"/>
                <w:lang w:val="id-ID"/>
              </w:rPr>
              <w:t>penyedia</w:t>
            </w:r>
            <w:r>
              <w:rPr>
                <w:rFonts w:ascii="Footlight MT Light" w:hAnsi="Footlight MT Light" w:cs="Arial"/>
                <w:color w:val="000000"/>
                <w:lang w:val="fi-FI"/>
              </w:rPr>
              <w:t xml:space="preserve"> dan sebagai dasar nilai </w:t>
            </w:r>
            <w:r>
              <w:rPr>
                <w:rFonts w:ascii="Footlight MT Light" w:hAnsi="Footlight MT Light" w:cs="Arial"/>
                <w:color w:val="000000"/>
                <w:lang w:val="id-ID"/>
              </w:rPr>
              <w:t>SPK</w:t>
            </w:r>
            <w:r>
              <w:rPr>
                <w:rFonts w:ascii="Footlight MT Light" w:hAnsi="Footlight MT Light" w:cs="Arial"/>
                <w:color w:val="000000"/>
                <w:lang w:val="fi-FI"/>
              </w:rPr>
              <w:t>;</w:t>
            </w:r>
          </w:p>
          <w:p>
            <w:pPr>
              <w:pStyle w:val="22"/>
              <w:numPr>
                <w:ilvl w:val="0"/>
                <w:numId w:val="56"/>
              </w:numPr>
              <w:ind w:left="392" w:hanging="392"/>
              <w:jc w:val="both"/>
              <w:rPr>
                <w:rFonts w:ascii="Footlight MT Light" w:hAnsi="Footlight MT Light" w:cs="Arial"/>
                <w:color w:val="000000"/>
                <w:lang w:val="fi-FI"/>
              </w:rPr>
            </w:pPr>
            <w:r>
              <w:rPr>
                <w:rFonts w:hint="default" w:ascii="Footlight MT Light" w:hAnsi="Footlight MT Light" w:cs="Arial"/>
                <w:color w:val="000000"/>
                <w:lang w:val="fi-FI"/>
              </w:rPr>
              <w:t>Hasil klarifikasi dan negosiasi teknis dan harga dituangkan dalam berita acara klarifikasi dan negosiasi teknis dan harga</w:t>
            </w:r>
            <w:r>
              <w:rPr>
                <w:rFonts w:hint="default" w:ascii="Footlight MT Light" w:hAnsi="Footlight MT Light" w:cs="Arial"/>
                <w:color w:val="000000"/>
                <w:lang w:val="id-ID"/>
              </w:rPr>
              <w:t>; dan</w:t>
            </w:r>
          </w:p>
          <w:p>
            <w:pPr>
              <w:pStyle w:val="22"/>
              <w:numPr>
                <w:ilvl w:val="0"/>
                <w:numId w:val="56"/>
              </w:numPr>
              <w:ind w:left="392" w:hanging="392"/>
              <w:jc w:val="both"/>
              <w:rPr>
                <w:rFonts w:ascii="Footlight MT Light" w:hAnsi="Footlight MT Light" w:cs="Arial"/>
                <w:color w:val="000000"/>
                <w:lang w:val="fi-FI"/>
              </w:rPr>
            </w:pPr>
            <w:r>
              <w:rPr>
                <w:rFonts w:ascii="Footlight MT Light" w:hAnsi="Footlight MT Light" w:cs="Arial"/>
                <w:color w:val="000000"/>
                <w:lang w:val="fi-FI"/>
              </w:rPr>
              <w:t xml:space="preserve">apabila </w:t>
            </w:r>
            <w:r>
              <w:rPr>
                <w:rFonts w:hint="default" w:ascii="Footlight MT Light" w:hAnsi="Footlight MT Light" w:cs="Arial"/>
                <w:color w:val="000000"/>
                <w:lang w:val="id-ID"/>
              </w:rPr>
              <w:t>negosiasi harga tidak menghasilkan kesepakatan, maka Pejabat Pengadaan mengundang Pelaku Usaha lain</w:t>
            </w:r>
            <w:r>
              <w:rPr>
                <w:rFonts w:ascii="Footlight MT Light" w:hAnsi="Footlight MT Light" w:cs="Arial"/>
                <w:color w:val="000000"/>
                <w:lang w:val="id-ID"/>
              </w:rPr>
              <w:t>.</w:t>
            </w:r>
          </w:p>
          <w:p>
            <w:pPr>
              <w:pStyle w:val="22"/>
              <w:tabs>
                <w:tab w:val="left" w:pos="675"/>
              </w:tabs>
              <w:ind w:left="0"/>
              <w:jc w:val="both"/>
              <w:rPr>
                <w:rFonts w:ascii="Footlight MT Light" w:hAnsi="Footlight MT Light" w:cs="Arial"/>
                <w:color w:val="000000"/>
                <w:lang w:val="id-ID"/>
              </w:rPr>
            </w:pPr>
          </w:p>
        </w:tc>
      </w:tr>
    </w:tbl>
    <w:p>
      <w:pPr>
        <w:rPr>
          <w:rFonts w:ascii="Footlight MT Light" w:hAnsi="Footlight MT Light"/>
          <w:sz w:val="24"/>
          <w:szCs w:val="24"/>
          <w:lang w:val="id-ID"/>
        </w:rPr>
      </w:pPr>
      <w:bookmarkStart w:id="606" w:name="_Toc280597944"/>
    </w:p>
    <w:p>
      <w:pPr>
        <w:pStyle w:val="2"/>
        <w:numPr>
          <w:ilvl w:val="0"/>
          <w:numId w:val="4"/>
        </w:numPr>
        <w:ind w:left="360" w:leftChars="0" w:hanging="360" w:firstLineChars="0"/>
        <w:jc w:val="both"/>
        <w:rPr>
          <w:rFonts w:ascii="Footlight MT Light" w:hAnsi="Footlight MT Light"/>
          <w:sz w:val="24"/>
          <w:szCs w:val="24"/>
          <w:lang w:val="id-ID"/>
        </w:rPr>
      </w:pPr>
      <w:bookmarkStart w:id="607" w:name="_Toc554"/>
      <w:bookmarkStart w:id="608" w:name="_Toc12899"/>
      <w:bookmarkStart w:id="609" w:name="_Toc6216"/>
      <w:bookmarkStart w:id="610" w:name="_Toc22738"/>
      <w:bookmarkStart w:id="611" w:name="_Toc290389287"/>
      <w:bookmarkStart w:id="612" w:name="_Toc16785"/>
      <w:r>
        <w:rPr>
          <w:rFonts w:ascii="Footlight MT Light" w:hAnsi="Footlight MT Light"/>
          <w:sz w:val="24"/>
          <w:szCs w:val="24"/>
          <w:lang w:val="id-ID"/>
        </w:rPr>
        <w:t>Pembuatan Berita Acara Hasil Pengadaan Langsung (BAHPL), Penetapan dan Pengumuman Penyedia</w:t>
      </w:r>
      <w:bookmarkEnd w:id="607"/>
      <w:bookmarkEnd w:id="608"/>
      <w:bookmarkEnd w:id="609"/>
      <w:bookmarkEnd w:id="610"/>
      <w:bookmarkEnd w:id="611"/>
      <w:bookmarkEnd w:id="612"/>
    </w:p>
    <w:p>
      <w:pPr>
        <w:rPr>
          <w:rFonts w:ascii="Footlight MT Light" w:hAnsi="Footlight MT Light"/>
          <w:sz w:val="24"/>
          <w:szCs w:val="24"/>
          <w:lang w:val="id-ID"/>
        </w:rPr>
      </w:pPr>
    </w:p>
    <w:tbl>
      <w:tblPr>
        <w:tblStyle w:val="20"/>
        <w:tblW w:w="9027" w:type="dxa"/>
        <w:tblInd w:w="0" w:type="dxa"/>
        <w:tblLayout w:type="fixed"/>
        <w:tblCellMar>
          <w:top w:w="0" w:type="dxa"/>
          <w:left w:w="108" w:type="dxa"/>
          <w:bottom w:w="0" w:type="dxa"/>
          <w:right w:w="108" w:type="dxa"/>
        </w:tblCellMar>
      </w:tblPr>
      <w:tblGrid>
        <w:gridCol w:w="2166"/>
        <w:gridCol w:w="6861"/>
      </w:tblGrid>
      <w:tr>
        <w:tblPrEx>
          <w:tblLayout w:type="fixed"/>
          <w:tblCellMar>
            <w:top w:w="0" w:type="dxa"/>
            <w:left w:w="108" w:type="dxa"/>
            <w:bottom w:w="0" w:type="dxa"/>
            <w:right w:w="108" w:type="dxa"/>
          </w:tblCellMar>
        </w:tblPrEx>
        <w:tc>
          <w:tcPr>
            <w:tcW w:w="2166" w:type="dxa"/>
            <w:vAlign w:val="top"/>
          </w:tcPr>
          <w:p>
            <w:pPr>
              <w:pStyle w:val="3"/>
              <w:numPr>
                <w:ilvl w:val="0"/>
                <w:numId w:val="5"/>
              </w:numPr>
              <w:ind w:left="426" w:hanging="426"/>
              <w:jc w:val="left"/>
              <w:rPr>
                <w:rFonts w:ascii="Footlight MT Light" w:hAnsi="Footlight MT Light"/>
                <w:sz w:val="24"/>
                <w:szCs w:val="24"/>
                <w:lang w:val="id-ID"/>
              </w:rPr>
            </w:pPr>
            <w:bookmarkStart w:id="613" w:name="_Toc10416"/>
            <w:bookmarkStart w:id="614" w:name="_Toc26729"/>
            <w:bookmarkStart w:id="615" w:name="_Toc726"/>
            <w:bookmarkStart w:id="616" w:name="_Toc28907"/>
            <w:bookmarkStart w:id="617" w:name="_Toc4667"/>
            <w:r>
              <w:rPr>
                <w:rFonts w:hint="default" w:ascii="Footlight MT Light" w:hAnsi="Footlight MT Light"/>
                <w:sz w:val="24"/>
                <w:szCs w:val="24"/>
                <w:lang w:val="id-ID"/>
              </w:rPr>
              <w:t>Penetapan Penyedia</w:t>
            </w:r>
            <w:bookmarkEnd w:id="613"/>
            <w:bookmarkEnd w:id="614"/>
            <w:bookmarkEnd w:id="615"/>
            <w:bookmarkEnd w:id="616"/>
            <w:bookmarkEnd w:id="617"/>
          </w:p>
          <w:p>
            <w:pPr>
              <w:rPr>
                <w:lang w:val="id-ID"/>
              </w:rPr>
            </w:pPr>
          </w:p>
        </w:tc>
        <w:tc>
          <w:tcPr>
            <w:tcW w:w="6861" w:type="dxa"/>
            <w:vAlign w:val="top"/>
          </w:tcPr>
          <w:p>
            <w:pPr>
              <w:pStyle w:val="22"/>
              <w:numPr>
                <w:ilvl w:val="0"/>
                <w:numId w:val="57"/>
              </w:numPr>
              <w:tabs>
                <w:tab w:val="clear" w:pos="425"/>
              </w:tabs>
              <w:ind w:left="785" w:leftChars="0" w:hanging="785" w:firstLineChars="0"/>
              <w:jc w:val="both"/>
              <w:rPr>
                <w:rFonts w:ascii="Footlight MT Light" w:hAnsi="Footlight MT Light"/>
                <w:lang w:val="nl-NL"/>
              </w:rPr>
            </w:pPr>
            <w:r>
              <w:rPr>
                <w:rFonts w:hint="default" w:ascii="Footlight MT Light" w:hAnsi="Footlight MT Light"/>
                <w:lang w:val="id-ID"/>
              </w:rPr>
              <w:t>Pejabat Pengadaan</w:t>
            </w:r>
            <w:r>
              <w:rPr>
                <w:rFonts w:hint="default" w:ascii="Footlight MT Light" w:hAnsi="Footlight MT Light"/>
                <w:lang w:val="nl-NL"/>
              </w:rPr>
              <w:t xml:space="preserve"> menetapkan </w:t>
            </w:r>
            <w:r>
              <w:rPr>
                <w:rFonts w:hint="default" w:ascii="Footlight MT Light" w:hAnsi="Footlight MT Light"/>
                <w:lang w:val="id-ID"/>
              </w:rPr>
              <w:t>Penyedia</w:t>
            </w:r>
            <w:r>
              <w:rPr>
                <w:rFonts w:hint="default" w:ascii="Footlight MT Light" w:hAnsi="Footlight MT Light"/>
                <w:lang w:val="nl-NL"/>
              </w:rPr>
              <w:t xml:space="preserve"> apabila isian yang disampaikan peserta pada formulir isian kualifikasi benar dan masih berlaku/valid.</w:t>
            </w:r>
          </w:p>
          <w:p>
            <w:pPr>
              <w:pStyle w:val="22"/>
              <w:numPr>
                <w:ilvl w:val="0"/>
                <w:numId w:val="0"/>
              </w:numPr>
              <w:ind w:leftChars="0"/>
              <w:jc w:val="both"/>
              <w:rPr>
                <w:rFonts w:ascii="Footlight MT Light" w:hAnsi="Footlight MT Light"/>
                <w:lang w:val="nl-NL"/>
              </w:rPr>
            </w:pPr>
          </w:p>
          <w:p>
            <w:pPr>
              <w:pStyle w:val="22"/>
              <w:numPr>
                <w:ilvl w:val="0"/>
                <w:numId w:val="57"/>
              </w:numPr>
              <w:tabs>
                <w:tab w:val="clear" w:pos="425"/>
              </w:tabs>
              <w:ind w:left="785" w:leftChars="0" w:hanging="785" w:firstLineChars="0"/>
              <w:jc w:val="both"/>
              <w:rPr>
                <w:rFonts w:ascii="Footlight MT Light" w:hAnsi="Footlight MT Light"/>
                <w:lang w:val="nl-NL"/>
              </w:rPr>
            </w:pPr>
            <w:r>
              <w:rPr>
                <w:rFonts w:hint="default" w:ascii="Footlight MT Light" w:hAnsi="Footlight MT Light"/>
                <w:lang w:val="nl-NL"/>
              </w:rPr>
              <w:t xml:space="preserve">Dalam hal peserta diketahui mengikuti beberapa paket pekerjaan yang ditenderkan oleh beberapa </w:t>
            </w:r>
            <w:r>
              <w:rPr>
                <w:rFonts w:hint="default" w:ascii="Footlight MT Light" w:hAnsi="Footlight MT Light"/>
                <w:lang w:val="id-ID"/>
              </w:rPr>
              <w:t>Pejabat Pengadaan</w:t>
            </w:r>
            <w:r>
              <w:rPr>
                <w:rFonts w:hint="default" w:ascii="Footlight MT Light" w:hAnsi="Footlight MT Light"/>
                <w:lang w:val="nl-NL"/>
              </w:rPr>
              <w:t xml:space="preserve"> dalam waktu yang bersamaan dan telah ditetapkan menjadi </w:t>
            </w:r>
            <w:r>
              <w:rPr>
                <w:rFonts w:hint="default" w:ascii="Footlight MT Light" w:hAnsi="Footlight MT Light"/>
                <w:lang w:val="id-ID"/>
              </w:rPr>
              <w:t>Penyedia</w:t>
            </w:r>
            <w:r>
              <w:rPr>
                <w:rFonts w:hint="default" w:ascii="Footlight MT Light" w:hAnsi="Footlight MT Light"/>
                <w:lang w:val="nl-NL"/>
              </w:rPr>
              <w:t xml:space="preserve"> pada beberapa paket tersebut, dilakukan perhitungan ulang sisa kemampuan menangani paket (SKP)</w:t>
            </w:r>
            <w:r>
              <w:rPr>
                <w:rFonts w:hint="default" w:ascii="Footlight MT Light" w:hAnsi="Footlight MT Light"/>
                <w:lang w:val="id-ID"/>
              </w:rPr>
              <w:t>.</w:t>
            </w:r>
          </w:p>
          <w:p>
            <w:pPr>
              <w:pStyle w:val="22"/>
              <w:numPr>
                <w:ilvl w:val="0"/>
                <w:numId w:val="0"/>
              </w:numPr>
              <w:ind w:leftChars="0"/>
              <w:jc w:val="both"/>
              <w:rPr>
                <w:rFonts w:ascii="Footlight MT Light" w:hAnsi="Footlight MT Light"/>
                <w:lang w:val="nl-NL"/>
              </w:rPr>
            </w:pPr>
          </w:p>
          <w:p>
            <w:pPr>
              <w:pStyle w:val="22"/>
              <w:numPr>
                <w:ilvl w:val="0"/>
                <w:numId w:val="57"/>
              </w:numPr>
              <w:tabs>
                <w:tab w:val="clear" w:pos="425"/>
              </w:tabs>
              <w:ind w:left="785" w:leftChars="0" w:hanging="785" w:firstLineChars="0"/>
              <w:jc w:val="both"/>
              <w:rPr>
                <w:rFonts w:hint="default" w:ascii="Footlight MT Light" w:hAnsi="Footlight MT Light"/>
                <w:lang w:val="nl-NL"/>
              </w:rPr>
            </w:pPr>
            <w:r>
              <w:rPr>
                <w:rFonts w:hint="default" w:ascii="Footlight MT Light" w:hAnsi="Footlight MT Light"/>
                <w:lang w:val="nl-NL"/>
              </w:rPr>
              <w:t xml:space="preserve">Dalam hal peserta mengikuti beberapa paket pekerjaan konstruksi dalam waktu penetapan </w:t>
            </w:r>
            <w:r>
              <w:rPr>
                <w:rFonts w:hint="default" w:ascii="Footlight MT Light" w:hAnsi="Footlight MT Light"/>
                <w:lang w:val="id-ID"/>
              </w:rPr>
              <w:t>Penyedia</w:t>
            </w:r>
            <w:r>
              <w:rPr>
                <w:rFonts w:hint="default" w:ascii="Footlight MT Light" w:hAnsi="Footlight MT Light"/>
                <w:lang w:val="nl-NL"/>
              </w:rPr>
              <w:t xml:space="preserve"> bersamaan:</w:t>
            </w:r>
          </w:p>
          <w:p>
            <w:pPr>
              <w:pStyle w:val="22"/>
              <w:numPr>
                <w:ilvl w:val="0"/>
                <w:numId w:val="58"/>
              </w:numPr>
              <w:tabs>
                <w:tab w:val="clear" w:pos="425"/>
              </w:tabs>
              <w:ind w:left="1200" w:leftChars="0" w:hanging="425" w:firstLineChars="0"/>
              <w:jc w:val="both"/>
              <w:rPr>
                <w:rFonts w:hint="default" w:ascii="Footlight MT Light" w:hAnsi="Footlight MT Light"/>
                <w:lang w:val="nl-NL"/>
              </w:rPr>
            </w:pPr>
            <w:r>
              <w:rPr>
                <w:rFonts w:hint="default" w:ascii="Footlight MT Light" w:hAnsi="Footlight MT Light"/>
                <w:lang w:val="nl-NL"/>
              </w:rPr>
              <w:t xml:space="preserve">Menawarkan peralatan yang sama untuk beberapa paket yang diikuti dan dalam evaluasi memenuhi persyaratan pada masing-masing paket pekerjaan, maka hanya dapat ditetapkan sebagai </w:t>
            </w:r>
            <w:r>
              <w:rPr>
                <w:rFonts w:hint="default" w:ascii="Footlight MT Light" w:hAnsi="Footlight MT Light"/>
                <w:lang w:val="id-ID"/>
              </w:rPr>
              <w:t>Penyedia</w:t>
            </w:r>
            <w:r>
              <w:rPr>
                <w:rFonts w:hint="default" w:ascii="Footlight MT Light" w:hAnsi="Footlight MT Light"/>
                <w:lang w:val="nl-NL"/>
              </w:rPr>
              <w:t xml:space="preserve"> pada 1 (satu) paket pekerjaan dengan cara melakukan klarifikasi untuk menentukan peralatan tersebut akan ditempatkan, sedangkan untuk paket pekerjaan lainnya dinyatakan peralatan tidak ada dan dinyatakan gugur;</w:t>
            </w:r>
          </w:p>
          <w:p>
            <w:pPr>
              <w:pStyle w:val="22"/>
              <w:numPr>
                <w:ilvl w:val="0"/>
                <w:numId w:val="58"/>
              </w:numPr>
              <w:tabs>
                <w:tab w:val="clear" w:pos="425"/>
              </w:tabs>
              <w:ind w:left="1200" w:leftChars="0" w:hanging="425" w:firstLineChars="0"/>
              <w:jc w:val="both"/>
              <w:rPr>
                <w:rFonts w:hint="default" w:ascii="Footlight MT Light" w:hAnsi="Footlight MT Light"/>
                <w:lang w:val="nl-NL"/>
              </w:rPr>
            </w:pPr>
            <w:r>
              <w:rPr>
                <w:rFonts w:hint="default" w:ascii="Footlight MT Light" w:hAnsi="Footlight MT Light"/>
                <w:lang w:val="nl-NL"/>
              </w:rPr>
              <w:t xml:space="preserve">Apabila peserta menawarkan peralatan yang sama pada paket pekerjaan lain/yang sedang berjalan, maka hanya dapat ditetapkan sebagai </w:t>
            </w:r>
            <w:r>
              <w:rPr>
                <w:rFonts w:hint="default" w:ascii="Footlight MT Light" w:hAnsi="Footlight MT Light"/>
                <w:lang w:val="id-ID"/>
              </w:rPr>
              <w:t>Penyedia</w:t>
            </w:r>
            <w:r>
              <w:rPr>
                <w:rFonts w:hint="default" w:ascii="Footlight MT Light" w:hAnsi="Footlight MT Light"/>
                <w:lang w:val="nl-NL"/>
              </w:rPr>
              <w:t>, apabila setelah dilakukan klarifikasi peralatan tersebut tidak terikat pada paket lain;</w:t>
            </w:r>
          </w:p>
          <w:p>
            <w:pPr>
              <w:pStyle w:val="22"/>
              <w:numPr>
                <w:ilvl w:val="0"/>
                <w:numId w:val="58"/>
              </w:numPr>
              <w:tabs>
                <w:tab w:val="clear" w:pos="425"/>
              </w:tabs>
              <w:ind w:left="1200" w:leftChars="0" w:hanging="425" w:firstLineChars="0"/>
              <w:jc w:val="both"/>
              <w:rPr>
                <w:rFonts w:hint="default" w:ascii="Footlight MT Light" w:hAnsi="Footlight MT Light"/>
                <w:lang w:val="nl-NL"/>
              </w:rPr>
            </w:pPr>
            <w:r>
              <w:rPr>
                <w:rFonts w:hint="default" w:ascii="Footlight MT Light" w:hAnsi="Footlight MT Light"/>
                <w:lang w:val="nl-NL"/>
              </w:rPr>
              <w:t xml:space="preserve">Ketentuan hanya dapat ditetapkan sebagai </w:t>
            </w:r>
            <w:r>
              <w:rPr>
                <w:rFonts w:hint="default" w:ascii="Footlight MT Light" w:hAnsi="Footlight MT Light"/>
                <w:lang w:val="id-ID"/>
              </w:rPr>
              <w:t>Penyedia</w:t>
            </w:r>
            <w:r>
              <w:rPr>
                <w:rFonts w:hint="default" w:ascii="Footlight MT Light" w:hAnsi="Footlight MT Light"/>
                <w:lang w:val="nl-NL"/>
              </w:rPr>
              <w:t xml:space="preserve"> pada 1 (satu) paket pekerjaan sebagaimana dimaksud pada huruf a dan b, dapat dikecualikan dengan syarat waktu penggunaan alat tidak tumpang tindih (overlap), ada peralatan cadangan yang diusulkan dalam Dokumen Penawaran yang memenuhi syarat, lokasi peralatan yang berdekatan dalam pelaksanaan pekerjaan sehingga dapat digunakan sesuai dengan jadwal pelaksanaan pekerjaan, dan/atau kapasitas dan produktivitas peralatan secara teknis dapat menyelesaikan lebih dari 1 (satu) paket pekerjaan;</w:t>
            </w:r>
          </w:p>
          <w:p>
            <w:pPr>
              <w:pStyle w:val="22"/>
              <w:numPr>
                <w:ilvl w:val="0"/>
                <w:numId w:val="58"/>
              </w:numPr>
              <w:tabs>
                <w:tab w:val="clear" w:pos="425"/>
              </w:tabs>
              <w:ind w:left="1200" w:leftChars="0" w:hanging="425" w:firstLineChars="0"/>
              <w:jc w:val="both"/>
              <w:rPr>
                <w:rFonts w:hint="default" w:ascii="Footlight MT Light" w:hAnsi="Footlight MT Light"/>
                <w:lang w:val="nl-NL"/>
              </w:rPr>
            </w:pPr>
            <w:r>
              <w:rPr>
                <w:rFonts w:hint="default" w:ascii="Footlight MT Light" w:hAnsi="Footlight MT Light"/>
                <w:lang w:val="nl-NL"/>
              </w:rPr>
              <w:t xml:space="preserve">Menawarkan personil yang sama pada lebih dari 1 (satu) paket pekerjaan, maka hanya dapat ditetapkan sebagai </w:t>
            </w:r>
            <w:r>
              <w:rPr>
                <w:rFonts w:hint="default" w:ascii="Footlight MT Light" w:hAnsi="Footlight MT Light"/>
                <w:lang w:val="id-ID"/>
              </w:rPr>
              <w:t>Penyedia</w:t>
            </w:r>
            <w:r>
              <w:rPr>
                <w:rFonts w:hint="default" w:ascii="Footlight MT Light" w:hAnsi="Footlight MT Light"/>
                <w:lang w:val="nl-NL"/>
              </w:rPr>
              <w:t xml:space="preserve"> pada 1 (satu) paket pekerjaan setelah dilakukan klarifikasi untuk menentukan personil tersebut akan ditempatkan, sedangkan untuk paket pekerjaan lainnya dinyatakan personil tidak ada dan dinyatakan gugur;</w:t>
            </w:r>
          </w:p>
          <w:p>
            <w:pPr>
              <w:pStyle w:val="22"/>
              <w:numPr>
                <w:ilvl w:val="0"/>
                <w:numId w:val="58"/>
              </w:numPr>
              <w:tabs>
                <w:tab w:val="clear" w:pos="425"/>
              </w:tabs>
              <w:ind w:left="1200" w:leftChars="0" w:hanging="425" w:firstLineChars="0"/>
              <w:jc w:val="both"/>
              <w:rPr>
                <w:rFonts w:hint="default" w:ascii="Footlight MT Light" w:hAnsi="Footlight MT Light"/>
                <w:lang w:val="nl-NL"/>
              </w:rPr>
            </w:pPr>
            <w:r>
              <w:rPr>
                <w:rFonts w:hint="default" w:ascii="Footlight MT Light" w:hAnsi="Footlight MT Light"/>
                <w:lang w:val="nl-NL"/>
              </w:rPr>
              <w:t xml:space="preserve">Ketentuan pada huruf d hanya dapat ditetapkan sebagai </w:t>
            </w:r>
            <w:r>
              <w:rPr>
                <w:rFonts w:hint="default" w:ascii="Footlight MT Light" w:hAnsi="Footlight MT Light"/>
                <w:lang w:val="id-ID"/>
              </w:rPr>
              <w:t>Penyedia</w:t>
            </w:r>
            <w:r>
              <w:rPr>
                <w:rFonts w:hint="default" w:ascii="Footlight MT Light" w:hAnsi="Footlight MT Light"/>
                <w:lang w:val="nl-NL"/>
              </w:rPr>
              <w:t xml:space="preserve"> pada 1 (satu) paket pekerjaan konstruksi, kecuali</w:t>
            </w:r>
            <w:r>
              <w:rPr>
                <w:rFonts w:hint="default" w:ascii="Footlight MT Light" w:hAnsi="Footlight MT Light"/>
                <w:lang w:val="id-ID"/>
              </w:rPr>
              <w:t xml:space="preserve"> t</w:t>
            </w:r>
            <w:r>
              <w:rPr>
                <w:rFonts w:hint="default" w:ascii="Footlight MT Light" w:hAnsi="Footlight MT Light"/>
                <w:lang w:val="nl-NL"/>
              </w:rPr>
              <w:t>erdapat personel cadangan yang diusulkan dalam Dokumen Penawaran yang memenuhi syarat.</w:t>
            </w:r>
          </w:p>
          <w:p>
            <w:pPr>
              <w:pStyle w:val="22"/>
              <w:numPr>
                <w:ilvl w:val="0"/>
                <w:numId w:val="0"/>
              </w:numPr>
              <w:ind w:left="1175" w:leftChars="0"/>
              <w:jc w:val="both"/>
              <w:rPr>
                <w:rFonts w:hint="default" w:ascii="Footlight MT Light" w:hAnsi="Footlight MT Light"/>
                <w:lang w:val="nl-NL"/>
              </w:rPr>
            </w:pPr>
          </w:p>
          <w:p>
            <w:pPr>
              <w:pStyle w:val="22"/>
              <w:numPr>
                <w:ilvl w:val="0"/>
                <w:numId w:val="57"/>
              </w:numPr>
              <w:tabs>
                <w:tab w:val="clear" w:pos="425"/>
              </w:tabs>
              <w:ind w:left="785" w:leftChars="0" w:hanging="785" w:firstLineChars="0"/>
              <w:jc w:val="both"/>
              <w:rPr>
                <w:rFonts w:ascii="Footlight MT Light" w:hAnsi="Footlight MT Light"/>
                <w:lang w:val="nl-NL"/>
              </w:rPr>
            </w:pPr>
            <w:r>
              <w:rPr>
                <w:rFonts w:hint="default" w:ascii="Footlight MT Light" w:hAnsi="Footlight MT Light"/>
                <w:lang w:val="nl-NL"/>
              </w:rPr>
              <w:t xml:space="preserve">Menawarkan personel yang sedang bekerja di paket lain, maka pada saat akan ditetapkan sebagai </w:t>
            </w:r>
            <w:r>
              <w:rPr>
                <w:rFonts w:hint="default" w:ascii="Footlight MT Light" w:hAnsi="Footlight MT Light"/>
                <w:lang w:val="id-ID"/>
              </w:rPr>
              <w:t>Penyedia</w:t>
            </w:r>
            <w:r>
              <w:rPr>
                <w:rFonts w:hint="default" w:ascii="Footlight MT Light" w:hAnsi="Footlight MT Light"/>
                <w:lang w:val="nl-NL"/>
              </w:rPr>
              <w:t xml:space="preserve"> dipastikan sudah tidak terikat pada paket lain.</w:t>
            </w:r>
          </w:p>
          <w:p>
            <w:pPr>
              <w:pStyle w:val="22"/>
              <w:numPr>
                <w:ilvl w:val="0"/>
                <w:numId w:val="0"/>
              </w:numPr>
              <w:ind w:leftChars="0"/>
              <w:jc w:val="both"/>
              <w:rPr>
                <w:rFonts w:ascii="Footlight MT Light" w:hAnsi="Footlight MT Light"/>
                <w:lang w:val="nl-NL"/>
              </w:rPr>
            </w:pPr>
          </w:p>
        </w:tc>
      </w:tr>
      <w:tr>
        <w:tblPrEx>
          <w:tblLayout w:type="fixed"/>
          <w:tblCellMar>
            <w:top w:w="0" w:type="dxa"/>
            <w:left w:w="108" w:type="dxa"/>
            <w:bottom w:w="0" w:type="dxa"/>
            <w:right w:w="108" w:type="dxa"/>
          </w:tblCellMar>
        </w:tblPrEx>
        <w:tc>
          <w:tcPr>
            <w:tcW w:w="2166" w:type="dxa"/>
            <w:vAlign w:val="top"/>
          </w:tcPr>
          <w:p>
            <w:pPr>
              <w:pStyle w:val="3"/>
              <w:numPr>
                <w:ilvl w:val="0"/>
                <w:numId w:val="5"/>
              </w:numPr>
              <w:ind w:left="426" w:hanging="426"/>
              <w:jc w:val="left"/>
              <w:rPr>
                <w:rFonts w:ascii="Footlight MT Light" w:hAnsi="Footlight MT Light"/>
                <w:sz w:val="24"/>
                <w:szCs w:val="24"/>
                <w:lang w:val="id-ID"/>
              </w:rPr>
            </w:pPr>
            <w:bookmarkStart w:id="618" w:name="_Toc19290"/>
            <w:bookmarkStart w:id="619" w:name="_Toc28477"/>
            <w:bookmarkStart w:id="620" w:name="_Toc16330"/>
            <w:bookmarkStart w:id="621" w:name="_Toc20673"/>
            <w:bookmarkStart w:id="622" w:name="_Toc8127"/>
            <w:r>
              <w:rPr>
                <w:rFonts w:ascii="Footlight MT Light" w:hAnsi="Footlight MT Light"/>
                <w:sz w:val="24"/>
                <w:szCs w:val="24"/>
                <w:lang w:val="id-ID"/>
              </w:rPr>
              <w:t>Pengumuman Penyedia</w:t>
            </w:r>
            <w:bookmarkEnd w:id="618"/>
            <w:bookmarkEnd w:id="619"/>
            <w:bookmarkEnd w:id="620"/>
            <w:bookmarkEnd w:id="621"/>
            <w:bookmarkEnd w:id="622"/>
          </w:p>
          <w:p>
            <w:pPr>
              <w:pStyle w:val="3"/>
              <w:numPr>
                <w:ilvl w:val="0"/>
                <w:numId w:val="0"/>
              </w:numPr>
              <w:ind w:leftChars="0"/>
              <w:jc w:val="left"/>
              <w:rPr>
                <w:rFonts w:ascii="Footlight MT Light" w:hAnsi="Footlight MT Light"/>
                <w:sz w:val="24"/>
                <w:szCs w:val="24"/>
                <w:lang w:val="id-ID"/>
              </w:rPr>
            </w:pPr>
          </w:p>
        </w:tc>
        <w:tc>
          <w:tcPr>
            <w:tcW w:w="6861" w:type="dxa"/>
            <w:vAlign w:val="top"/>
          </w:tcPr>
          <w:p>
            <w:pPr>
              <w:pStyle w:val="22"/>
              <w:numPr>
                <w:ilvl w:val="0"/>
                <w:numId w:val="0"/>
              </w:numPr>
              <w:ind w:leftChars="0"/>
              <w:jc w:val="both"/>
              <w:rPr>
                <w:rFonts w:ascii="Footlight MT Light" w:hAnsi="Footlight MT Light"/>
                <w:lang w:val="nl-NL"/>
              </w:rPr>
            </w:pPr>
            <w:r>
              <w:rPr>
                <w:rFonts w:hint="default" w:ascii="Footlight MT Light" w:hAnsi="Footlight MT Light"/>
                <w:lang w:val="id-ID"/>
              </w:rPr>
              <w:t>Pejabat Pengadaan</w:t>
            </w:r>
            <w:r>
              <w:rPr>
                <w:rFonts w:hint="default" w:ascii="Footlight MT Light" w:hAnsi="Footlight MT Light"/>
                <w:lang w:val="nl-NL"/>
              </w:rPr>
              <w:t xml:space="preserve"> mengumumkan </w:t>
            </w:r>
            <w:r>
              <w:rPr>
                <w:rFonts w:hint="default" w:ascii="Footlight MT Light" w:hAnsi="Footlight MT Light"/>
                <w:lang w:val="id-ID"/>
              </w:rPr>
              <w:t>penyedia</w:t>
            </w:r>
            <w:r>
              <w:rPr>
                <w:rFonts w:hint="default" w:ascii="Footlight MT Light" w:hAnsi="Footlight MT Light"/>
                <w:lang w:val="nl-NL"/>
              </w:rPr>
              <w:t xml:space="preserve"> melalui aplikasi SPSE.</w:t>
            </w:r>
          </w:p>
        </w:tc>
      </w:tr>
      <w:tr>
        <w:tblPrEx>
          <w:tblLayout w:type="fixed"/>
          <w:tblCellMar>
            <w:top w:w="0" w:type="dxa"/>
            <w:left w:w="108" w:type="dxa"/>
            <w:bottom w:w="0" w:type="dxa"/>
            <w:right w:w="108" w:type="dxa"/>
          </w:tblCellMar>
        </w:tblPrEx>
        <w:tc>
          <w:tcPr>
            <w:tcW w:w="2166" w:type="dxa"/>
            <w:vAlign w:val="top"/>
          </w:tcPr>
          <w:p>
            <w:pPr>
              <w:pStyle w:val="3"/>
              <w:numPr>
                <w:ilvl w:val="0"/>
                <w:numId w:val="5"/>
              </w:numPr>
              <w:ind w:left="426" w:hanging="426"/>
              <w:jc w:val="left"/>
              <w:rPr>
                <w:rFonts w:ascii="Footlight MT Light" w:hAnsi="Footlight MT Light"/>
                <w:sz w:val="24"/>
                <w:szCs w:val="24"/>
                <w:lang w:val="nl-NL"/>
              </w:rPr>
            </w:pPr>
            <w:bookmarkStart w:id="623" w:name="_Toc290389288"/>
            <w:bookmarkStart w:id="624" w:name="_Toc18361"/>
            <w:bookmarkStart w:id="625" w:name="_Toc25081"/>
            <w:bookmarkStart w:id="626" w:name="_Toc32654"/>
            <w:bookmarkStart w:id="627" w:name="_Toc31723"/>
            <w:bookmarkStart w:id="628" w:name="_Toc1621"/>
            <w:r>
              <w:rPr>
                <w:rFonts w:ascii="Footlight MT Light" w:hAnsi="Footlight MT Light"/>
                <w:sz w:val="24"/>
                <w:szCs w:val="24"/>
                <w:lang w:val="id-ID"/>
              </w:rPr>
              <w:t>Pembuatan BAHPL</w:t>
            </w:r>
            <w:bookmarkEnd w:id="623"/>
            <w:bookmarkEnd w:id="624"/>
            <w:bookmarkEnd w:id="625"/>
            <w:bookmarkEnd w:id="626"/>
            <w:bookmarkEnd w:id="627"/>
            <w:bookmarkEnd w:id="628"/>
            <w:r>
              <w:rPr>
                <w:rFonts w:ascii="Footlight MT Light" w:hAnsi="Footlight MT Light"/>
                <w:sz w:val="24"/>
                <w:szCs w:val="24"/>
                <w:lang w:val="nl-NL"/>
              </w:rPr>
              <w:t xml:space="preserve"> </w:t>
            </w:r>
          </w:p>
        </w:tc>
        <w:tc>
          <w:tcPr>
            <w:tcW w:w="6861" w:type="dxa"/>
            <w:vAlign w:val="top"/>
          </w:tcPr>
          <w:p>
            <w:pPr>
              <w:pStyle w:val="22"/>
              <w:numPr>
                <w:ilvl w:val="0"/>
                <w:numId w:val="59"/>
              </w:numPr>
              <w:ind w:left="816" w:leftChars="0" w:hanging="816" w:firstLineChars="0"/>
              <w:jc w:val="both"/>
              <w:rPr>
                <w:rFonts w:ascii="Footlight MT Light" w:hAnsi="Footlight MT Light" w:cs="Arial"/>
                <w:color w:val="000000"/>
                <w:lang w:val="id-ID"/>
              </w:rPr>
            </w:pPr>
            <w:r>
              <w:rPr>
                <w:rFonts w:ascii="Footlight MT Light" w:hAnsi="Footlight MT Light"/>
                <w:lang w:val="id-ID"/>
              </w:rPr>
              <w:t xml:space="preserve">BAHPL </w:t>
            </w:r>
            <w:r>
              <w:rPr>
                <w:rFonts w:ascii="Footlight MT Light" w:hAnsi="Footlight MT Light" w:cs="Arial"/>
                <w:lang w:val="id-ID"/>
              </w:rPr>
              <w:t>merupakan kesimpulan dari hasil penawaran serta klarifikasi teknis dan negosiasi harga yang dibuat dan ditandatangani oleh Pejabat Pengadaan.</w:t>
            </w:r>
          </w:p>
          <w:p>
            <w:pPr>
              <w:pStyle w:val="22"/>
              <w:ind w:left="0"/>
              <w:jc w:val="both"/>
              <w:rPr>
                <w:rFonts w:ascii="Footlight MT Light" w:hAnsi="Footlight MT Light"/>
                <w:lang w:val="id-ID"/>
              </w:rPr>
            </w:pPr>
          </w:p>
          <w:p>
            <w:pPr>
              <w:pStyle w:val="22"/>
              <w:numPr>
                <w:ilvl w:val="0"/>
                <w:numId w:val="59"/>
              </w:numPr>
              <w:ind w:left="816" w:leftChars="0" w:hanging="816" w:firstLineChars="0"/>
              <w:jc w:val="both"/>
              <w:rPr>
                <w:rFonts w:ascii="Footlight MT Light" w:hAnsi="Footlight MT Light"/>
                <w:lang w:val="sv-SE"/>
              </w:rPr>
            </w:pPr>
            <w:r>
              <w:rPr>
                <w:rFonts w:ascii="Footlight MT Light" w:hAnsi="Footlight MT Light"/>
                <w:lang w:val="id-ID"/>
              </w:rPr>
              <w:t>BAHPL</w:t>
            </w:r>
            <w:r>
              <w:rPr>
                <w:rFonts w:ascii="Footlight MT Light" w:hAnsi="Footlight MT Light" w:cs="Arial"/>
                <w:lang w:val="id-ID"/>
              </w:rPr>
              <w:t xml:space="preserve"> harus</w:t>
            </w:r>
            <w:r>
              <w:rPr>
                <w:rFonts w:ascii="Footlight MT Light" w:hAnsi="Footlight MT Light"/>
                <w:lang w:val="sv-SE"/>
              </w:rPr>
              <w:t xml:space="preserve"> </w:t>
            </w:r>
            <w:r>
              <w:rPr>
                <w:rFonts w:ascii="Footlight MT Light" w:hAnsi="Footlight MT Light"/>
                <w:lang w:val="id-ID"/>
              </w:rPr>
              <w:t>memuat</w:t>
            </w:r>
            <w:r>
              <w:rPr>
                <w:rFonts w:ascii="Footlight MT Light" w:hAnsi="Footlight MT Light"/>
                <w:lang w:val="sv-SE"/>
              </w:rPr>
              <w:t xml:space="preserve"> hal-hal sebagai berikut:</w:t>
            </w:r>
          </w:p>
          <w:p>
            <w:pPr>
              <w:numPr>
                <w:ilvl w:val="0"/>
                <w:numId w:val="60"/>
              </w:numPr>
              <w:tabs>
                <w:tab w:val="left" w:pos="1200"/>
              </w:tabs>
              <w:ind w:left="1186" w:leftChars="0" w:hanging="386" w:firstLineChars="0"/>
              <w:jc w:val="both"/>
              <w:rPr>
                <w:rFonts w:ascii="Footlight MT Light" w:hAnsi="Footlight MT Light"/>
                <w:sz w:val="24"/>
                <w:szCs w:val="24"/>
                <w:lang w:val="sv-SE"/>
              </w:rPr>
            </w:pPr>
            <w:r>
              <w:rPr>
                <w:rFonts w:hint="default" w:ascii="Footlight MT Light" w:hAnsi="Footlight MT Light"/>
                <w:sz w:val="24"/>
                <w:szCs w:val="24"/>
                <w:lang w:val="sv-SE"/>
              </w:rPr>
              <w:t>nama dan alamat Penyedia</w:t>
            </w:r>
            <w:r>
              <w:rPr>
                <w:rFonts w:ascii="Footlight MT Light" w:hAnsi="Footlight MT Light"/>
                <w:sz w:val="24"/>
                <w:szCs w:val="24"/>
                <w:lang w:val="sv-SE"/>
              </w:rPr>
              <w:t>;</w:t>
            </w:r>
          </w:p>
          <w:p>
            <w:pPr>
              <w:numPr>
                <w:ilvl w:val="0"/>
                <w:numId w:val="60"/>
              </w:numPr>
              <w:tabs>
                <w:tab w:val="left" w:pos="1200"/>
              </w:tabs>
              <w:ind w:left="1186" w:leftChars="0" w:hanging="386" w:firstLineChars="0"/>
              <w:jc w:val="both"/>
              <w:rPr>
                <w:rFonts w:ascii="Footlight MT Light" w:hAnsi="Footlight MT Light"/>
                <w:sz w:val="24"/>
                <w:szCs w:val="24"/>
                <w:lang w:val="sv-SE"/>
              </w:rPr>
            </w:pPr>
            <w:r>
              <w:rPr>
                <w:rFonts w:hint="default" w:ascii="Footlight MT Light" w:hAnsi="Footlight MT Light"/>
                <w:sz w:val="24"/>
                <w:szCs w:val="24"/>
                <w:lang w:val="sv-SE"/>
              </w:rPr>
              <w:t>harga penawaran terkoreksi dan harga hasil negosiasi;</w:t>
            </w:r>
          </w:p>
          <w:p>
            <w:pPr>
              <w:numPr>
                <w:ilvl w:val="0"/>
                <w:numId w:val="60"/>
              </w:numPr>
              <w:tabs>
                <w:tab w:val="left" w:pos="1200"/>
              </w:tabs>
              <w:ind w:left="1186" w:leftChars="0" w:hanging="386" w:firstLineChars="0"/>
              <w:jc w:val="both"/>
              <w:rPr>
                <w:rFonts w:ascii="Footlight MT Light" w:hAnsi="Footlight MT Light"/>
                <w:sz w:val="24"/>
                <w:szCs w:val="24"/>
                <w:lang w:val="sv-SE"/>
              </w:rPr>
            </w:pPr>
            <w:r>
              <w:rPr>
                <w:rFonts w:ascii="Footlight MT Light" w:hAnsi="Footlight MT Light"/>
                <w:sz w:val="24"/>
                <w:szCs w:val="24"/>
                <w:lang w:val="sv-SE"/>
              </w:rPr>
              <w:t>unsur-unsur yang dievaluasi;</w:t>
            </w:r>
          </w:p>
          <w:p>
            <w:pPr>
              <w:numPr>
                <w:ilvl w:val="0"/>
                <w:numId w:val="60"/>
              </w:numPr>
              <w:tabs>
                <w:tab w:val="left" w:pos="1200"/>
              </w:tabs>
              <w:ind w:left="1186" w:leftChars="0" w:hanging="386" w:firstLineChars="0"/>
              <w:jc w:val="both"/>
              <w:rPr>
                <w:rFonts w:ascii="Footlight MT Light" w:hAnsi="Footlight MT Light"/>
                <w:sz w:val="24"/>
                <w:szCs w:val="24"/>
                <w:lang w:val="sv-SE"/>
              </w:rPr>
            </w:pPr>
            <w:r>
              <w:rPr>
                <w:rFonts w:ascii="Footlight MT Light" w:hAnsi="Footlight MT Light"/>
                <w:sz w:val="24"/>
                <w:szCs w:val="24"/>
                <w:lang w:val="sv-SE"/>
              </w:rPr>
              <w:t>keterangan-keterangan lain yang dianggap perlu; dan</w:t>
            </w:r>
          </w:p>
          <w:p>
            <w:pPr>
              <w:numPr>
                <w:ilvl w:val="0"/>
                <w:numId w:val="60"/>
              </w:numPr>
              <w:tabs>
                <w:tab w:val="left" w:pos="1200"/>
              </w:tabs>
              <w:ind w:left="1186" w:leftChars="0" w:hanging="386" w:firstLineChars="0"/>
              <w:jc w:val="both"/>
              <w:rPr>
                <w:rFonts w:ascii="Footlight MT Light" w:hAnsi="Footlight MT Light"/>
                <w:sz w:val="24"/>
                <w:szCs w:val="24"/>
                <w:lang w:val="sv-SE"/>
              </w:rPr>
            </w:pPr>
            <w:r>
              <w:rPr>
                <w:rFonts w:ascii="Footlight MT Light" w:hAnsi="Footlight MT Light"/>
                <w:sz w:val="24"/>
                <w:szCs w:val="24"/>
                <w:lang w:val="sv-SE"/>
              </w:rPr>
              <w:t>tanggal dibuatnya Berita Acara</w:t>
            </w:r>
            <w:r>
              <w:rPr>
                <w:rFonts w:ascii="Footlight MT Light" w:hAnsi="Footlight MT Light"/>
                <w:sz w:val="24"/>
                <w:szCs w:val="24"/>
                <w:lang w:val="id-ID"/>
              </w:rPr>
              <w:t>.</w:t>
            </w:r>
          </w:p>
          <w:p>
            <w:pPr>
              <w:pStyle w:val="22"/>
              <w:ind w:left="0"/>
              <w:jc w:val="both"/>
              <w:rPr>
                <w:rFonts w:ascii="Footlight MT Light" w:hAnsi="Footlight MT Light"/>
                <w:lang w:val="nl-NL"/>
              </w:rPr>
            </w:pPr>
          </w:p>
        </w:tc>
      </w:tr>
      <w:bookmarkEnd w:id="606"/>
    </w:tbl>
    <w:p>
      <w:pPr>
        <w:pStyle w:val="2"/>
        <w:jc w:val="both"/>
        <w:rPr>
          <w:rFonts w:ascii="Footlight MT Light" w:hAnsi="Footlight MT Light"/>
          <w:sz w:val="24"/>
          <w:szCs w:val="24"/>
          <w:lang w:val="id-ID"/>
        </w:rPr>
      </w:pPr>
      <w:bookmarkStart w:id="629" w:name="_Toc280597951"/>
      <w:bookmarkStart w:id="630" w:name="_Toc287380129"/>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pStyle w:val="2"/>
        <w:numPr>
          <w:ilvl w:val="0"/>
          <w:numId w:val="4"/>
        </w:numPr>
        <w:ind w:left="360" w:leftChars="0" w:hanging="360" w:firstLineChars="0"/>
        <w:jc w:val="left"/>
        <w:rPr>
          <w:rFonts w:ascii="Footlight MT Light" w:hAnsi="Footlight MT Light"/>
          <w:sz w:val="24"/>
          <w:szCs w:val="24"/>
          <w:lang w:val="id-ID"/>
        </w:rPr>
      </w:pPr>
      <w:bookmarkStart w:id="631" w:name="_Toc290389291"/>
      <w:bookmarkStart w:id="632" w:name="_Toc17797"/>
      <w:bookmarkStart w:id="633" w:name="_Toc9558"/>
      <w:bookmarkStart w:id="634" w:name="_Toc12070"/>
      <w:bookmarkStart w:id="635" w:name="_Toc906"/>
      <w:bookmarkStart w:id="636" w:name="_Toc9594"/>
      <w:r>
        <w:rPr>
          <w:rFonts w:ascii="Footlight MT Light" w:hAnsi="Footlight MT Light"/>
          <w:sz w:val="24"/>
          <w:szCs w:val="24"/>
          <w:lang w:val="id-ID"/>
        </w:rPr>
        <w:t>PENGADAAN LANGSUNG GAGAL</w:t>
      </w:r>
      <w:bookmarkEnd w:id="629"/>
      <w:bookmarkEnd w:id="630"/>
      <w:bookmarkEnd w:id="631"/>
      <w:r>
        <w:rPr>
          <w:rFonts w:ascii="Footlight MT Light" w:hAnsi="Footlight MT Light"/>
          <w:sz w:val="24"/>
          <w:szCs w:val="24"/>
          <w:lang w:val="id-ID"/>
        </w:rPr>
        <w:t xml:space="preserve"> DAN TINDAK  LANJUT PENGADAAN LANGSUNG GAGAL</w:t>
      </w:r>
      <w:bookmarkEnd w:id="632"/>
      <w:bookmarkEnd w:id="633"/>
      <w:bookmarkEnd w:id="634"/>
      <w:bookmarkEnd w:id="635"/>
      <w:bookmarkEnd w:id="636"/>
    </w:p>
    <w:p>
      <w:pPr>
        <w:rPr>
          <w:lang w:val="id-ID"/>
        </w:rPr>
      </w:pPr>
    </w:p>
    <w:tbl>
      <w:tblPr>
        <w:tblStyle w:val="20"/>
        <w:tblW w:w="8854" w:type="dxa"/>
        <w:tblInd w:w="0" w:type="dxa"/>
        <w:tblLayout w:type="fixed"/>
        <w:tblCellMar>
          <w:top w:w="0" w:type="dxa"/>
          <w:left w:w="108" w:type="dxa"/>
          <w:bottom w:w="0" w:type="dxa"/>
          <w:right w:w="108" w:type="dxa"/>
        </w:tblCellMar>
      </w:tblPr>
      <w:tblGrid>
        <w:gridCol w:w="2149"/>
        <w:gridCol w:w="6705"/>
      </w:tblGrid>
      <w:tr>
        <w:tblPrEx>
          <w:tblLayout w:type="fixed"/>
          <w:tblCellMar>
            <w:top w:w="0" w:type="dxa"/>
            <w:left w:w="108" w:type="dxa"/>
            <w:bottom w:w="0" w:type="dxa"/>
            <w:right w:w="108" w:type="dxa"/>
          </w:tblCellMar>
        </w:tblPrEx>
        <w:trPr>
          <w:trHeight w:val="851" w:hRule="atLeast"/>
        </w:trPr>
        <w:tc>
          <w:tcPr>
            <w:tcW w:w="2149" w:type="dxa"/>
            <w:vAlign w:val="top"/>
          </w:tcPr>
          <w:p>
            <w:pPr>
              <w:pStyle w:val="3"/>
              <w:numPr>
                <w:ilvl w:val="0"/>
                <w:numId w:val="5"/>
              </w:numPr>
              <w:ind w:left="426" w:hanging="426"/>
              <w:jc w:val="left"/>
              <w:rPr>
                <w:rFonts w:ascii="Footlight MT Light" w:hAnsi="Footlight MT Light"/>
                <w:sz w:val="24"/>
                <w:szCs w:val="24"/>
                <w:lang w:val="nl-NL"/>
              </w:rPr>
            </w:pPr>
            <w:bookmarkStart w:id="637" w:name="_Toc290389292"/>
            <w:bookmarkStart w:id="638" w:name="_Toc28747"/>
            <w:bookmarkStart w:id="639" w:name="_Toc28644"/>
            <w:bookmarkStart w:id="640" w:name="_Toc29076"/>
            <w:bookmarkStart w:id="641" w:name="_Toc280597952"/>
            <w:bookmarkStart w:id="642" w:name="_Toc26299"/>
            <w:bookmarkStart w:id="643" w:name="_Toc287380130"/>
            <w:bookmarkStart w:id="644" w:name="_Toc20352"/>
            <w:bookmarkStart w:id="645" w:name="_Toc147784389"/>
            <w:bookmarkStart w:id="646" w:name="_Toc148105657"/>
            <w:bookmarkStart w:id="647" w:name="_Toc147953558"/>
            <w:bookmarkStart w:id="648" w:name="_Toc147783042"/>
            <w:bookmarkStart w:id="649" w:name="_Toc147992693"/>
            <w:bookmarkStart w:id="650" w:name="_Toc152495018"/>
            <w:bookmarkStart w:id="651" w:name="_Toc147800132"/>
            <w:bookmarkStart w:id="652" w:name="_Toc147800697"/>
            <w:bookmarkStart w:id="653" w:name="_Toc147952426"/>
            <w:bookmarkStart w:id="654" w:name="_Toc151527847"/>
            <w:bookmarkStart w:id="655" w:name="_Toc150753960"/>
            <w:bookmarkStart w:id="656" w:name="_Toc147952063"/>
            <w:bookmarkStart w:id="657" w:name="_Toc147992158"/>
            <w:bookmarkStart w:id="658" w:name="_Toc152959913"/>
            <w:bookmarkStart w:id="659" w:name="_Toc147784050"/>
            <w:bookmarkStart w:id="660" w:name="_Toc147705219"/>
            <w:bookmarkStart w:id="661" w:name="_Toc148106692"/>
            <w:bookmarkStart w:id="662" w:name="_Toc147992899"/>
            <w:bookmarkStart w:id="663" w:name="_Toc153498604"/>
            <w:bookmarkStart w:id="664" w:name="_Toc148105450"/>
            <w:bookmarkStart w:id="665" w:name="_Toc148106485"/>
            <w:bookmarkStart w:id="666" w:name="_Toc147952947"/>
            <w:bookmarkStart w:id="667" w:name="_Toc147705490"/>
            <w:bookmarkStart w:id="668" w:name="_Toc152438124"/>
            <w:bookmarkStart w:id="669" w:name="_Toc153425047"/>
            <w:bookmarkStart w:id="670" w:name="_Toc147801534"/>
            <w:bookmarkStart w:id="671" w:name="_Toc147703023"/>
            <w:bookmarkStart w:id="672" w:name="_Toc148105864"/>
            <w:bookmarkStart w:id="673" w:name="_Toc148106071"/>
            <w:bookmarkStart w:id="674" w:name="_Toc147783884"/>
            <w:bookmarkStart w:id="675" w:name="_Toc153494208"/>
            <w:bookmarkStart w:id="676" w:name="_Toc147801272"/>
            <w:bookmarkStart w:id="677" w:name="_Toc153473264"/>
            <w:bookmarkStart w:id="678" w:name="_Toc147982983"/>
            <w:bookmarkStart w:id="679" w:name="_Toc147703157"/>
            <w:bookmarkStart w:id="680" w:name="_Toc147951191"/>
            <w:bookmarkStart w:id="681" w:name="_Toc155490170"/>
            <w:bookmarkStart w:id="682" w:name="_Toc153498383"/>
            <w:bookmarkStart w:id="683" w:name="_Toc147653458"/>
            <w:r>
              <w:rPr>
                <w:rFonts w:ascii="Footlight MT Light" w:hAnsi="Footlight MT Light"/>
                <w:sz w:val="24"/>
                <w:szCs w:val="24"/>
                <w:lang w:val="id-ID"/>
              </w:rPr>
              <w:t>Pengadaan Langsung</w:t>
            </w:r>
            <w:r>
              <w:rPr>
                <w:rFonts w:ascii="Footlight MT Light" w:hAnsi="Footlight MT Light"/>
                <w:sz w:val="24"/>
                <w:szCs w:val="24"/>
              </w:rPr>
              <w:t xml:space="preserve"> Gagal</w:t>
            </w:r>
            <w:bookmarkEnd w:id="637"/>
            <w:bookmarkEnd w:id="638"/>
            <w:bookmarkEnd w:id="639"/>
            <w:bookmarkEnd w:id="640"/>
            <w:bookmarkEnd w:id="641"/>
            <w:bookmarkEnd w:id="642"/>
            <w:bookmarkEnd w:id="643"/>
            <w:bookmarkEnd w:id="644"/>
            <w:r>
              <w:rPr>
                <w:rFonts w:ascii="Footlight MT Light" w:hAnsi="Footlight MT Light"/>
                <w:sz w:val="24"/>
                <w:szCs w:val="24"/>
                <w:lang w:val="nl-NL"/>
              </w:rPr>
              <w:t xml:space="preserve"> </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tc>
        <w:tc>
          <w:tcPr>
            <w:tcW w:w="6705" w:type="dxa"/>
            <w:vAlign w:val="top"/>
          </w:tcPr>
          <w:p>
            <w:pPr>
              <w:pStyle w:val="22"/>
              <w:numPr>
                <w:ilvl w:val="0"/>
                <w:numId w:val="61"/>
              </w:numPr>
              <w:ind w:left="800" w:leftChars="0" w:hanging="800" w:firstLineChars="0"/>
              <w:jc w:val="both"/>
              <w:rPr>
                <w:rFonts w:ascii="Footlight MT Light" w:hAnsi="Footlight MT Light"/>
              </w:rPr>
            </w:pPr>
            <w:r>
              <w:rPr>
                <w:rFonts w:ascii="Footlight MT Light" w:hAnsi="Footlight MT Light"/>
                <w:lang w:val="id-ID"/>
              </w:rPr>
              <w:t>Pejabat Pengadaan menyatakan Pengadaan Langsung</w:t>
            </w:r>
            <w:r>
              <w:rPr>
                <w:rFonts w:ascii="Footlight MT Light" w:hAnsi="Footlight MT Light"/>
              </w:rPr>
              <w:t xml:space="preserve"> </w:t>
            </w:r>
            <w:r>
              <w:rPr>
                <w:rFonts w:ascii="Footlight MT Light" w:hAnsi="Footlight MT Light"/>
                <w:lang w:val="id-ID"/>
              </w:rPr>
              <w:t>gagal, apabila:</w:t>
            </w:r>
          </w:p>
          <w:p>
            <w:pPr>
              <w:numPr>
                <w:ilvl w:val="2"/>
                <w:numId w:val="62"/>
              </w:numPr>
              <w:tabs>
                <w:tab w:val="left" w:pos="1200"/>
              </w:tabs>
              <w:autoSpaceDE w:val="0"/>
              <w:autoSpaceDN w:val="0"/>
              <w:adjustRightInd w:val="0"/>
              <w:ind w:left="1199" w:leftChars="0" w:hanging="399" w:firstLineChars="0"/>
              <w:jc w:val="both"/>
              <w:rPr>
                <w:rFonts w:ascii="Footlight MT Light" w:hAnsi="Footlight MT Light"/>
                <w:sz w:val="24"/>
                <w:szCs w:val="24"/>
              </w:rPr>
            </w:pPr>
            <w:r>
              <w:rPr>
                <w:rFonts w:hint="default" w:ascii="Footlight MT Light" w:hAnsi="Footlight MT Light"/>
                <w:sz w:val="24"/>
                <w:szCs w:val="24"/>
              </w:rPr>
              <w:t xml:space="preserve">peserta </w:t>
            </w:r>
            <w:r>
              <w:rPr>
                <w:rFonts w:hint="default" w:ascii="Footlight MT Light" w:hAnsi="Footlight MT Light"/>
                <w:sz w:val="24"/>
                <w:szCs w:val="24"/>
                <w:lang w:val="id-ID"/>
              </w:rPr>
              <w:t>tidak</w:t>
            </w:r>
            <w:r>
              <w:rPr>
                <w:rFonts w:hint="default" w:ascii="Footlight MT Light" w:hAnsi="Footlight MT Light"/>
                <w:sz w:val="24"/>
                <w:szCs w:val="24"/>
              </w:rPr>
              <w:t xml:space="preserve"> menyampaikan Dokumen Penawaran setelah ada pemberian waktu perpanjangan;</w:t>
            </w:r>
          </w:p>
          <w:p>
            <w:pPr>
              <w:numPr>
                <w:ilvl w:val="2"/>
                <w:numId w:val="62"/>
              </w:numPr>
              <w:tabs>
                <w:tab w:val="left" w:pos="1200"/>
              </w:tabs>
              <w:autoSpaceDE w:val="0"/>
              <w:autoSpaceDN w:val="0"/>
              <w:adjustRightInd w:val="0"/>
              <w:ind w:left="1199" w:leftChars="0" w:hanging="399" w:firstLineChars="0"/>
              <w:jc w:val="both"/>
              <w:rPr>
                <w:rFonts w:ascii="Footlight MT Light" w:hAnsi="Footlight MT Light"/>
                <w:sz w:val="24"/>
                <w:szCs w:val="24"/>
              </w:rPr>
            </w:pPr>
            <w:r>
              <w:rPr>
                <w:rFonts w:ascii="Footlight MT Light" w:hAnsi="Footlight MT Light"/>
                <w:sz w:val="24"/>
                <w:szCs w:val="24"/>
                <w:lang w:val="id-ID"/>
              </w:rPr>
              <w:t>peserta tidak</w:t>
            </w:r>
            <w:r>
              <w:rPr>
                <w:rFonts w:ascii="Footlight MT Light" w:hAnsi="Footlight MT Light"/>
                <w:sz w:val="24"/>
                <w:szCs w:val="24"/>
              </w:rPr>
              <w:t xml:space="preserve"> lulus evaluasi penawaran;</w:t>
            </w:r>
            <w:r>
              <w:rPr>
                <w:rFonts w:ascii="Footlight MT Light" w:hAnsi="Footlight MT Light"/>
                <w:sz w:val="24"/>
                <w:szCs w:val="24"/>
                <w:lang w:val="id-ID"/>
              </w:rPr>
              <w:t xml:space="preserve"> atau</w:t>
            </w:r>
          </w:p>
          <w:p>
            <w:pPr>
              <w:numPr>
                <w:ilvl w:val="2"/>
                <w:numId w:val="62"/>
              </w:numPr>
              <w:tabs>
                <w:tab w:val="left" w:pos="1200"/>
              </w:tabs>
              <w:autoSpaceDE w:val="0"/>
              <w:autoSpaceDN w:val="0"/>
              <w:adjustRightInd w:val="0"/>
              <w:ind w:left="1199" w:leftChars="0" w:hanging="399" w:firstLineChars="0"/>
              <w:jc w:val="both"/>
              <w:rPr>
                <w:rFonts w:ascii="Footlight MT Light" w:hAnsi="Footlight MT Light"/>
                <w:sz w:val="24"/>
                <w:szCs w:val="24"/>
              </w:rPr>
            </w:pPr>
            <w:r>
              <w:rPr>
                <w:rFonts w:ascii="Footlight MT Light" w:hAnsi="Footlight MT Light"/>
                <w:sz w:val="24"/>
                <w:szCs w:val="24"/>
              </w:rPr>
              <w:t xml:space="preserve">harga penawaran terkoreksi untuk </w:t>
            </w:r>
            <w:r>
              <w:rPr>
                <w:rFonts w:ascii="Footlight MT Light" w:hAnsi="Footlight MT Light"/>
                <w:sz w:val="24"/>
                <w:szCs w:val="24"/>
                <w:lang w:val="id-ID"/>
              </w:rPr>
              <w:t>SPK</w:t>
            </w:r>
            <w:r>
              <w:rPr>
                <w:rFonts w:ascii="Footlight MT Light" w:hAnsi="Footlight MT Light"/>
                <w:sz w:val="24"/>
                <w:szCs w:val="24"/>
              </w:rPr>
              <w:t xml:space="preserve"> Harga Satuan </w:t>
            </w:r>
            <w:r>
              <w:rPr>
                <w:rFonts w:ascii="Footlight MT Light" w:hAnsi="Footlight MT Light"/>
                <w:sz w:val="24"/>
                <w:szCs w:val="24"/>
                <w:lang w:val="id-ID"/>
              </w:rPr>
              <w:t>atau</w:t>
            </w:r>
            <w:r>
              <w:rPr>
                <w:rFonts w:ascii="Footlight MT Light" w:hAnsi="Footlight MT Light"/>
                <w:sz w:val="24"/>
                <w:szCs w:val="24"/>
              </w:rPr>
              <w:t xml:space="preserve"> </w:t>
            </w:r>
            <w:r>
              <w:rPr>
                <w:rFonts w:ascii="Footlight MT Light" w:hAnsi="Footlight MT Light"/>
                <w:sz w:val="24"/>
                <w:szCs w:val="24"/>
                <w:lang w:val="id-ID"/>
              </w:rPr>
              <w:t>SPK</w:t>
            </w:r>
            <w:r>
              <w:rPr>
                <w:rFonts w:ascii="Footlight MT Light" w:hAnsi="Footlight MT Light"/>
                <w:sz w:val="24"/>
                <w:szCs w:val="24"/>
              </w:rPr>
              <w:t xml:space="preserve"> gabungan Lum</w:t>
            </w:r>
            <w:r>
              <w:rPr>
                <w:rFonts w:ascii="Footlight MT Light" w:hAnsi="Footlight MT Light"/>
                <w:sz w:val="24"/>
                <w:szCs w:val="24"/>
                <w:lang w:val="id-ID"/>
              </w:rPr>
              <w:t>s</w:t>
            </w:r>
            <w:r>
              <w:rPr>
                <w:rFonts w:ascii="Footlight MT Light" w:hAnsi="Footlight MT Light"/>
                <w:sz w:val="24"/>
                <w:szCs w:val="24"/>
              </w:rPr>
              <w:t>um dan Harga Satuan lebih tinggi dari HPS</w:t>
            </w:r>
            <w:r>
              <w:rPr>
                <w:rFonts w:ascii="Footlight MT Light" w:hAnsi="Footlight MT Light"/>
                <w:sz w:val="24"/>
                <w:szCs w:val="24"/>
                <w:lang w:val="id-ID"/>
              </w:rPr>
              <w:t>.</w:t>
            </w:r>
          </w:p>
          <w:p>
            <w:pPr>
              <w:numPr>
                <w:ilvl w:val="2"/>
                <w:numId w:val="62"/>
              </w:numPr>
              <w:tabs>
                <w:tab w:val="left" w:pos="1200"/>
              </w:tabs>
              <w:autoSpaceDE w:val="0"/>
              <w:autoSpaceDN w:val="0"/>
              <w:adjustRightInd w:val="0"/>
              <w:ind w:left="1199" w:leftChars="0" w:hanging="399" w:firstLineChars="0"/>
              <w:jc w:val="both"/>
              <w:rPr>
                <w:rFonts w:ascii="Footlight MT Light" w:hAnsi="Footlight MT Light"/>
                <w:sz w:val="24"/>
                <w:szCs w:val="24"/>
              </w:rPr>
            </w:pPr>
            <w:r>
              <w:rPr>
                <w:rFonts w:hint="default" w:ascii="Footlight MT Light" w:hAnsi="Footlight MT Light"/>
                <w:sz w:val="24"/>
                <w:szCs w:val="24"/>
              </w:rPr>
              <w:t>dalam Dokumen Pemilihan ditemukan kesalahan atau Dokumen Pemilihan tidak sesuai dengan ketentuan dalam Peraturan Perundang-undangan terkait Pengadaan Barang/Jasa Pemerintah;</w:t>
            </w:r>
          </w:p>
          <w:p>
            <w:pPr>
              <w:pStyle w:val="22"/>
              <w:ind w:left="0"/>
              <w:jc w:val="both"/>
              <w:rPr>
                <w:rFonts w:ascii="Footlight MT Light" w:hAnsi="Footlight MT Light"/>
                <w:lang w:val="sv-SE"/>
              </w:rPr>
            </w:pPr>
          </w:p>
          <w:p>
            <w:pPr>
              <w:pStyle w:val="22"/>
              <w:numPr>
                <w:ilvl w:val="0"/>
                <w:numId w:val="61"/>
              </w:numPr>
              <w:ind w:left="800" w:leftChars="0" w:hanging="800" w:firstLineChars="0"/>
              <w:jc w:val="both"/>
              <w:rPr>
                <w:rFonts w:ascii="Footlight MT Light" w:hAnsi="Footlight MT Light"/>
                <w:i/>
                <w:lang w:val="sv-SE"/>
              </w:rPr>
            </w:pPr>
            <w:r>
              <w:rPr>
                <w:rFonts w:hint="default" w:ascii="Footlight MT Light" w:hAnsi="Footlight MT Light"/>
                <w:i w:val="0"/>
                <w:iCs/>
                <w:lang w:val="id-ID"/>
              </w:rPr>
              <w:t>PA/KPA menyatakan Pengadaan Langsung gagal, apabila KKN melibatkan Pejabat Pengadaan/PPK/Peserta.</w:t>
            </w:r>
          </w:p>
          <w:p>
            <w:pPr>
              <w:pStyle w:val="22"/>
              <w:numPr>
                <w:ilvl w:val="0"/>
                <w:numId w:val="0"/>
              </w:numPr>
              <w:ind w:leftChars="0"/>
              <w:jc w:val="both"/>
              <w:rPr>
                <w:rFonts w:ascii="Footlight MT Light" w:hAnsi="Footlight MT Light"/>
                <w:i/>
                <w:lang w:val="sv-SE"/>
              </w:rPr>
            </w:pPr>
          </w:p>
          <w:p>
            <w:pPr>
              <w:pStyle w:val="22"/>
              <w:numPr>
                <w:ilvl w:val="0"/>
                <w:numId w:val="61"/>
              </w:numPr>
              <w:ind w:left="800" w:leftChars="0" w:hanging="800" w:firstLineChars="0"/>
              <w:jc w:val="both"/>
              <w:rPr>
                <w:rFonts w:ascii="Footlight MT Light" w:hAnsi="Footlight MT Light"/>
                <w:i/>
                <w:lang w:val="sv-SE"/>
              </w:rPr>
            </w:pPr>
            <w:r>
              <w:rPr>
                <w:rFonts w:hint="default" w:ascii="Footlight MT Light" w:hAnsi="Footlight MT Light"/>
                <w:sz w:val="24"/>
                <w:szCs w:val="24"/>
                <w:lang w:val="sv-SE"/>
              </w:rPr>
              <w:t>PA/KPA, PPK, dan Pejabat Pengadaan dilarang memberikan ganti rugi kepada peserta apabila penawarannya ditolak atau pengadaan langsung dinyatakan gagal atau pengadaan langsung dibatalkan</w:t>
            </w:r>
            <w:r>
              <w:rPr>
                <w:rFonts w:hint="default" w:ascii="Footlight MT Light" w:hAnsi="Footlight MT Light"/>
                <w:sz w:val="24"/>
                <w:szCs w:val="24"/>
                <w:lang w:val="id-ID"/>
              </w:rPr>
              <w:t>.</w:t>
            </w:r>
          </w:p>
          <w:p>
            <w:pPr>
              <w:pStyle w:val="22"/>
              <w:ind w:left="0"/>
              <w:jc w:val="both"/>
              <w:rPr>
                <w:rFonts w:ascii="Footlight MT Light" w:hAnsi="Footlight MT Light"/>
                <w:lang w:val="sv-SE"/>
              </w:rPr>
            </w:pPr>
          </w:p>
          <w:p>
            <w:pPr>
              <w:pStyle w:val="22"/>
              <w:numPr>
                <w:ilvl w:val="0"/>
                <w:numId w:val="61"/>
              </w:numPr>
              <w:ind w:left="800" w:leftChars="0" w:hanging="800" w:firstLineChars="0"/>
              <w:jc w:val="both"/>
              <w:rPr>
                <w:rFonts w:ascii="Footlight MT Light" w:hAnsi="Footlight MT Light"/>
                <w:lang w:val="id-ID"/>
              </w:rPr>
            </w:pPr>
            <w:r>
              <w:rPr>
                <w:rFonts w:ascii="Footlight MT Light" w:hAnsi="Footlight MT Light"/>
                <w:lang w:val="id-ID"/>
              </w:rPr>
              <w:t>Setelah Pengadaan Langsung dinyatakan gagal, maka Pejabat Pengadaan mengundang pelaku usaha lain.</w:t>
            </w:r>
          </w:p>
          <w:p>
            <w:pPr>
              <w:jc w:val="both"/>
              <w:rPr>
                <w:rFonts w:ascii="Footlight MT Light" w:hAnsi="Footlight MT Light"/>
                <w:sz w:val="24"/>
                <w:szCs w:val="24"/>
                <w:lang w:val="sv-SE"/>
              </w:rPr>
            </w:pPr>
          </w:p>
        </w:tc>
      </w:tr>
      <w:tr>
        <w:tblPrEx>
          <w:tblLayout w:type="fixed"/>
          <w:tblCellMar>
            <w:top w:w="0" w:type="dxa"/>
            <w:left w:w="108" w:type="dxa"/>
            <w:bottom w:w="0" w:type="dxa"/>
            <w:right w:w="108" w:type="dxa"/>
          </w:tblCellMar>
        </w:tblPrEx>
        <w:trPr>
          <w:trHeight w:val="1002" w:hRule="atLeast"/>
        </w:trPr>
        <w:tc>
          <w:tcPr>
            <w:tcW w:w="2149" w:type="dxa"/>
            <w:vAlign w:val="top"/>
          </w:tcPr>
          <w:p>
            <w:pPr>
              <w:pStyle w:val="3"/>
              <w:widowControl w:val="0"/>
              <w:numPr>
                <w:ilvl w:val="0"/>
                <w:numId w:val="5"/>
              </w:numPr>
              <w:ind w:left="426" w:hanging="426"/>
              <w:jc w:val="left"/>
              <w:rPr>
                <w:rFonts w:hint="default" w:ascii="Footlight MT Light" w:hAnsi="Footlight MT Light"/>
                <w:sz w:val="24"/>
                <w:szCs w:val="24"/>
                <w:lang w:val="id-ID"/>
              </w:rPr>
            </w:pPr>
            <w:bookmarkStart w:id="684" w:name="_Toc603"/>
            <w:bookmarkStart w:id="685" w:name="_Toc19582"/>
            <w:bookmarkStart w:id="686" w:name="_Toc23607"/>
            <w:bookmarkStart w:id="687" w:name="_Toc17025"/>
            <w:bookmarkStart w:id="688" w:name="_Toc8665"/>
            <w:r>
              <w:rPr>
                <w:rFonts w:hint="default" w:ascii="Footlight MT Light" w:hAnsi="Footlight MT Light"/>
                <w:sz w:val="24"/>
                <w:szCs w:val="24"/>
                <w:lang w:val="id-ID"/>
              </w:rPr>
              <w:t>Tindak Lanjut Pengadaan Langsung Gagal</w:t>
            </w:r>
            <w:bookmarkEnd w:id="684"/>
            <w:bookmarkEnd w:id="685"/>
            <w:bookmarkEnd w:id="686"/>
            <w:bookmarkEnd w:id="687"/>
            <w:bookmarkEnd w:id="688"/>
          </w:p>
          <w:p>
            <w:pPr>
              <w:pStyle w:val="3"/>
              <w:widowControl w:val="0"/>
              <w:numPr>
                <w:ilvl w:val="0"/>
                <w:numId w:val="0"/>
              </w:numPr>
              <w:ind w:leftChars="0"/>
              <w:jc w:val="left"/>
              <w:rPr>
                <w:rFonts w:hint="default" w:ascii="Footlight MT Light" w:hAnsi="Footlight MT Light"/>
                <w:sz w:val="24"/>
                <w:szCs w:val="24"/>
                <w:lang w:val="id-ID"/>
              </w:rPr>
            </w:pPr>
          </w:p>
        </w:tc>
        <w:tc>
          <w:tcPr>
            <w:tcW w:w="6705" w:type="dxa"/>
            <w:vAlign w:val="top"/>
          </w:tcPr>
          <w:p>
            <w:pPr>
              <w:numPr>
                <w:ilvl w:val="0"/>
                <w:numId w:val="63"/>
              </w:numPr>
              <w:tabs>
                <w:tab w:val="clear" w:pos="425"/>
              </w:tabs>
              <w:ind w:left="785" w:leftChars="0" w:hanging="785" w:firstLineChars="0"/>
              <w:jc w:val="both"/>
              <w:rPr>
                <w:rFonts w:ascii="Footlight MT Light" w:hAnsi="Footlight MT Light"/>
                <w:sz w:val="24"/>
                <w:szCs w:val="24"/>
                <w:lang w:val="sv-SE"/>
              </w:rPr>
            </w:pPr>
            <w:r>
              <w:rPr>
                <w:rFonts w:hint="default" w:ascii="Footlight MT Light" w:hAnsi="Footlight MT Light"/>
                <w:sz w:val="24"/>
                <w:szCs w:val="24"/>
                <w:lang w:val="id-ID"/>
              </w:rPr>
              <w:t>Pejabat Pengadaan</w:t>
            </w:r>
            <w:r>
              <w:rPr>
                <w:rFonts w:hint="default" w:ascii="Footlight MT Light" w:hAnsi="Footlight MT Light"/>
                <w:sz w:val="24"/>
                <w:szCs w:val="24"/>
                <w:lang w:val="sv-SE"/>
              </w:rPr>
              <w:t xml:space="preserve"> melakukan evaluasi penawaran ulang apabila terdapat kesalahan dalam evaluasi.</w:t>
            </w:r>
          </w:p>
          <w:p>
            <w:pPr>
              <w:numPr>
                <w:ilvl w:val="0"/>
                <w:numId w:val="0"/>
              </w:numPr>
              <w:ind w:leftChars="0"/>
              <w:jc w:val="both"/>
              <w:rPr>
                <w:rFonts w:ascii="Footlight MT Light" w:hAnsi="Footlight MT Light"/>
                <w:sz w:val="24"/>
                <w:szCs w:val="24"/>
                <w:lang w:val="sv-SE"/>
              </w:rPr>
            </w:pPr>
          </w:p>
          <w:p>
            <w:pPr>
              <w:numPr>
                <w:ilvl w:val="0"/>
                <w:numId w:val="63"/>
              </w:numPr>
              <w:tabs>
                <w:tab w:val="clear" w:pos="425"/>
              </w:tabs>
              <w:ind w:left="785" w:leftChars="0" w:hanging="785" w:firstLineChars="0"/>
              <w:jc w:val="both"/>
              <w:rPr>
                <w:rFonts w:ascii="Footlight MT Light" w:hAnsi="Footlight MT Light"/>
                <w:sz w:val="24"/>
                <w:szCs w:val="24"/>
                <w:lang w:val="sv-SE"/>
              </w:rPr>
            </w:pPr>
            <w:r>
              <w:rPr>
                <w:rFonts w:hint="default" w:ascii="Footlight MT Light" w:hAnsi="Footlight MT Light"/>
                <w:sz w:val="24"/>
                <w:szCs w:val="24"/>
                <w:lang w:val="id-ID"/>
              </w:rPr>
              <w:t>Pejabat Pengadaan</w:t>
            </w:r>
            <w:r>
              <w:rPr>
                <w:rFonts w:hint="default" w:ascii="Footlight MT Light" w:hAnsi="Footlight MT Light"/>
                <w:sz w:val="24"/>
                <w:szCs w:val="24"/>
                <w:lang w:val="sv-SE"/>
              </w:rPr>
              <w:t xml:space="preserve"> mengundang peserta untuk menyampaikan penawaran ulang, apabila ditemukan kesalahan dalam Dokumen Pemilihan atau tidak sesuai dengan ketentuan dalam Peraturan Perundang-undangan terkait Pengadaan Barang/Jasa Pemerintah, dengan terlebih dahulu melakukan perbaikan Dokumen Pemilihan</w:t>
            </w:r>
            <w:r>
              <w:rPr>
                <w:rFonts w:hint="default" w:ascii="Footlight MT Light" w:hAnsi="Footlight MT Light"/>
                <w:sz w:val="24"/>
                <w:szCs w:val="24"/>
                <w:lang w:val="id-ID"/>
              </w:rPr>
              <w:t>.</w:t>
            </w:r>
          </w:p>
          <w:p>
            <w:pPr>
              <w:numPr>
                <w:ilvl w:val="0"/>
                <w:numId w:val="0"/>
              </w:numPr>
              <w:ind w:leftChars="0"/>
              <w:jc w:val="both"/>
              <w:rPr>
                <w:rFonts w:ascii="Footlight MT Light" w:hAnsi="Footlight MT Light"/>
                <w:sz w:val="24"/>
                <w:szCs w:val="24"/>
                <w:lang w:val="sv-SE"/>
              </w:rPr>
            </w:pPr>
          </w:p>
          <w:p>
            <w:pPr>
              <w:numPr>
                <w:ilvl w:val="0"/>
                <w:numId w:val="63"/>
              </w:numPr>
              <w:tabs>
                <w:tab w:val="clear" w:pos="425"/>
              </w:tabs>
              <w:ind w:left="785" w:leftChars="0" w:hanging="785" w:firstLineChars="0"/>
              <w:jc w:val="both"/>
              <w:rPr>
                <w:rFonts w:hint="default" w:ascii="Footlight MT Light" w:hAnsi="Footlight MT Light"/>
                <w:sz w:val="24"/>
                <w:szCs w:val="24"/>
                <w:lang w:val="sv-SE"/>
              </w:rPr>
            </w:pPr>
            <w:r>
              <w:rPr>
                <w:rFonts w:hint="default" w:ascii="Footlight MT Light" w:hAnsi="Footlight MT Light"/>
                <w:sz w:val="24"/>
                <w:szCs w:val="24"/>
                <w:lang w:val="id-ID"/>
              </w:rPr>
              <w:t>Pejabat Pengadaan</w:t>
            </w:r>
            <w:r>
              <w:rPr>
                <w:rFonts w:hint="default" w:ascii="Footlight MT Light" w:hAnsi="Footlight MT Light"/>
                <w:sz w:val="24"/>
                <w:szCs w:val="24"/>
                <w:lang w:val="sv-SE"/>
              </w:rPr>
              <w:t xml:space="preserve"> melakukan</w:t>
            </w:r>
            <w:r>
              <w:rPr>
                <w:rFonts w:hint="default" w:ascii="Footlight MT Light" w:hAnsi="Footlight MT Light"/>
                <w:sz w:val="24"/>
                <w:szCs w:val="24"/>
                <w:lang w:val="id-ID"/>
              </w:rPr>
              <w:t xml:space="preserve"> pengadaan langsung</w:t>
            </w:r>
            <w:r>
              <w:rPr>
                <w:rFonts w:hint="default" w:ascii="Footlight MT Light" w:hAnsi="Footlight MT Light"/>
                <w:sz w:val="24"/>
                <w:szCs w:val="24"/>
                <w:lang w:val="sv-SE"/>
              </w:rPr>
              <w:t xml:space="preserve"> ulang apabila:</w:t>
            </w:r>
          </w:p>
          <w:p>
            <w:pPr>
              <w:numPr>
                <w:ilvl w:val="0"/>
                <w:numId w:val="64"/>
              </w:numPr>
              <w:tabs>
                <w:tab w:val="left" w:pos="1200"/>
                <w:tab w:val="clear" w:pos="425"/>
              </w:tabs>
              <w:ind w:left="1200" w:leftChars="0" w:hanging="400" w:firstLineChars="0"/>
              <w:jc w:val="both"/>
              <w:rPr>
                <w:rFonts w:hint="default" w:ascii="Footlight MT Light" w:hAnsi="Footlight MT Light"/>
                <w:sz w:val="24"/>
                <w:szCs w:val="24"/>
                <w:lang w:val="sv-SE"/>
              </w:rPr>
            </w:pPr>
            <w:r>
              <w:rPr>
                <w:rFonts w:hint="default" w:ascii="Footlight MT Light" w:hAnsi="Footlight MT Light"/>
                <w:sz w:val="24"/>
                <w:szCs w:val="24"/>
                <w:lang w:val="sv-SE"/>
              </w:rPr>
              <w:t xml:space="preserve">peserta </w:t>
            </w:r>
            <w:r>
              <w:rPr>
                <w:rFonts w:hint="default" w:ascii="Footlight MT Light" w:hAnsi="Footlight MT Light"/>
                <w:sz w:val="24"/>
                <w:szCs w:val="24"/>
                <w:lang w:val="id-ID"/>
              </w:rPr>
              <w:t>tidak</w:t>
            </w:r>
            <w:r>
              <w:rPr>
                <w:rFonts w:hint="default" w:ascii="Footlight MT Light" w:hAnsi="Footlight MT Light"/>
                <w:sz w:val="24"/>
                <w:szCs w:val="24"/>
                <w:lang w:val="sv-SE"/>
              </w:rPr>
              <w:t xml:space="preserve"> menyampaikan Dokumen Penawaran setelah ada pemberian waktu perpanjangan;</w:t>
            </w:r>
          </w:p>
          <w:p>
            <w:pPr>
              <w:numPr>
                <w:ilvl w:val="0"/>
                <w:numId w:val="64"/>
              </w:numPr>
              <w:tabs>
                <w:tab w:val="left" w:pos="1200"/>
                <w:tab w:val="clear" w:pos="425"/>
              </w:tabs>
              <w:ind w:left="1200" w:leftChars="0" w:hanging="400" w:firstLineChars="0"/>
              <w:jc w:val="both"/>
              <w:rPr>
                <w:rFonts w:hint="default" w:ascii="Footlight MT Light" w:hAnsi="Footlight MT Light"/>
                <w:sz w:val="24"/>
                <w:szCs w:val="24"/>
                <w:lang w:val="sv-SE"/>
              </w:rPr>
            </w:pPr>
            <w:r>
              <w:rPr>
                <w:rFonts w:hint="default" w:ascii="Footlight MT Light" w:hAnsi="Footlight MT Light"/>
                <w:sz w:val="24"/>
                <w:szCs w:val="24"/>
                <w:lang w:val="sv-SE"/>
              </w:rPr>
              <w:t xml:space="preserve">peserta </w:t>
            </w:r>
            <w:r>
              <w:rPr>
                <w:rFonts w:hint="default" w:ascii="Footlight MT Light" w:hAnsi="Footlight MT Light"/>
                <w:sz w:val="24"/>
                <w:szCs w:val="24"/>
                <w:lang w:val="id-ID"/>
              </w:rPr>
              <w:t>tidak</w:t>
            </w:r>
            <w:r>
              <w:rPr>
                <w:rFonts w:hint="default" w:ascii="Footlight MT Light" w:hAnsi="Footlight MT Light"/>
                <w:sz w:val="24"/>
                <w:szCs w:val="24"/>
                <w:lang w:val="sv-SE"/>
              </w:rPr>
              <w:t xml:space="preserve"> lulus evaluasi penawaran;</w:t>
            </w:r>
          </w:p>
          <w:p>
            <w:pPr>
              <w:numPr>
                <w:ilvl w:val="0"/>
                <w:numId w:val="0"/>
              </w:numPr>
              <w:tabs>
                <w:tab w:val="left" w:pos="1200"/>
              </w:tabs>
              <w:ind w:left="800" w:leftChars="0"/>
              <w:jc w:val="both"/>
              <w:rPr>
                <w:rFonts w:hint="default" w:ascii="Footlight MT Light" w:hAnsi="Footlight MT Light"/>
                <w:sz w:val="24"/>
                <w:szCs w:val="24"/>
                <w:lang w:val="sv-SE"/>
              </w:rPr>
            </w:pPr>
          </w:p>
          <w:p>
            <w:pPr>
              <w:numPr>
                <w:ilvl w:val="0"/>
                <w:numId w:val="63"/>
              </w:numPr>
              <w:tabs>
                <w:tab w:val="clear" w:pos="425"/>
              </w:tabs>
              <w:ind w:left="785" w:leftChars="0" w:hanging="785" w:firstLineChars="0"/>
              <w:jc w:val="both"/>
              <w:rPr>
                <w:rFonts w:ascii="Footlight MT Light" w:hAnsi="Footlight MT Light"/>
                <w:sz w:val="24"/>
                <w:szCs w:val="24"/>
                <w:lang w:val="sv-SE"/>
              </w:rPr>
            </w:pPr>
            <w:r>
              <w:rPr>
                <w:rFonts w:hint="default" w:ascii="Footlight MT Light" w:hAnsi="Footlight MT Light"/>
                <w:sz w:val="24"/>
                <w:szCs w:val="24"/>
                <w:lang w:val="sv-SE"/>
              </w:rPr>
              <w:t xml:space="preserve">Dalam hal </w:t>
            </w:r>
            <w:r>
              <w:rPr>
                <w:rFonts w:hint="default" w:ascii="Footlight MT Light" w:hAnsi="Footlight MT Light"/>
                <w:sz w:val="24"/>
                <w:szCs w:val="24"/>
                <w:lang w:val="id-ID"/>
              </w:rPr>
              <w:t>pengadaan langsung</w:t>
            </w:r>
            <w:r>
              <w:rPr>
                <w:rFonts w:hint="default" w:ascii="Footlight MT Light" w:hAnsi="Footlight MT Light"/>
                <w:sz w:val="24"/>
                <w:szCs w:val="24"/>
                <w:lang w:val="sv-SE"/>
              </w:rPr>
              <w:t xml:space="preserve"> ulang yang disebabkan oleh KKN yang melibatkan P</w:t>
            </w:r>
            <w:r>
              <w:rPr>
                <w:rFonts w:hint="default" w:ascii="Footlight MT Light" w:hAnsi="Footlight MT Light"/>
                <w:sz w:val="24"/>
                <w:szCs w:val="24"/>
                <w:lang w:val="id-ID"/>
              </w:rPr>
              <w:t>ejabat Pengadaan</w:t>
            </w:r>
            <w:r>
              <w:rPr>
                <w:rFonts w:hint="default" w:ascii="Footlight MT Light" w:hAnsi="Footlight MT Light"/>
                <w:sz w:val="24"/>
                <w:szCs w:val="24"/>
                <w:lang w:val="sv-SE"/>
              </w:rPr>
              <w:t xml:space="preserve">/PPK, </w:t>
            </w:r>
            <w:r>
              <w:rPr>
                <w:rFonts w:hint="default" w:ascii="Footlight MT Light" w:hAnsi="Footlight MT Light"/>
                <w:sz w:val="24"/>
                <w:szCs w:val="24"/>
                <w:lang w:val="id-ID"/>
              </w:rPr>
              <w:t>pengadaan langsung</w:t>
            </w:r>
            <w:r>
              <w:rPr>
                <w:rFonts w:hint="default" w:ascii="Footlight MT Light" w:hAnsi="Footlight MT Light"/>
                <w:sz w:val="24"/>
                <w:szCs w:val="24"/>
                <w:lang w:val="sv-SE"/>
              </w:rPr>
              <w:t xml:space="preserve"> ulang dilakukan oleh </w:t>
            </w:r>
            <w:r>
              <w:rPr>
                <w:rFonts w:hint="default" w:ascii="Footlight MT Light" w:hAnsi="Footlight MT Light"/>
                <w:sz w:val="24"/>
                <w:szCs w:val="24"/>
                <w:lang w:val="id-ID"/>
              </w:rPr>
              <w:t>Pejabat Pengadaan</w:t>
            </w:r>
            <w:r>
              <w:rPr>
                <w:rFonts w:hint="default" w:ascii="Footlight MT Light" w:hAnsi="Footlight MT Light"/>
                <w:sz w:val="24"/>
                <w:szCs w:val="24"/>
                <w:lang w:val="sv-SE"/>
              </w:rPr>
              <w:t>/PPK yang baru.</w:t>
            </w:r>
          </w:p>
        </w:tc>
      </w:tr>
    </w:tbl>
    <w:p>
      <w:pPr>
        <w:rPr>
          <w:lang w:val="id-ID"/>
        </w:rPr>
      </w:pPr>
    </w:p>
    <w:tbl>
      <w:tblPr>
        <w:tblStyle w:val="21"/>
        <w:tblW w:w="88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38"/>
        <w:gridCol w:w="67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0" w:hRule="atLeast"/>
        </w:trPr>
        <w:tc>
          <w:tcPr>
            <w:tcW w:w="8888" w:type="dxa"/>
            <w:gridSpan w:val="2"/>
            <w:tcBorders>
              <w:tl2br w:val="nil"/>
              <w:tr2bl w:val="nil"/>
            </w:tcBorders>
            <w:vAlign w:val="top"/>
          </w:tcPr>
          <w:p>
            <w:pPr>
              <w:pStyle w:val="2"/>
              <w:widowControl w:val="0"/>
              <w:numPr>
                <w:ilvl w:val="0"/>
                <w:numId w:val="4"/>
              </w:numPr>
              <w:ind w:left="360" w:leftChars="0" w:hanging="360" w:firstLineChars="0"/>
              <w:jc w:val="both"/>
              <w:rPr>
                <w:rFonts w:hint="default" w:ascii="Footlight MT Light" w:hAnsi="Footlight MT Light" w:cs="Footlight MT Light"/>
                <w:sz w:val="24"/>
                <w:szCs w:val="24"/>
                <w:lang w:val="id-ID"/>
              </w:rPr>
            </w:pPr>
            <w:bookmarkStart w:id="689" w:name="_Toc16416"/>
            <w:bookmarkStart w:id="690" w:name="_Toc27662"/>
            <w:bookmarkStart w:id="691" w:name="_Toc6739"/>
            <w:bookmarkStart w:id="692" w:name="_Toc22946"/>
            <w:bookmarkStart w:id="693" w:name="_Toc11062"/>
            <w:r>
              <w:rPr>
                <w:rFonts w:hint="default" w:ascii="Footlight MT Light" w:hAnsi="Footlight MT Light" w:cs="Footlight MT Light"/>
                <w:sz w:val="24"/>
                <w:szCs w:val="24"/>
                <w:lang w:val="id-ID"/>
              </w:rPr>
              <w:t>PENERBITAN SPPBJ</w:t>
            </w:r>
            <w:bookmarkEnd w:id="689"/>
            <w:bookmarkEnd w:id="690"/>
            <w:bookmarkEnd w:id="691"/>
            <w:bookmarkEnd w:id="692"/>
            <w:bookmarkEnd w:id="693"/>
          </w:p>
          <w:p>
            <w:pPr>
              <w:widowControl w:val="0"/>
              <w:jc w:val="both"/>
              <w:rPr>
                <w:rFonts w:hint="default" w:ascii="Footlight MT Light" w:hAnsi="Footlight MT Light" w:cs="Footlight MT Light"/>
                <w:sz w:val="24"/>
                <w:szCs w:val="24"/>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0" w:hRule="atLeast"/>
        </w:trPr>
        <w:tc>
          <w:tcPr>
            <w:tcW w:w="2138" w:type="dxa"/>
            <w:tcBorders>
              <w:tl2br w:val="nil"/>
              <w:tr2bl w:val="nil"/>
            </w:tcBorders>
            <w:vAlign w:val="top"/>
          </w:tcPr>
          <w:p>
            <w:pPr>
              <w:pStyle w:val="3"/>
              <w:widowControl w:val="0"/>
              <w:numPr>
                <w:ilvl w:val="0"/>
                <w:numId w:val="5"/>
              </w:numPr>
              <w:ind w:left="426" w:hanging="426"/>
              <w:jc w:val="left"/>
              <w:rPr>
                <w:rFonts w:hint="default" w:ascii="Footlight MT Light" w:hAnsi="Footlight MT Light"/>
                <w:sz w:val="24"/>
                <w:szCs w:val="24"/>
                <w:lang w:val="id-ID"/>
              </w:rPr>
            </w:pPr>
            <w:bookmarkStart w:id="694" w:name="_Toc26365"/>
            <w:bookmarkStart w:id="695" w:name="_Toc23169"/>
            <w:bookmarkStart w:id="696" w:name="_Toc1430"/>
            <w:bookmarkStart w:id="697" w:name="_Toc10264"/>
            <w:bookmarkStart w:id="698" w:name="_Toc29233"/>
            <w:r>
              <w:rPr>
                <w:rFonts w:hint="default" w:ascii="Footlight MT Light" w:hAnsi="Footlight MT Light"/>
                <w:sz w:val="24"/>
                <w:szCs w:val="24"/>
                <w:lang w:val="id-ID"/>
              </w:rPr>
              <w:t>Penerbitan SPPBJ</w:t>
            </w:r>
            <w:bookmarkEnd w:id="694"/>
            <w:bookmarkEnd w:id="695"/>
            <w:bookmarkEnd w:id="696"/>
            <w:bookmarkEnd w:id="697"/>
            <w:bookmarkEnd w:id="698"/>
          </w:p>
          <w:p>
            <w:pPr>
              <w:widowControl w:val="0"/>
              <w:jc w:val="both"/>
              <w:rPr>
                <w:rFonts w:hint="default"/>
                <w:lang w:val="id-ID"/>
              </w:rPr>
            </w:pPr>
          </w:p>
        </w:tc>
        <w:tc>
          <w:tcPr>
            <w:tcW w:w="6750" w:type="dxa"/>
            <w:tcBorders>
              <w:tl2br w:val="nil"/>
              <w:tr2bl w:val="nil"/>
            </w:tcBorders>
            <w:vAlign w:val="top"/>
          </w:tcPr>
          <w:p>
            <w:pPr>
              <w:widowControl w:val="0"/>
              <w:numPr>
                <w:ilvl w:val="0"/>
                <w:numId w:val="65"/>
              </w:numPr>
              <w:tabs>
                <w:tab w:val="clear" w:pos="425"/>
              </w:tabs>
              <w:ind w:left="785" w:leftChars="0" w:hanging="785" w:firstLineChars="0"/>
              <w:jc w:val="both"/>
              <w:rPr>
                <w:vertAlign w:val="baseline"/>
                <w:lang w:val="id-ID"/>
              </w:rPr>
            </w:pPr>
            <w:r>
              <w:rPr>
                <w:rFonts w:hint="default" w:ascii="Footlight MT Light" w:hAnsi="Footlight MT Light" w:cs="Footlight MT Light"/>
                <w:sz w:val="24"/>
                <w:szCs w:val="24"/>
                <w:vertAlign w:val="baseline"/>
                <w:lang w:val="id-ID"/>
              </w:rPr>
              <w:t>Pejabat Pengadaan menyampaikan Berita Acara Hasil Pengadaan Langsung (BAHPL) kepada Pejabat Pembuat Komitmen dengan tembusan kepada PA/KPA sebagai dasar untuk menerbitkan Surat Penunjukan Penyedia Barang/Jasa (SPPBJ).</w:t>
            </w:r>
          </w:p>
          <w:p>
            <w:pPr>
              <w:widowControl w:val="0"/>
              <w:numPr>
                <w:ilvl w:val="0"/>
                <w:numId w:val="0"/>
              </w:numPr>
              <w:ind w:leftChars="0"/>
              <w:jc w:val="both"/>
              <w:rPr>
                <w:vertAlign w:val="baseline"/>
                <w:lang w:val="id-ID"/>
              </w:rPr>
            </w:pPr>
          </w:p>
          <w:p>
            <w:pPr>
              <w:widowControl w:val="0"/>
              <w:numPr>
                <w:ilvl w:val="0"/>
                <w:numId w:val="65"/>
              </w:numPr>
              <w:tabs>
                <w:tab w:val="clear" w:pos="425"/>
              </w:tabs>
              <w:ind w:left="785" w:leftChars="0" w:hanging="785" w:firstLineChars="0"/>
              <w:jc w:val="both"/>
              <w:rPr>
                <w:vertAlign w:val="baseline"/>
                <w:lang w:val="id-ID"/>
              </w:rPr>
            </w:pPr>
            <w:r>
              <w:rPr>
                <w:rFonts w:hint="default" w:ascii="Footlight MT Light" w:hAnsi="Footlight MT Light" w:cs="Footlight MT Light"/>
                <w:sz w:val="24"/>
                <w:szCs w:val="24"/>
                <w:vertAlign w:val="baseline"/>
                <w:lang w:val="id-ID"/>
              </w:rPr>
              <w:t>Sebelum menerbitkan Surat Penunjukan Penyedia Barang/Jasa (SPPBJ), Pejabat Pembuat Komitmen, Pejabat Pengadaan dan Calon Penyedia melaksanakan Rapat Persiapan Penunjukan Penyedia.</w:t>
            </w:r>
          </w:p>
          <w:p>
            <w:pPr>
              <w:widowControl w:val="0"/>
              <w:numPr>
                <w:ilvl w:val="0"/>
                <w:numId w:val="0"/>
              </w:numPr>
              <w:ind w:leftChars="0"/>
              <w:jc w:val="both"/>
              <w:rPr>
                <w:vertAlign w:val="baseline"/>
                <w:lang w:val="id-ID"/>
              </w:rPr>
            </w:pPr>
          </w:p>
          <w:p>
            <w:pPr>
              <w:widowControl w:val="0"/>
              <w:numPr>
                <w:ilvl w:val="0"/>
                <w:numId w:val="65"/>
              </w:numPr>
              <w:tabs>
                <w:tab w:val="clear" w:pos="425"/>
              </w:tabs>
              <w:ind w:left="785" w:leftChars="0" w:hanging="785" w:firstLineChars="0"/>
              <w:jc w:val="both"/>
              <w:rPr>
                <w:vertAlign w:val="baseline"/>
                <w:lang w:val="id-ID"/>
              </w:rPr>
            </w:pPr>
            <w:r>
              <w:rPr>
                <w:rFonts w:hint="default" w:ascii="Footlight MT Light" w:hAnsi="Footlight MT Light" w:cs="Footlight MT Light"/>
                <w:sz w:val="24"/>
                <w:szCs w:val="24"/>
                <w:vertAlign w:val="baseline"/>
                <w:lang w:val="id-ID"/>
              </w:rPr>
              <w:t>PPK, Pejabat Pengadaan dan Calon Penyedia wajib melaksanakan Rapat Persiapan Penunjukan Penyedia dengan ketentuan paling lambat 3 (tiga) hari kerja setelah Berita Acara Hasil Pengadaan Langsung (BAHPL) diterima oleh PPK.</w:t>
            </w:r>
          </w:p>
          <w:p>
            <w:pPr>
              <w:widowControl w:val="0"/>
              <w:numPr>
                <w:ilvl w:val="0"/>
                <w:numId w:val="0"/>
              </w:numPr>
              <w:ind w:leftChars="0"/>
              <w:jc w:val="both"/>
              <w:rPr>
                <w:vertAlign w:val="baseline"/>
                <w:lang w:val="id-ID"/>
              </w:rPr>
            </w:pPr>
          </w:p>
          <w:p>
            <w:pPr>
              <w:widowControl w:val="0"/>
              <w:numPr>
                <w:ilvl w:val="0"/>
                <w:numId w:val="65"/>
              </w:numPr>
              <w:tabs>
                <w:tab w:val="clear" w:pos="425"/>
              </w:tabs>
              <w:ind w:left="785" w:leftChars="0" w:hanging="78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Rapat persiapan penunjukan Penyedia dilaksanakan untuk memastikan Penyedia memenuhi ketentuan sebagai berikut:</w:t>
            </w:r>
          </w:p>
          <w:p>
            <w:pPr>
              <w:widowControl w:val="0"/>
              <w:numPr>
                <w:ilvl w:val="0"/>
                <w:numId w:val="66"/>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Keberlakuan data isian kualifikasi;</w:t>
            </w:r>
          </w:p>
          <w:p>
            <w:pPr>
              <w:widowControl w:val="0"/>
              <w:numPr>
                <w:ilvl w:val="0"/>
                <w:numId w:val="66"/>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bukti sertifikat kompetensi personel manajerial;</w:t>
            </w:r>
          </w:p>
          <w:p>
            <w:pPr>
              <w:widowControl w:val="0"/>
              <w:numPr>
                <w:ilvl w:val="0"/>
                <w:numId w:val="66"/>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perubahan jangka waktu pelaksanaan pekerjaan dikarenakan jadwal pelaksanaan pekerjaan yang ditetapkan sebelumnya akan melewati batas tahun anggaran;</w:t>
            </w:r>
          </w:p>
          <w:p>
            <w:pPr>
              <w:widowControl w:val="0"/>
              <w:numPr>
                <w:ilvl w:val="0"/>
                <w:numId w:val="0"/>
              </w:numPr>
              <w:ind w:left="775" w:leftChars="0"/>
              <w:jc w:val="both"/>
              <w:rPr>
                <w:rFonts w:hint="default" w:ascii="Footlight MT Light" w:hAnsi="Footlight MT Light" w:cs="Footlight MT Light"/>
                <w:sz w:val="24"/>
                <w:szCs w:val="24"/>
                <w:vertAlign w:val="baseline"/>
                <w:lang w:val="id-ID"/>
              </w:rPr>
            </w:pPr>
          </w:p>
          <w:p>
            <w:pPr>
              <w:widowControl w:val="0"/>
              <w:numPr>
                <w:ilvl w:val="0"/>
                <w:numId w:val="65"/>
              </w:numPr>
              <w:tabs>
                <w:tab w:val="clear" w:pos="425"/>
              </w:tabs>
              <w:ind w:left="785" w:leftChars="0" w:hanging="78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Pejabat Pembuat Komitmen menerbitkan SPPBJ dengan ketentuan berdasarkan hasil rapat persiapan penunjukan penyedia, calon penyedia mampu memenuhi semua persyaratan pekerjaan.</w:t>
            </w:r>
          </w:p>
          <w:p>
            <w:pPr>
              <w:widowControl w:val="0"/>
              <w:numPr>
                <w:ilvl w:val="0"/>
                <w:numId w:val="0"/>
              </w:numPr>
              <w:ind w:leftChars="0"/>
              <w:jc w:val="both"/>
              <w:rPr>
                <w:rFonts w:hint="default" w:ascii="Footlight MT Light" w:hAnsi="Footlight MT Light" w:cs="Footlight MT Light"/>
                <w:sz w:val="24"/>
                <w:szCs w:val="24"/>
                <w:vertAlign w:val="baseline"/>
                <w:lang w:val="id-ID"/>
              </w:rPr>
            </w:pPr>
          </w:p>
          <w:p>
            <w:pPr>
              <w:widowControl w:val="0"/>
              <w:numPr>
                <w:ilvl w:val="0"/>
                <w:numId w:val="65"/>
              </w:numPr>
              <w:tabs>
                <w:tab w:val="clear" w:pos="425"/>
              </w:tabs>
              <w:ind w:left="785" w:leftChars="0" w:hanging="78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Dalam hal Pejabat Pembuat Komitmen tidak bersedia menerbitkan SPPBJ karena tidak sependapat atas penetapan Calon Penyedia, maka:</w:t>
            </w:r>
          </w:p>
          <w:p>
            <w:pPr>
              <w:widowControl w:val="0"/>
              <w:numPr>
                <w:ilvl w:val="0"/>
                <w:numId w:val="67"/>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Pejabat Pembuat Komitmen menyampaikan penolakan tersebut kepada Pejabat Pengadaan diserta alasan dan bukti;</w:t>
            </w:r>
          </w:p>
          <w:p>
            <w:pPr>
              <w:widowControl w:val="0"/>
              <w:numPr>
                <w:ilvl w:val="0"/>
                <w:numId w:val="67"/>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Pejabat Pembuat Komitmen melakukan pembahasan bersama terkait perbedaan pendapat atas hasil pemilihan penyedia;</w:t>
            </w:r>
          </w:p>
          <w:p>
            <w:pPr>
              <w:widowControl w:val="0"/>
              <w:numPr>
                <w:ilvl w:val="0"/>
                <w:numId w:val="67"/>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Dalam hal tidak tercapai kesepakatan, maka pengambilan keputusan diserahkan kepada PA/KPA paling lambat 6 (enam) hari kerja setelah tidak tercapai kesepakatan;</w:t>
            </w:r>
          </w:p>
          <w:p>
            <w:pPr>
              <w:widowControl w:val="0"/>
              <w:numPr>
                <w:ilvl w:val="0"/>
                <w:numId w:val="67"/>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PA/KPA dapat memutuskan:</w:t>
            </w:r>
          </w:p>
          <w:p>
            <w:pPr>
              <w:widowControl w:val="0"/>
              <w:numPr>
                <w:ilvl w:val="0"/>
                <w:numId w:val="68"/>
              </w:numPr>
              <w:tabs>
                <w:tab w:val="clear" w:pos="425"/>
              </w:tabs>
              <w:ind w:left="1598" w:leftChars="600" w:hanging="398" w:hangingChars="166"/>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menyetujui penolakan Pejabat Pembuat Komitmen, PA/KPA memerintahkan Pejabat Pengadaan untuk melakukan Proses Pengadaan Langsung ulang; atau</w:t>
            </w:r>
          </w:p>
          <w:p>
            <w:pPr>
              <w:widowControl w:val="0"/>
              <w:numPr>
                <w:ilvl w:val="0"/>
                <w:numId w:val="68"/>
              </w:numPr>
              <w:tabs>
                <w:tab w:val="clear" w:pos="425"/>
              </w:tabs>
              <w:ind w:left="1598" w:leftChars="600" w:hanging="398" w:hangingChars="166"/>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menyetujui hasil pemilihan penyedia, PA/KPA memerintahkan Pejabat Pembuat Komitmen untuk menerbitkan SPPBJ paling lambat 5 (lima) hari kerja.</w:t>
            </w:r>
          </w:p>
          <w:p>
            <w:pPr>
              <w:widowControl w:val="0"/>
              <w:numPr>
                <w:ilvl w:val="0"/>
                <w:numId w:val="68"/>
              </w:numPr>
              <w:tabs>
                <w:tab w:val="clear" w:pos="425"/>
              </w:tabs>
              <w:ind w:left="1598" w:leftChars="600" w:hanging="398" w:hangingChars="166"/>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Putusan PA/KPA bersifat final.</w:t>
            </w:r>
          </w:p>
          <w:p>
            <w:pPr>
              <w:widowControl w:val="0"/>
              <w:numPr>
                <w:ilvl w:val="0"/>
                <w:numId w:val="0"/>
              </w:numPr>
              <w:ind w:leftChars="434"/>
              <w:jc w:val="both"/>
              <w:rPr>
                <w:rFonts w:hint="default" w:ascii="Footlight MT Light" w:hAnsi="Footlight MT Light" w:cs="Footlight MT Light"/>
                <w:sz w:val="24"/>
                <w:szCs w:val="24"/>
                <w:vertAlign w:val="baseline"/>
                <w:lang w:val="id-ID"/>
              </w:rPr>
            </w:pPr>
          </w:p>
          <w:p>
            <w:pPr>
              <w:widowControl w:val="0"/>
              <w:numPr>
                <w:ilvl w:val="0"/>
                <w:numId w:val="65"/>
              </w:numPr>
              <w:tabs>
                <w:tab w:val="clear" w:pos="425"/>
              </w:tabs>
              <w:ind w:left="785" w:leftChars="0" w:hanging="78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Dalam hal PA/KPA yang bertindak sebagai Pejabat Pembuat Komitmen tidak menyetujui hasil pemilihan penyedia, PA/KPA menyampaikan penolakan tersebut kepada Pejabat Pengadaan diserta alasan dan bukti dan memerintahkan Pejabat Pengadaan untuk melakukan Pengadaan Langsung ulang paling lambat 6 (enam) hari kerja setelah hasil pemilihan penyedia diterima.</w:t>
            </w:r>
          </w:p>
          <w:p>
            <w:pPr>
              <w:widowControl w:val="0"/>
              <w:numPr>
                <w:ilvl w:val="0"/>
                <w:numId w:val="0"/>
              </w:numPr>
              <w:ind w:leftChars="0"/>
              <w:jc w:val="both"/>
              <w:rPr>
                <w:rFonts w:hint="default" w:ascii="Footlight MT Light" w:hAnsi="Footlight MT Light" w:cs="Footlight MT Light"/>
                <w:sz w:val="24"/>
                <w:szCs w:val="24"/>
                <w:vertAlign w:val="baseline"/>
                <w:lang w:val="id-ID"/>
              </w:rPr>
            </w:pPr>
          </w:p>
          <w:p>
            <w:pPr>
              <w:widowControl w:val="0"/>
              <w:numPr>
                <w:ilvl w:val="0"/>
                <w:numId w:val="65"/>
              </w:numPr>
              <w:tabs>
                <w:tab w:val="clear" w:pos="425"/>
              </w:tabs>
              <w:ind w:left="785" w:leftChars="0" w:hanging="78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SPK ditandatangani paling lambat 14 (empat belas) hari kerja setelah diterbitkannya SPPBJ.</w:t>
            </w:r>
          </w:p>
          <w:p>
            <w:pPr>
              <w:widowControl w:val="0"/>
              <w:numPr>
                <w:ilvl w:val="0"/>
                <w:numId w:val="0"/>
              </w:numPr>
              <w:ind w:leftChars="0"/>
              <w:jc w:val="both"/>
              <w:rPr>
                <w:rFonts w:hint="default" w:ascii="Footlight MT Light" w:hAnsi="Footlight MT Light" w:cs="Footlight MT Light"/>
                <w:sz w:val="24"/>
                <w:szCs w:val="24"/>
                <w:vertAlign w:val="baseline"/>
                <w:lang w:val="id-ID"/>
              </w:rPr>
            </w:pPr>
          </w:p>
          <w:p>
            <w:pPr>
              <w:widowControl w:val="0"/>
              <w:numPr>
                <w:ilvl w:val="0"/>
                <w:numId w:val="65"/>
              </w:numPr>
              <w:tabs>
                <w:tab w:val="clear" w:pos="425"/>
              </w:tabs>
              <w:ind w:left="785" w:leftChars="0" w:hanging="78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PPK dan Penyedia wajib melaksanakan Rapat Persiapan Penandatanganan SPK setelah diterbitkan SPPBJ.</w:t>
            </w:r>
          </w:p>
          <w:p>
            <w:pPr>
              <w:widowControl w:val="0"/>
              <w:numPr>
                <w:ilvl w:val="0"/>
                <w:numId w:val="0"/>
              </w:numPr>
              <w:ind w:leftChars="0"/>
              <w:jc w:val="both"/>
              <w:rPr>
                <w:rFonts w:hint="default" w:ascii="Footlight MT Light" w:hAnsi="Footlight MT Light" w:cs="Footlight MT Light"/>
                <w:sz w:val="24"/>
                <w:szCs w:val="24"/>
                <w:vertAlign w:val="baseline"/>
                <w:lang w:val="id-ID"/>
              </w:rPr>
            </w:pPr>
          </w:p>
          <w:p>
            <w:pPr>
              <w:widowControl w:val="0"/>
              <w:numPr>
                <w:ilvl w:val="0"/>
                <w:numId w:val="65"/>
              </w:numPr>
              <w:tabs>
                <w:tab w:val="clear" w:pos="425"/>
              </w:tabs>
              <w:ind w:left="785" w:leftChars="0" w:hanging="78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Dalam Rapat Persiapan Penandatanganan SPK, paling sedikit dibahas hal-hal sebagai berikut:</w:t>
            </w:r>
          </w:p>
          <w:p>
            <w:pPr>
              <w:widowControl w:val="0"/>
              <w:numPr>
                <w:ilvl w:val="0"/>
                <w:numId w:val="69"/>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Dokumen SPK dan kelengkapan;</w:t>
            </w:r>
          </w:p>
          <w:p>
            <w:pPr>
              <w:widowControl w:val="0"/>
              <w:numPr>
                <w:ilvl w:val="0"/>
                <w:numId w:val="69"/>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Rencana penandatanganan SPK;</w:t>
            </w:r>
          </w:p>
          <w:p>
            <w:pPr>
              <w:widowControl w:val="0"/>
              <w:numPr>
                <w:ilvl w:val="0"/>
                <w:numId w:val="69"/>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Rencana pemberdayaan tenaga kerja praktik/magang (bila ada);</w:t>
            </w:r>
          </w:p>
          <w:p>
            <w:pPr>
              <w:widowControl w:val="0"/>
              <w:numPr>
                <w:ilvl w:val="0"/>
                <w:numId w:val="69"/>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Jaminan Uang Muka (ketentuan, bentuk, isi, waktu penyerahan);</w:t>
            </w:r>
          </w:p>
          <w:p>
            <w:pPr>
              <w:widowControl w:val="0"/>
              <w:numPr>
                <w:ilvl w:val="0"/>
                <w:numId w:val="69"/>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Asuransi;</w:t>
            </w:r>
          </w:p>
          <w:p>
            <w:pPr>
              <w:widowControl w:val="0"/>
              <w:numPr>
                <w:ilvl w:val="0"/>
                <w:numId w:val="69"/>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Hal yang telah diklarifikasi dan dikonfirmasi pada saat evaluasi penawaran; dan/atau</w:t>
            </w:r>
          </w:p>
          <w:p>
            <w:pPr>
              <w:widowControl w:val="0"/>
              <w:numPr>
                <w:ilvl w:val="0"/>
                <w:numId w:val="69"/>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Hal yang telah diklarifikasi dan dikonfirmasi pada saat</w:t>
            </w:r>
            <w:r>
              <w:rPr>
                <w:rFonts w:hint="default" w:ascii="Footlight MT Light" w:hAnsi="Footlight MT Light" w:cs="Footlight MT Light"/>
                <w:sz w:val="24"/>
                <w:szCs w:val="24"/>
                <w:vertAlign w:val="baseline"/>
                <w:lang w:val="id-ID"/>
              </w:rPr>
              <w:tab/>
            </w:r>
            <w:r>
              <w:rPr>
                <w:rFonts w:hint="default" w:ascii="Footlight MT Light" w:hAnsi="Footlight MT Light" w:cs="Footlight MT Light"/>
                <w:sz w:val="24"/>
                <w:szCs w:val="24"/>
                <w:vertAlign w:val="baseline"/>
                <w:lang w:val="id-ID"/>
              </w:rPr>
              <w:t>rapat persiapan penunjukan penyedia.</w:t>
            </w:r>
          </w:p>
          <w:p>
            <w:pPr>
              <w:widowControl w:val="0"/>
              <w:numPr>
                <w:ilvl w:val="0"/>
                <w:numId w:val="0"/>
              </w:numPr>
              <w:ind w:leftChars="0"/>
              <w:jc w:val="both"/>
              <w:rPr>
                <w:rFonts w:hint="default" w:ascii="Footlight MT Light" w:hAnsi="Footlight MT Light" w:cs="Footlight MT Light"/>
                <w:sz w:val="24"/>
                <w:szCs w:val="24"/>
                <w:vertAlign w:val="baseline"/>
                <w:lang w:val="id-ID"/>
              </w:rPr>
            </w:pPr>
          </w:p>
          <w:p>
            <w:pPr>
              <w:widowControl w:val="0"/>
              <w:numPr>
                <w:ilvl w:val="0"/>
                <w:numId w:val="65"/>
              </w:numPr>
              <w:tabs>
                <w:tab w:val="clear" w:pos="425"/>
              </w:tabs>
              <w:ind w:left="785" w:leftChars="0" w:hanging="78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Peserta yang ditunjuk wajib menerima keputusan tersebut, dengan ketentuan:</w:t>
            </w:r>
          </w:p>
          <w:p>
            <w:pPr>
              <w:widowControl w:val="0"/>
              <w:numPr>
                <w:ilvl w:val="0"/>
                <w:numId w:val="70"/>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apabila yang bersangkutan mengundurkan diri dan masa penawarannya masih berlaku dengan alasan yang dapat diterima secara obyektif oleh Pejabat Pengadaan, maka peserta yang bersangkutan tidak dikenakan sanksi apapun;</w:t>
            </w:r>
          </w:p>
          <w:p>
            <w:pPr>
              <w:widowControl w:val="0"/>
              <w:numPr>
                <w:ilvl w:val="0"/>
                <w:numId w:val="70"/>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apabila yang bersangkutan mengundurkan diri dan masa penawarannya masih berlaku dengan alasan yang tidak dapat diterima secara obyektif oleh Pejabat Pengadaan, maka peserta dikenakan sanksi Daftar Hitam; atau</w:t>
            </w:r>
          </w:p>
          <w:p>
            <w:pPr>
              <w:widowControl w:val="0"/>
              <w:numPr>
                <w:ilvl w:val="0"/>
                <w:numId w:val="70"/>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apabila yang bersangkutan tidak bersedia ditunjuk karena masa penawarannya sudah tidak berlaku, maka peserta yang bersangkutan tidak dikenakan sanksi apapun.</w:t>
            </w:r>
          </w:p>
          <w:p>
            <w:pPr>
              <w:widowControl w:val="0"/>
              <w:numPr>
                <w:ilvl w:val="0"/>
                <w:numId w:val="0"/>
              </w:numPr>
              <w:ind w:leftChars="0"/>
              <w:jc w:val="both"/>
              <w:rPr>
                <w:rFonts w:hint="default" w:ascii="Footlight MT Light" w:hAnsi="Footlight MT Light" w:cs="Footlight MT Light"/>
                <w:sz w:val="24"/>
                <w:szCs w:val="24"/>
                <w:vertAlign w:val="baseline"/>
                <w:lang w:val="id-ID"/>
              </w:rPr>
            </w:pPr>
          </w:p>
          <w:p>
            <w:pPr>
              <w:widowControl w:val="0"/>
              <w:numPr>
                <w:ilvl w:val="0"/>
                <w:numId w:val="65"/>
              </w:numPr>
              <w:tabs>
                <w:tab w:val="clear" w:pos="425"/>
              </w:tabs>
              <w:ind w:left="785" w:leftChars="0" w:hanging="78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Apabila peserta yang ditunjuk mengundurkan diri, maka dilakukan kembali proses Pengadaan Langsung ulang dengan mengundang pelaku usaha yang lain.</w:t>
            </w:r>
          </w:p>
          <w:p>
            <w:pPr>
              <w:widowControl w:val="0"/>
              <w:numPr>
                <w:ilvl w:val="0"/>
                <w:numId w:val="0"/>
              </w:numPr>
              <w:ind w:leftChars="0"/>
              <w:jc w:val="both"/>
              <w:rPr>
                <w:vertAlign w:val="baseline"/>
                <w:lang w:val="id-ID"/>
              </w:rPr>
            </w:pPr>
          </w:p>
        </w:tc>
      </w:tr>
    </w:tbl>
    <w:p>
      <w:pPr>
        <w:rPr>
          <w:lang w:val="id-ID"/>
        </w:rPr>
      </w:pPr>
    </w:p>
    <w:p>
      <w:pPr>
        <w:rPr>
          <w:lang w:val="id-ID"/>
        </w:rPr>
      </w:pPr>
    </w:p>
    <w:tbl>
      <w:tblPr>
        <w:tblStyle w:val="20"/>
        <w:tblW w:w="8843" w:type="dxa"/>
        <w:tblInd w:w="0" w:type="dxa"/>
        <w:tblLayout w:type="fixed"/>
        <w:tblCellMar>
          <w:top w:w="0" w:type="dxa"/>
          <w:left w:w="108" w:type="dxa"/>
          <w:bottom w:w="0" w:type="dxa"/>
          <w:right w:w="108" w:type="dxa"/>
        </w:tblCellMar>
      </w:tblPr>
      <w:tblGrid>
        <w:gridCol w:w="2288"/>
        <w:gridCol w:w="6555"/>
      </w:tblGrid>
      <w:tr>
        <w:tblPrEx>
          <w:tblLayout w:type="fixed"/>
          <w:tblCellMar>
            <w:top w:w="0" w:type="dxa"/>
            <w:left w:w="108" w:type="dxa"/>
            <w:bottom w:w="0" w:type="dxa"/>
            <w:right w:w="108" w:type="dxa"/>
          </w:tblCellMar>
        </w:tblPrEx>
        <w:trPr>
          <w:trHeight w:val="164" w:hRule="atLeast"/>
        </w:trPr>
        <w:tc>
          <w:tcPr>
            <w:tcW w:w="8843" w:type="dxa"/>
            <w:gridSpan w:val="2"/>
            <w:vAlign w:val="top"/>
          </w:tcPr>
          <w:p>
            <w:pPr>
              <w:pStyle w:val="2"/>
              <w:numPr>
                <w:ilvl w:val="0"/>
                <w:numId w:val="4"/>
              </w:numPr>
              <w:ind w:left="360" w:leftChars="0" w:hanging="360" w:firstLineChars="0"/>
              <w:jc w:val="both"/>
              <w:rPr>
                <w:rFonts w:ascii="Footlight MT Light" w:hAnsi="Footlight MT Light"/>
                <w:sz w:val="24"/>
                <w:szCs w:val="24"/>
                <w:lang w:val="id-ID"/>
              </w:rPr>
            </w:pPr>
            <w:bookmarkStart w:id="699" w:name="_Toc27439"/>
            <w:bookmarkStart w:id="700" w:name="_Toc7156"/>
            <w:bookmarkStart w:id="701" w:name="_Toc290389293"/>
            <w:bookmarkStart w:id="702" w:name="_Toc2505"/>
            <w:bookmarkStart w:id="703" w:name="_Toc104"/>
            <w:bookmarkStart w:id="704" w:name="_Toc12091"/>
            <w:r>
              <w:rPr>
                <w:rFonts w:ascii="Footlight MT Light" w:hAnsi="Footlight MT Light"/>
                <w:sz w:val="24"/>
                <w:szCs w:val="24"/>
                <w:lang w:val="id-ID"/>
              </w:rPr>
              <w:t>PENANDATANGANAN SPK</w:t>
            </w:r>
            <w:bookmarkEnd w:id="699"/>
            <w:bookmarkEnd w:id="700"/>
            <w:bookmarkEnd w:id="701"/>
            <w:bookmarkEnd w:id="702"/>
            <w:bookmarkEnd w:id="703"/>
            <w:bookmarkEnd w:id="704"/>
          </w:p>
          <w:p>
            <w:pPr>
              <w:pStyle w:val="22"/>
              <w:ind w:left="0"/>
              <w:jc w:val="both"/>
              <w:rPr>
                <w:rFonts w:ascii="Footlight MT Light" w:hAnsi="Footlight MT Light"/>
                <w:b/>
                <w:lang w:val="id-ID"/>
              </w:rPr>
            </w:pPr>
          </w:p>
        </w:tc>
      </w:tr>
      <w:tr>
        <w:tblPrEx>
          <w:tblLayout w:type="fixed"/>
          <w:tblCellMar>
            <w:top w:w="0" w:type="dxa"/>
            <w:left w:w="108" w:type="dxa"/>
            <w:bottom w:w="0" w:type="dxa"/>
            <w:right w:w="108" w:type="dxa"/>
          </w:tblCellMar>
        </w:tblPrEx>
        <w:trPr>
          <w:trHeight w:val="4106" w:hRule="atLeast"/>
        </w:trPr>
        <w:tc>
          <w:tcPr>
            <w:tcW w:w="2288" w:type="dxa"/>
            <w:vAlign w:val="top"/>
          </w:tcPr>
          <w:p>
            <w:pPr>
              <w:pStyle w:val="3"/>
              <w:numPr>
                <w:ilvl w:val="0"/>
                <w:numId w:val="5"/>
              </w:numPr>
              <w:ind w:left="426" w:hanging="426"/>
              <w:jc w:val="left"/>
              <w:rPr>
                <w:rFonts w:ascii="Footlight MT Light" w:hAnsi="Footlight MT Light"/>
                <w:sz w:val="24"/>
                <w:szCs w:val="24"/>
                <w:lang w:val="id-ID"/>
              </w:rPr>
            </w:pPr>
            <w:bookmarkStart w:id="705" w:name="_Toc280597955"/>
            <w:bookmarkStart w:id="706" w:name="_Toc3348"/>
            <w:bookmarkStart w:id="707" w:name="_Toc290389294"/>
            <w:bookmarkStart w:id="708" w:name="_Toc28910"/>
            <w:bookmarkStart w:id="709" w:name="_Toc8940"/>
            <w:bookmarkStart w:id="710" w:name="_Toc654"/>
            <w:bookmarkStart w:id="711" w:name="_Toc24492"/>
            <w:r>
              <w:rPr>
                <w:rFonts w:ascii="Footlight MT Light" w:hAnsi="Footlight MT Light"/>
                <w:sz w:val="24"/>
                <w:szCs w:val="24"/>
              </w:rPr>
              <w:t xml:space="preserve">Penanda-tanganan </w:t>
            </w:r>
            <w:bookmarkEnd w:id="705"/>
            <w:r>
              <w:rPr>
                <w:rFonts w:ascii="Footlight MT Light" w:hAnsi="Footlight MT Light"/>
                <w:sz w:val="24"/>
                <w:szCs w:val="24"/>
                <w:lang w:val="id-ID"/>
              </w:rPr>
              <w:t>SPK</w:t>
            </w:r>
            <w:bookmarkEnd w:id="706"/>
            <w:bookmarkEnd w:id="707"/>
            <w:bookmarkEnd w:id="708"/>
            <w:bookmarkEnd w:id="709"/>
            <w:bookmarkEnd w:id="710"/>
            <w:bookmarkEnd w:id="711"/>
          </w:p>
        </w:tc>
        <w:tc>
          <w:tcPr>
            <w:tcW w:w="6555" w:type="dxa"/>
            <w:vAlign w:val="top"/>
          </w:tcPr>
          <w:p>
            <w:pPr>
              <w:pStyle w:val="22"/>
              <w:numPr>
                <w:ilvl w:val="0"/>
                <w:numId w:val="71"/>
              </w:numPr>
              <w:ind w:left="800" w:leftChars="0" w:hanging="800" w:firstLineChars="0"/>
              <w:jc w:val="both"/>
              <w:rPr>
                <w:rFonts w:ascii="Footlight MT Light" w:hAnsi="Footlight MT Light"/>
                <w:lang w:val="nl-NL"/>
              </w:rPr>
            </w:pPr>
            <w:r>
              <w:rPr>
                <w:rFonts w:hint="default" w:ascii="Footlight MT Light" w:hAnsi="Footlight MT Light"/>
                <w:lang w:val="nl-NL"/>
              </w:rPr>
              <w:t xml:space="preserve">Penandatanganan </w:t>
            </w:r>
            <w:r>
              <w:rPr>
                <w:rFonts w:hint="default" w:ascii="Footlight MT Light" w:hAnsi="Footlight MT Light"/>
                <w:lang w:val="id-ID"/>
              </w:rPr>
              <w:t>SPK</w:t>
            </w:r>
            <w:r>
              <w:rPr>
                <w:rFonts w:hint="default" w:ascii="Footlight MT Light" w:hAnsi="Footlight MT Light"/>
                <w:lang w:val="nl-NL"/>
              </w:rPr>
              <w:t xml:space="preserve"> dilakukan setelah DIPA/DPA ditetapkan</w:t>
            </w:r>
          </w:p>
          <w:p>
            <w:pPr>
              <w:pStyle w:val="22"/>
              <w:numPr>
                <w:ilvl w:val="0"/>
                <w:numId w:val="0"/>
              </w:numPr>
              <w:ind w:leftChars="0"/>
              <w:jc w:val="both"/>
              <w:rPr>
                <w:rFonts w:ascii="Footlight MT Light" w:hAnsi="Footlight MT Light"/>
                <w:lang w:val="nl-NL"/>
              </w:rPr>
            </w:pPr>
          </w:p>
          <w:p>
            <w:pPr>
              <w:pStyle w:val="22"/>
              <w:numPr>
                <w:ilvl w:val="0"/>
                <w:numId w:val="71"/>
              </w:numPr>
              <w:ind w:left="800" w:leftChars="0" w:hanging="800" w:firstLineChars="0"/>
              <w:jc w:val="both"/>
              <w:rPr>
                <w:rFonts w:ascii="Footlight MT Light" w:hAnsi="Footlight MT Light"/>
                <w:lang w:val="nl-NL"/>
              </w:rPr>
            </w:pPr>
            <w:r>
              <w:rPr>
                <w:rFonts w:ascii="Footlight MT Light" w:hAnsi="Footlight MT Light"/>
                <w:lang w:val="id-ID"/>
              </w:rPr>
              <w:t>P</w:t>
            </w:r>
            <w:r>
              <w:rPr>
                <w:rFonts w:ascii="Footlight MT Light" w:hAnsi="Footlight MT Light"/>
                <w:lang w:val="nl-NL"/>
              </w:rPr>
              <w:t xml:space="preserve">PK dan penyedia tidak diperkenankan mengubah substansi Dokumen </w:t>
            </w:r>
            <w:r>
              <w:rPr>
                <w:rFonts w:ascii="Footlight MT Light" w:hAnsi="Footlight MT Light"/>
                <w:lang w:val="id-ID"/>
              </w:rPr>
              <w:t>Pengadaan Langsung</w:t>
            </w:r>
            <w:r>
              <w:rPr>
                <w:rFonts w:ascii="Footlight MT Light" w:hAnsi="Footlight MT Light"/>
                <w:lang w:val="nl-NL"/>
              </w:rPr>
              <w:t xml:space="preserve"> sampai dengan penandatanganan </w:t>
            </w:r>
            <w:r>
              <w:rPr>
                <w:rFonts w:ascii="Footlight MT Light" w:hAnsi="Footlight MT Light"/>
                <w:lang w:val="id-ID"/>
              </w:rPr>
              <w:t xml:space="preserve">SPK, </w:t>
            </w:r>
            <w:r>
              <w:rPr>
                <w:rFonts w:hint="default" w:ascii="Footlight MT Light" w:hAnsi="Footlight MT Light" w:cs="Footlight MT Light"/>
              </w:rPr>
              <w:t>kecuali mempersingkat waktu pelaksanaan pekerjaan dikarenakan jadwal pelaksanaan pekerjaan yang ditetapkan sebelumnya akan melewati batas tahun anggaran</w:t>
            </w:r>
            <w:r>
              <w:rPr>
                <w:rFonts w:ascii="Footlight MT Light" w:hAnsi="Footlight MT Light"/>
                <w:lang w:val="nl-NL"/>
              </w:rPr>
              <w:t>.</w:t>
            </w:r>
          </w:p>
          <w:p>
            <w:pPr>
              <w:pStyle w:val="22"/>
              <w:ind w:left="0"/>
              <w:jc w:val="both"/>
              <w:rPr>
                <w:rFonts w:ascii="Footlight MT Light" w:hAnsi="Footlight MT Light"/>
                <w:lang w:val="nl-NL"/>
              </w:rPr>
            </w:pPr>
          </w:p>
          <w:p>
            <w:pPr>
              <w:pStyle w:val="22"/>
              <w:keepNext w:val="0"/>
              <w:keepLines w:val="0"/>
              <w:pageBreakBefore w:val="0"/>
              <w:widowControl/>
              <w:numPr>
                <w:ilvl w:val="0"/>
                <w:numId w:val="71"/>
              </w:numPr>
              <w:kinsoku/>
              <w:wordWrap/>
              <w:overflowPunct/>
              <w:topLinePunct w:val="0"/>
              <w:autoSpaceDE/>
              <w:autoSpaceDN/>
              <w:bidi w:val="0"/>
              <w:adjustRightInd/>
              <w:snapToGrid w:val="0"/>
              <w:ind w:left="799" w:leftChars="0" w:hanging="799" w:firstLineChars="0"/>
              <w:jc w:val="both"/>
              <w:textAlignment w:val="auto"/>
              <w:outlineLvl w:val="9"/>
              <w:rPr>
                <w:rFonts w:ascii="Footlight MT Light" w:hAnsi="Footlight MT Light"/>
                <w:lang w:val="nl-NL"/>
              </w:rPr>
            </w:pPr>
            <w:r>
              <w:rPr>
                <w:rFonts w:hint="default" w:ascii="Footlight MT Light" w:hAnsi="Footlight MT Light"/>
                <w:lang w:val="nl-NL"/>
              </w:rPr>
              <w:t>PPK dan penyedia wajib memeriksa konsep SPK yang meliputi substansi, bahasa, redaksional, angka dan huruf serta membubuhkan paraf pada setiap lembar SPK</w:t>
            </w:r>
            <w:r>
              <w:rPr>
                <w:rFonts w:ascii="Footlight MT Light" w:hAnsi="Footlight MT Light"/>
                <w:lang w:val="nl-NL"/>
              </w:rPr>
              <w:t>.</w:t>
            </w:r>
          </w:p>
          <w:p>
            <w:pPr>
              <w:pStyle w:val="22"/>
              <w:keepNext w:val="0"/>
              <w:keepLines w:val="0"/>
              <w:pageBreakBefore w:val="0"/>
              <w:widowControl/>
              <w:numPr>
                <w:ilvl w:val="0"/>
                <w:numId w:val="0"/>
              </w:numPr>
              <w:kinsoku/>
              <w:wordWrap/>
              <w:overflowPunct/>
              <w:topLinePunct w:val="0"/>
              <w:autoSpaceDE/>
              <w:autoSpaceDN/>
              <w:bidi w:val="0"/>
              <w:adjustRightInd/>
              <w:snapToGrid w:val="0"/>
              <w:ind w:leftChars="0"/>
              <w:jc w:val="both"/>
              <w:textAlignment w:val="auto"/>
              <w:outlineLvl w:val="9"/>
              <w:rPr>
                <w:rFonts w:ascii="Footlight MT Light" w:hAnsi="Footlight MT Light"/>
                <w:lang w:val="nl-NL"/>
              </w:rPr>
            </w:pPr>
          </w:p>
          <w:p>
            <w:pPr>
              <w:pStyle w:val="22"/>
              <w:keepNext w:val="0"/>
              <w:keepLines w:val="0"/>
              <w:pageBreakBefore w:val="0"/>
              <w:widowControl/>
              <w:numPr>
                <w:ilvl w:val="0"/>
                <w:numId w:val="71"/>
              </w:numPr>
              <w:kinsoku/>
              <w:wordWrap/>
              <w:overflowPunct/>
              <w:topLinePunct w:val="0"/>
              <w:autoSpaceDE/>
              <w:autoSpaceDN/>
              <w:bidi w:val="0"/>
              <w:adjustRightInd/>
              <w:snapToGrid w:val="0"/>
              <w:ind w:left="799" w:leftChars="0" w:hanging="799" w:firstLineChars="0"/>
              <w:jc w:val="both"/>
              <w:textAlignment w:val="auto"/>
              <w:outlineLvl w:val="9"/>
              <w:rPr>
                <w:rFonts w:hint="default" w:ascii="Footlight MT Light" w:hAnsi="Footlight MT Light"/>
                <w:lang w:val="nl-NL"/>
              </w:rPr>
            </w:pPr>
            <w:r>
              <w:rPr>
                <w:rFonts w:hint="default" w:ascii="Footlight MT Light" w:hAnsi="Footlight MT Light"/>
                <w:lang w:val="nl-NL"/>
              </w:rPr>
              <w:t xml:space="preserve">Menetapkan urutan hierarki </w:t>
            </w:r>
            <w:r>
              <w:rPr>
                <w:rFonts w:hint="default" w:ascii="Footlight MT Light" w:hAnsi="Footlight MT Light"/>
                <w:lang w:val="id-ID"/>
              </w:rPr>
              <w:t>SPK</w:t>
            </w:r>
            <w:r>
              <w:rPr>
                <w:rFonts w:hint="default" w:ascii="Footlight MT Light" w:hAnsi="Footlight MT Light"/>
                <w:lang w:val="nl-NL"/>
              </w:rPr>
              <w:t xml:space="preserve"> sebagai berikut:</w:t>
            </w:r>
          </w:p>
          <w:p>
            <w:pPr>
              <w:pStyle w:val="22"/>
              <w:keepNext w:val="0"/>
              <w:keepLines w:val="0"/>
              <w:pageBreakBefore w:val="0"/>
              <w:widowControl/>
              <w:numPr>
                <w:ilvl w:val="0"/>
                <w:numId w:val="72"/>
              </w:numPr>
              <w:tabs>
                <w:tab w:val="clear" w:pos="425"/>
              </w:tabs>
              <w:kinsoku/>
              <w:wordWrap/>
              <w:overflowPunct/>
              <w:topLinePunct w:val="0"/>
              <w:autoSpaceDE/>
              <w:autoSpaceDN/>
              <w:bidi w:val="0"/>
              <w:adjustRightInd/>
              <w:snapToGrid w:val="0"/>
              <w:ind w:left="1200" w:leftChars="0" w:hanging="425" w:firstLineChars="0"/>
              <w:jc w:val="both"/>
              <w:textAlignment w:val="auto"/>
              <w:outlineLvl w:val="9"/>
              <w:rPr>
                <w:rFonts w:hint="default" w:ascii="Footlight MT Light" w:hAnsi="Footlight MT Light"/>
                <w:lang w:val="nl-NL"/>
              </w:rPr>
            </w:pPr>
            <w:r>
              <w:rPr>
                <w:rFonts w:hint="default" w:ascii="Footlight MT Light" w:hAnsi="Footlight MT Light"/>
                <w:lang w:val="nl-NL"/>
              </w:rPr>
              <w:t xml:space="preserve">adendum </w:t>
            </w:r>
            <w:r>
              <w:rPr>
                <w:rFonts w:hint="default" w:ascii="Footlight MT Light" w:hAnsi="Footlight MT Light"/>
                <w:lang w:val="id-ID"/>
              </w:rPr>
              <w:t>SPK</w:t>
            </w:r>
            <w:r>
              <w:rPr>
                <w:rFonts w:hint="default" w:ascii="Footlight MT Light" w:hAnsi="Footlight MT Light"/>
                <w:lang w:val="nl-NL"/>
              </w:rPr>
              <w:t xml:space="preserve"> (apabila ada);</w:t>
            </w:r>
          </w:p>
          <w:p>
            <w:pPr>
              <w:pStyle w:val="22"/>
              <w:keepNext w:val="0"/>
              <w:keepLines w:val="0"/>
              <w:pageBreakBefore w:val="0"/>
              <w:widowControl/>
              <w:numPr>
                <w:ilvl w:val="0"/>
                <w:numId w:val="72"/>
              </w:numPr>
              <w:tabs>
                <w:tab w:val="clear" w:pos="425"/>
              </w:tabs>
              <w:kinsoku/>
              <w:wordWrap/>
              <w:overflowPunct/>
              <w:topLinePunct w:val="0"/>
              <w:autoSpaceDE/>
              <w:autoSpaceDN/>
              <w:bidi w:val="0"/>
              <w:adjustRightInd/>
              <w:snapToGrid w:val="0"/>
              <w:ind w:left="1200" w:leftChars="0" w:hanging="425" w:firstLineChars="0"/>
              <w:jc w:val="both"/>
              <w:textAlignment w:val="auto"/>
              <w:outlineLvl w:val="9"/>
              <w:rPr>
                <w:rFonts w:hint="default" w:ascii="Footlight MT Light" w:hAnsi="Footlight MT Light"/>
                <w:lang w:val="nl-NL"/>
              </w:rPr>
            </w:pPr>
            <w:r>
              <w:rPr>
                <w:rFonts w:hint="default" w:ascii="Footlight MT Light" w:hAnsi="Footlight MT Light"/>
                <w:lang w:val="id-ID"/>
              </w:rPr>
              <w:t>SPK</w:t>
            </w:r>
            <w:r>
              <w:rPr>
                <w:rFonts w:hint="default" w:ascii="Footlight MT Light" w:hAnsi="Footlight MT Light"/>
                <w:lang w:val="nl-NL"/>
              </w:rPr>
              <w:t>;</w:t>
            </w:r>
          </w:p>
          <w:p>
            <w:pPr>
              <w:pStyle w:val="22"/>
              <w:keepNext w:val="0"/>
              <w:keepLines w:val="0"/>
              <w:pageBreakBefore w:val="0"/>
              <w:widowControl/>
              <w:numPr>
                <w:ilvl w:val="0"/>
                <w:numId w:val="72"/>
              </w:numPr>
              <w:tabs>
                <w:tab w:val="clear" w:pos="425"/>
              </w:tabs>
              <w:kinsoku/>
              <w:wordWrap/>
              <w:overflowPunct/>
              <w:topLinePunct w:val="0"/>
              <w:autoSpaceDE/>
              <w:autoSpaceDN/>
              <w:bidi w:val="0"/>
              <w:adjustRightInd/>
              <w:snapToGrid w:val="0"/>
              <w:ind w:left="1200" w:leftChars="0" w:hanging="425" w:firstLineChars="0"/>
              <w:jc w:val="both"/>
              <w:textAlignment w:val="auto"/>
              <w:outlineLvl w:val="9"/>
              <w:rPr>
                <w:rFonts w:hint="default" w:ascii="Footlight MT Light" w:hAnsi="Footlight MT Light"/>
                <w:lang w:val="nl-NL"/>
              </w:rPr>
            </w:pPr>
            <w:r>
              <w:rPr>
                <w:rFonts w:hint="default" w:ascii="Footlight MT Light" w:hAnsi="Footlight MT Light"/>
                <w:lang w:val="nl-NL"/>
              </w:rPr>
              <w:t>Surat penawaran berikut Daftar Kuantitas dan Harga;</w:t>
            </w:r>
          </w:p>
          <w:p>
            <w:pPr>
              <w:pStyle w:val="22"/>
              <w:keepNext w:val="0"/>
              <w:keepLines w:val="0"/>
              <w:pageBreakBefore w:val="0"/>
              <w:widowControl/>
              <w:numPr>
                <w:ilvl w:val="0"/>
                <w:numId w:val="72"/>
              </w:numPr>
              <w:tabs>
                <w:tab w:val="clear" w:pos="425"/>
              </w:tabs>
              <w:kinsoku/>
              <w:wordWrap/>
              <w:overflowPunct/>
              <w:topLinePunct w:val="0"/>
              <w:autoSpaceDE/>
              <w:autoSpaceDN/>
              <w:bidi w:val="0"/>
              <w:adjustRightInd/>
              <w:snapToGrid w:val="0"/>
              <w:ind w:left="1200" w:leftChars="0" w:hanging="425" w:firstLineChars="0"/>
              <w:jc w:val="both"/>
              <w:textAlignment w:val="auto"/>
              <w:outlineLvl w:val="9"/>
              <w:rPr>
                <w:rFonts w:hint="default" w:ascii="Footlight MT Light" w:hAnsi="Footlight MT Light"/>
                <w:lang w:val="nl-NL"/>
              </w:rPr>
            </w:pPr>
            <w:r>
              <w:rPr>
                <w:rFonts w:hint="default" w:ascii="Footlight MT Light" w:hAnsi="Footlight MT Light"/>
                <w:lang w:val="nl-NL"/>
              </w:rPr>
              <w:t>Syarat</w:t>
            </w:r>
            <w:r>
              <w:rPr>
                <w:rFonts w:hint="default" w:ascii="Footlight MT Light" w:hAnsi="Footlight MT Light"/>
                <w:lang w:val="id-ID"/>
              </w:rPr>
              <w:t xml:space="preserve"> Umum SPK</w:t>
            </w:r>
            <w:r>
              <w:rPr>
                <w:rFonts w:hint="default" w:ascii="Footlight MT Light" w:hAnsi="Footlight MT Light"/>
                <w:lang w:val="nl-NL"/>
              </w:rPr>
              <w:t>;</w:t>
            </w:r>
          </w:p>
          <w:p>
            <w:pPr>
              <w:pStyle w:val="22"/>
              <w:keepNext w:val="0"/>
              <w:keepLines w:val="0"/>
              <w:pageBreakBefore w:val="0"/>
              <w:widowControl/>
              <w:numPr>
                <w:ilvl w:val="0"/>
                <w:numId w:val="72"/>
              </w:numPr>
              <w:tabs>
                <w:tab w:val="clear" w:pos="425"/>
              </w:tabs>
              <w:kinsoku/>
              <w:wordWrap/>
              <w:overflowPunct/>
              <w:topLinePunct w:val="0"/>
              <w:autoSpaceDE/>
              <w:autoSpaceDN/>
              <w:bidi w:val="0"/>
              <w:adjustRightInd/>
              <w:snapToGrid w:val="0"/>
              <w:ind w:left="1200" w:leftChars="0" w:hanging="425" w:firstLineChars="0"/>
              <w:jc w:val="both"/>
              <w:textAlignment w:val="auto"/>
              <w:outlineLvl w:val="9"/>
              <w:rPr>
                <w:rFonts w:hint="default" w:ascii="Footlight MT Light" w:hAnsi="Footlight MT Light"/>
                <w:lang w:val="nl-NL"/>
              </w:rPr>
            </w:pPr>
            <w:r>
              <w:rPr>
                <w:rFonts w:hint="default" w:ascii="Footlight MT Light" w:hAnsi="Footlight MT Light"/>
                <w:lang w:val="nl-NL"/>
              </w:rPr>
              <w:t>spesifikasi teknis; dan</w:t>
            </w:r>
          </w:p>
          <w:p>
            <w:pPr>
              <w:pStyle w:val="22"/>
              <w:keepNext w:val="0"/>
              <w:keepLines w:val="0"/>
              <w:pageBreakBefore w:val="0"/>
              <w:widowControl/>
              <w:numPr>
                <w:ilvl w:val="0"/>
                <w:numId w:val="72"/>
              </w:numPr>
              <w:tabs>
                <w:tab w:val="clear" w:pos="425"/>
              </w:tabs>
              <w:kinsoku/>
              <w:wordWrap/>
              <w:overflowPunct/>
              <w:topLinePunct w:val="0"/>
              <w:autoSpaceDE/>
              <w:autoSpaceDN/>
              <w:bidi w:val="0"/>
              <w:adjustRightInd/>
              <w:snapToGrid w:val="0"/>
              <w:ind w:left="1200" w:leftChars="0" w:hanging="425" w:firstLineChars="0"/>
              <w:jc w:val="both"/>
              <w:textAlignment w:val="auto"/>
              <w:outlineLvl w:val="9"/>
              <w:rPr>
                <w:rFonts w:hint="default" w:ascii="Footlight MT Light" w:hAnsi="Footlight MT Light"/>
                <w:lang w:val="nl-NL"/>
              </w:rPr>
            </w:pPr>
            <w:r>
              <w:rPr>
                <w:rFonts w:hint="default" w:ascii="Footlight MT Light" w:hAnsi="Footlight MT Light"/>
                <w:lang w:val="nl-NL"/>
              </w:rPr>
              <w:t xml:space="preserve">gambar-gambar. </w:t>
            </w:r>
          </w:p>
          <w:p>
            <w:pPr>
              <w:pStyle w:val="22"/>
              <w:keepNext w:val="0"/>
              <w:keepLines w:val="0"/>
              <w:pageBreakBefore w:val="0"/>
              <w:widowControl/>
              <w:numPr>
                <w:ilvl w:val="0"/>
                <w:numId w:val="0"/>
              </w:numPr>
              <w:kinsoku/>
              <w:wordWrap/>
              <w:overflowPunct/>
              <w:topLinePunct w:val="0"/>
              <w:autoSpaceDE/>
              <w:autoSpaceDN/>
              <w:bidi w:val="0"/>
              <w:adjustRightInd/>
              <w:snapToGrid w:val="0"/>
              <w:ind w:left="800" w:leftChars="400" w:firstLine="0" w:firstLineChars="0"/>
              <w:jc w:val="both"/>
              <w:textAlignment w:val="auto"/>
              <w:outlineLvl w:val="9"/>
              <w:rPr>
                <w:rFonts w:ascii="Footlight MT Light" w:hAnsi="Footlight MT Light"/>
                <w:lang w:val="nl-NL"/>
              </w:rPr>
            </w:pPr>
            <w:r>
              <w:rPr>
                <w:rFonts w:hint="default" w:ascii="Footlight MT Light" w:hAnsi="Footlight MT Light"/>
                <w:lang w:val="nl-NL"/>
              </w:rPr>
              <w:t>dengan maksud apabila terjadi pertentangan ketentuan antara bagian satu dengan bagian yang lain, maka berlaku urutan hierarki hukum.</w:t>
            </w:r>
          </w:p>
          <w:p>
            <w:pPr>
              <w:pStyle w:val="22"/>
              <w:ind w:left="0"/>
              <w:jc w:val="both"/>
              <w:rPr>
                <w:rFonts w:ascii="Footlight MT Light" w:hAnsi="Footlight MT Light"/>
                <w:lang w:val="sv-SE"/>
              </w:rPr>
            </w:pPr>
          </w:p>
          <w:p>
            <w:pPr>
              <w:pStyle w:val="22"/>
              <w:numPr>
                <w:ilvl w:val="0"/>
                <w:numId w:val="71"/>
              </w:numPr>
              <w:ind w:left="800" w:leftChars="0" w:hanging="800" w:firstLineChars="0"/>
              <w:jc w:val="both"/>
              <w:rPr>
                <w:rFonts w:ascii="Footlight MT Light" w:hAnsi="Footlight MT Light"/>
                <w:lang w:val="sv-SE"/>
              </w:rPr>
            </w:pPr>
            <w:r>
              <w:rPr>
                <w:rFonts w:ascii="Footlight MT Light" w:hAnsi="Footlight MT Light"/>
                <w:lang w:val="nl-NL"/>
              </w:rPr>
              <w:t>Banyaknya</w:t>
            </w:r>
            <w:r>
              <w:rPr>
                <w:rFonts w:ascii="Footlight MT Light" w:hAnsi="Footlight MT Light"/>
                <w:lang w:val="sv-SE"/>
              </w:rPr>
              <w:t xml:space="preserve"> rangkap </w:t>
            </w:r>
            <w:r>
              <w:rPr>
                <w:rFonts w:ascii="Footlight MT Light" w:hAnsi="Footlight MT Light"/>
                <w:lang w:val="id-ID"/>
              </w:rPr>
              <w:t>SPK</w:t>
            </w:r>
            <w:r>
              <w:rPr>
                <w:rFonts w:ascii="Footlight MT Light" w:hAnsi="Footlight MT Light"/>
                <w:lang w:val="sv-SE"/>
              </w:rPr>
              <w:t xml:space="preserve"> dibuat sesuai kebutuhan, yaitu:</w:t>
            </w:r>
          </w:p>
          <w:p>
            <w:pPr>
              <w:numPr>
                <w:ilvl w:val="0"/>
                <w:numId w:val="73"/>
              </w:numPr>
              <w:tabs>
                <w:tab w:val="left" w:pos="1200"/>
              </w:tabs>
              <w:autoSpaceDE w:val="0"/>
              <w:autoSpaceDN w:val="0"/>
              <w:adjustRightInd w:val="0"/>
              <w:ind w:left="1199" w:leftChars="0" w:hanging="399" w:firstLineChars="0"/>
              <w:jc w:val="both"/>
              <w:rPr>
                <w:rFonts w:ascii="Footlight MT Light" w:hAnsi="Footlight MT Light"/>
                <w:sz w:val="24"/>
                <w:szCs w:val="24"/>
                <w:lang w:val="sv-SE"/>
              </w:rPr>
            </w:pPr>
            <w:r>
              <w:rPr>
                <w:rFonts w:ascii="Footlight MT Light" w:hAnsi="Footlight MT Light"/>
                <w:sz w:val="24"/>
                <w:szCs w:val="24"/>
              </w:rPr>
              <w:t>sekurang</w:t>
            </w:r>
            <w:r>
              <w:rPr>
                <w:rFonts w:ascii="Footlight MT Light" w:hAnsi="Footlight MT Light"/>
                <w:sz w:val="24"/>
                <w:szCs w:val="24"/>
                <w:lang w:val="sv-SE"/>
              </w:rPr>
              <w:t>-</w:t>
            </w:r>
            <w:r>
              <w:rPr>
                <w:rFonts w:ascii="Footlight MT Light" w:hAnsi="Footlight MT Light"/>
                <w:sz w:val="24"/>
                <w:szCs w:val="24"/>
                <w:lang w:val="id-ID"/>
              </w:rPr>
              <w:t>kurangnya</w:t>
            </w:r>
            <w:r>
              <w:rPr>
                <w:rFonts w:ascii="Footlight MT Light" w:hAnsi="Footlight MT Light"/>
                <w:sz w:val="24"/>
                <w:szCs w:val="24"/>
                <w:lang w:val="sv-SE"/>
              </w:rPr>
              <w:t xml:space="preserve"> 2 (dua) </w:t>
            </w:r>
            <w:r>
              <w:rPr>
                <w:rFonts w:ascii="Footlight MT Light" w:hAnsi="Footlight MT Light"/>
                <w:sz w:val="24"/>
                <w:szCs w:val="24"/>
                <w:lang w:val="id-ID"/>
              </w:rPr>
              <w:t>SPK</w:t>
            </w:r>
            <w:r>
              <w:rPr>
                <w:rFonts w:ascii="Footlight MT Light" w:hAnsi="Footlight MT Light"/>
                <w:sz w:val="24"/>
                <w:szCs w:val="24"/>
                <w:lang w:val="sv-SE"/>
              </w:rPr>
              <w:t xml:space="preserve"> asli, </w:t>
            </w:r>
            <w:r>
              <w:rPr>
                <w:rFonts w:ascii="Footlight MT Light" w:hAnsi="Footlight MT Light"/>
                <w:sz w:val="24"/>
                <w:szCs w:val="24"/>
                <w:lang w:val="id-ID"/>
              </w:rPr>
              <w:t>terdiri dari:</w:t>
            </w:r>
          </w:p>
          <w:p>
            <w:pPr>
              <w:numPr>
                <w:ilvl w:val="0"/>
                <w:numId w:val="74"/>
              </w:numPr>
              <w:autoSpaceDE w:val="0"/>
              <w:autoSpaceDN w:val="0"/>
              <w:adjustRightInd w:val="0"/>
              <w:ind w:left="1600" w:leftChars="0" w:hanging="400" w:firstLineChars="0"/>
              <w:jc w:val="both"/>
              <w:rPr>
                <w:rFonts w:ascii="Footlight MT Light" w:hAnsi="Footlight MT Light"/>
                <w:sz w:val="24"/>
                <w:szCs w:val="24"/>
              </w:rPr>
            </w:pPr>
            <w:r>
              <w:rPr>
                <w:rFonts w:ascii="Footlight MT Light" w:hAnsi="Footlight MT Light"/>
                <w:sz w:val="24"/>
                <w:szCs w:val="24"/>
                <w:lang w:val="id-ID"/>
              </w:rPr>
              <w:t>SPK</w:t>
            </w:r>
            <w:r>
              <w:rPr>
                <w:rFonts w:ascii="Footlight MT Light" w:hAnsi="Footlight MT Light"/>
                <w:sz w:val="24"/>
                <w:szCs w:val="24"/>
              </w:rPr>
              <w:t xml:space="preserve"> asli pertama untuk PPK dibubuhi materai pada bagian yang ditandatangani oleh penyedia; dan </w:t>
            </w:r>
          </w:p>
          <w:p>
            <w:pPr>
              <w:numPr>
                <w:ilvl w:val="0"/>
                <w:numId w:val="74"/>
              </w:numPr>
              <w:autoSpaceDE w:val="0"/>
              <w:autoSpaceDN w:val="0"/>
              <w:adjustRightInd w:val="0"/>
              <w:ind w:left="1600" w:leftChars="0" w:hanging="400" w:firstLineChars="0"/>
              <w:jc w:val="both"/>
              <w:rPr>
                <w:rFonts w:ascii="Footlight MT Light" w:hAnsi="Footlight MT Light"/>
                <w:sz w:val="24"/>
                <w:szCs w:val="24"/>
                <w:lang w:val="sv-SE"/>
              </w:rPr>
            </w:pPr>
            <w:r>
              <w:rPr>
                <w:rFonts w:ascii="Footlight MT Light" w:hAnsi="Footlight MT Light"/>
                <w:sz w:val="24"/>
                <w:szCs w:val="24"/>
                <w:lang w:val="id-ID"/>
              </w:rPr>
              <w:t>SPK</w:t>
            </w:r>
            <w:r>
              <w:rPr>
                <w:rFonts w:ascii="Footlight MT Light" w:hAnsi="Footlight MT Light"/>
                <w:sz w:val="24"/>
                <w:szCs w:val="24"/>
              </w:rPr>
              <w:t xml:space="preserve"> asli kedua untuk penyedia dibubuhi materai</w:t>
            </w:r>
            <w:r>
              <w:rPr>
                <w:rFonts w:ascii="Footlight MT Light" w:hAnsi="Footlight MT Light"/>
                <w:sz w:val="24"/>
                <w:szCs w:val="24"/>
                <w:lang w:val="sv-SE"/>
              </w:rPr>
              <w:t xml:space="preserve"> pada bagian yang ditandatangani oleh PPK</w:t>
            </w:r>
            <w:r>
              <w:rPr>
                <w:rFonts w:ascii="Footlight MT Light" w:hAnsi="Footlight MT Light"/>
                <w:sz w:val="24"/>
                <w:szCs w:val="24"/>
                <w:lang w:val="id-ID"/>
              </w:rPr>
              <w:t>;</w:t>
            </w:r>
            <w:r>
              <w:rPr>
                <w:rFonts w:ascii="Footlight MT Light" w:hAnsi="Footlight MT Light"/>
                <w:sz w:val="24"/>
                <w:szCs w:val="24"/>
                <w:lang w:val="sv-SE"/>
              </w:rPr>
              <w:t xml:space="preserve"> </w:t>
            </w:r>
          </w:p>
          <w:p>
            <w:pPr>
              <w:numPr>
                <w:ilvl w:val="0"/>
                <w:numId w:val="73"/>
              </w:numPr>
              <w:tabs>
                <w:tab w:val="left" w:pos="1200"/>
              </w:tabs>
              <w:autoSpaceDE w:val="0"/>
              <w:autoSpaceDN w:val="0"/>
              <w:adjustRightInd w:val="0"/>
              <w:ind w:left="1199" w:leftChars="0" w:hanging="399" w:firstLineChars="0"/>
              <w:jc w:val="both"/>
              <w:rPr>
                <w:rFonts w:ascii="Footlight MT Light" w:hAnsi="Footlight MT Light"/>
                <w:sz w:val="24"/>
                <w:szCs w:val="24"/>
                <w:lang w:val="sv-SE"/>
              </w:rPr>
            </w:pPr>
            <w:r>
              <w:rPr>
                <w:rFonts w:ascii="Footlight MT Light" w:hAnsi="Footlight MT Light"/>
                <w:sz w:val="24"/>
                <w:szCs w:val="24"/>
              </w:rPr>
              <w:t>rangkap</w:t>
            </w:r>
            <w:r>
              <w:rPr>
                <w:rFonts w:ascii="Footlight MT Light" w:hAnsi="Footlight MT Light"/>
                <w:sz w:val="24"/>
                <w:szCs w:val="24"/>
                <w:lang w:val="sv-SE"/>
              </w:rPr>
              <w:t xml:space="preserve"> </w:t>
            </w:r>
            <w:r>
              <w:rPr>
                <w:rFonts w:ascii="Footlight MT Light" w:hAnsi="Footlight MT Light"/>
                <w:sz w:val="24"/>
                <w:szCs w:val="24"/>
                <w:lang w:val="id-ID"/>
              </w:rPr>
              <w:t>SPK</w:t>
            </w:r>
            <w:r>
              <w:rPr>
                <w:rFonts w:ascii="Footlight MT Light" w:hAnsi="Footlight MT Light"/>
                <w:sz w:val="24"/>
                <w:szCs w:val="24"/>
                <w:lang w:val="sv-SE"/>
              </w:rPr>
              <w:t xml:space="preserve"> lainnya tanpa dibubuhi materai</w:t>
            </w:r>
            <w:r>
              <w:rPr>
                <w:rFonts w:ascii="Footlight MT Light" w:hAnsi="Footlight MT Light"/>
                <w:sz w:val="24"/>
                <w:szCs w:val="24"/>
                <w:lang w:val="id-ID"/>
              </w:rPr>
              <w:t>, apabila diperlukan</w:t>
            </w:r>
            <w:r>
              <w:rPr>
                <w:rFonts w:ascii="Footlight MT Light" w:hAnsi="Footlight MT Light"/>
                <w:sz w:val="24"/>
                <w:szCs w:val="24"/>
                <w:lang w:val="sv-SE"/>
              </w:rPr>
              <w:t xml:space="preserve">. </w:t>
            </w:r>
          </w:p>
          <w:p>
            <w:pPr>
              <w:pStyle w:val="22"/>
              <w:ind w:left="0"/>
              <w:jc w:val="both"/>
              <w:rPr>
                <w:rFonts w:ascii="Footlight MT Light" w:hAnsi="Footlight MT Light"/>
                <w:lang w:val="sv-SE"/>
              </w:rPr>
            </w:pPr>
          </w:p>
          <w:p>
            <w:pPr>
              <w:pStyle w:val="22"/>
              <w:numPr>
                <w:ilvl w:val="0"/>
                <w:numId w:val="71"/>
              </w:numPr>
              <w:ind w:left="800" w:leftChars="0" w:hanging="800" w:firstLineChars="0"/>
              <w:jc w:val="both"/>
              <w:rPr>
                <w:rFonts w:ascii="Footlight MT Light" w:hAnsi="Footlight MT Light"/>
                <w:lang w:val="sv-SE"/>
              </w:rPr>
            </w:pPr>
            <w:r>
              <w:rPr>
                <w:rFonts w:ascii="Footlight MT Light" w:hAnsi="Footlight MT Light"/>
                <w:lang w:val="sv-SE"/>
              </w:rPr>
              <w:t xml:space="preserve">Pihak yang berwenang menandatangani </w:t>
            </w:r>
            <w:r>
              <w:rPr>
                <w:rFonts w:ascii="Footlight MT Light" w:hAnsi="Footlight MT Light"/>
                <w:lang w:val="id-ID"/>
              </w:rPr>
              <w:t>SPK</w:t>
            </w:r>
            <w:r>
              <w:rPr>
                <w:rFonts w:ascii="Footlight MT Light" w:hAnsi="Footlight MT Light"/>
                <w:lang w:val="sv-SE"/>
              </w:rPr>
              <w:t xml:space="preserve"> atas nama penyedia adalah Direksi yang disebutkan namanya dalam Akta Pendirian/</w:t>
            </w:r>
            <w:r>
              <w:rPr>
                <w:rFonts w:ascii="Footlight MT Light" w:hAnsi="Footlight MT Light"/>
                <w:lang w:val="id-ID"/>
              </w:rPr>
              <w:t xml:space="preserve"> </w:t>
            </w:r>
            <w:r>
              <w:rPr>
                <w:rFonts w:ascii="Footlight MT Light" w:hAnsi="Footlight MT Light"/>
                <w:lang w:val="sv-SE"/>
              </w:rPr>
              <w:t>Anggaran Dasar, yang telah didaftarkan sesuai dengan peraturan perundang-undangan.</w:t>
            </w:r>
            <w:r>
              <w:rPr>
                <w:rFonts w:ascii="Footlight MT Light" w:hAnsi="Footlight MT Light"/>
                <w:lang w:val="sv-SE"/>
              </w:rPr>
              <w:tab/>
            </w:r>
          </w:p>
          <w:p>
            <w:pPr>
              <w:pStyle w:val="22"/>
              <w:ind w:left="0"/>
              <w:jc w:val="both"/>
              <w:rPr>
                <w:rFonts w:ascii="Footlight MT Light" w:hAnsi="Footlight MT Light"/>
                <w:lang w:val="af-ZA"/>
              </w:rPr>
            </w:pPr>
          </w:p>
          <w:p>
            <w:pPr>
              <w:pStyle w:val="22"/>
              <w:numPr>
                <w:ilvl w:val="0"/>
                <w:numId w:val="71"/>
              </w:numPr>
              <w:ind w:left="800" w:leftChars="0" w:hanging="800" w:firstLineChars="0"/>
              <w:jc w:val="both"/>
              <w:rPr>
                <w:rFonts w:ascii="Footlight MT Light" w:hAnsi="Footlight MT Light"/>
                <w:sz w:val="24"/>
                <w:szCs w:val="24"/>
                <w:lang w:val="id-ID"/>
              </w:rPr>
            </w:pPr>
            <w:r>
              <w:rPr>
                <w:rFonts w:ascii="Footlight MT Light" w:hAnsi="Footlight MT Light"/>
                <w:lang w:val="sv-SE"/>
              </w:rPr>
              <w:t xml:space="preserve">Pihak lain yang bukan Direksi atau yang namanya tidak disebutkan dalam Akta Pendirian/Anggaran Dasar sebagaimana dimaksud pada </w:t>
            </w:r>
            <w:r>
              <w:rPr>
                <w:rFonts w:ascii="Footlight MT Light" w:hAnsi="Footlight MT Light"/>
                <w:lang w:val="id-ID"/>
              </w:rPr>
              <w:t>angka 10.2</w:t>
            </w:r>
            <w:r>
              <w:rPr>
                <w:rFonts w:ascii="Footlight MT Light" w:hAnsi="Footlight MT Light"/>
                <w:lang w:val="sv-SE"/>
              </w:rPr>
              <w:t xml:space="preserve">, dapat menandatangani </w:t>
            </w:r>
            <w:r>
              <w:rPr>
                <w:rFonts w:ascii="Footlight MT Light" w:hAnsi="Footlight MT Light"/>
                <w:lang w:val="id-ID"/>
              </w:rPr>
              <w:t>SPK</w:t>
            </w:r>
            <w:r>
              <w:rPr>
                <w:rFonts w:ascii="Footlight MT Light" w:hAnsi="Footlight MT Light"/>
                <w:lang w:val="sv-SE"/>
              </w:rPr>
              <w:t>, sepanjang mendapat kuasa/pendelegasian wewenang yang sah dari Direksi atau pihak yang sah berdasarkan Akta Pendirian/Anggaran Dasar untuk menandatangani</w:t>
            </w:r>
            <w:r>
              <w:rPr>
                <w:rFonts w:ascii="Footlight MT Light" w:hAnsi="Footlight MT Light"/>
                <w:lang w:val="af-ZA"/>
              </w:rPr>
              <w:t xml:space="preserve"> </w:t>
            </w:r>
            <w:r>
              <w:rPr>
                <w:rFonts w:ascii="Footlight MT Light" w:hAnsi="Footlight MT Light"/>
                <w:lang w:val="id-ID"/>
              </w:rPr>
              <w:t>SPK</w:t>
            </w:r>
            <w:r>
              <w:rPr>
                <w:rFonts w:ascii="Footlight MT Light" w:hAnsi="Footlight MT Light"/>
                <w:lang w:val="af-ZA"/>
              </w:rPr>
              <w:t>.</w:t>
            </w:r>
          </w:p>
          <w:p>
            <w:pPr>
              <w:ind w:left="512" w:hanging="512"/>
              <w:jc w:val="both"/>
              <w:rPr>
                <w:rFonts w:ascii="Footlight MT Light" w:hAnsi="Footlight MT Light"/>
                <w:sz w:val="24"/>
                <w:szCs w:val="24"/>
                <w:lang w:val="sv-SE"/>
              </w:rPr>
            </w:pPr>
          </w:p>
        </w:tc>
      </w:tr>
    </w:tbl>
    <w:p>
      <w:pPr>
        <w:pStyle w:val="2"/>
        <w:rPr>
          <w:rFonts w:ascii="Footlight MT Light" w:hAnsi="Footlight MT Light"/>
          <w:sz w:val="24"/>
          <w:szCs w:val="24"/>
          <w:lang w:val="id-ID"/>
        </w:rPr>
      </w:pPr>
      <w:bookmarkStart w:id="712" w:name="_Toc281187043"/>
      <w:bookmarkEnd w:id="712"/>
      <w:bookmarkStart w:id="713" w:name="_Toc281187047"/>
      <w:bookmarkEnd w:id="713"/>
      <w:bookmarkStart w:id="714" w:name="_Toc281187045"/>
      <w:bookmarkEnd w:id="714"/>
      <w:bookmarkStart w:id="715" w:name="_Toc281187046"/>
      <w:bookmarkEnd w:id="715"/>
      <w:bookmarkStart w:id="716" w:name="_Toc281187054"/>
      <w:bookmarkEnd w:id="716"/>
      <w:bookmarkStart w:id="717" w:name="_Toc281187050"/>
      <w:bookmarkEnd w:id="717"/>
      <w:bookmarkStart w:id="718" w:name="_Toc281187048"/>
      <w:bookmarkEnd w:id="718"/>
      <w:bookmarkStart w:id="719" w:name="_Toc281187053"/>
      <w:bookmarkEnd w:id="719"/>
      <w:bookmarkStart w:id="720" w:name="_Toc281187049"/>
      <w:bookmarkEnd w:id="720"/>
      <w:bookmarkStart w:id="721" w:name="_Toc281187044"/>
      <w:bookmarkEnd w:id="721"/>
      <w:bookmarkStart w:id="722" w:name="_Toc281187052"/>
      <w:bookmarkEnd w:id="722"/>
      <w:bookmarkStart w:id="723" w:name="_Toc281187051"/>
      <w:bookmarkEnd w:id="723"/>
      <w:bookmarkStart w:id="724" w:name="_Toc148106223"/>
      <w:bookmarkStart w:id="725" w:name="_Toc148106430"/>
      <w:bookmarkStart w:id="726" w:name="_Toc148105602"/>
      <w:bookmarkStart w:id="727" w:name="_Toc153498333"/>
      <w:bookmarkStart w:id="728" w:name="_Toc148106016"/>
      <w:bookmarkStart w:id="729" w:name="_Toc147952008"/>
      <w:bookmarkStart w:id="730" w:name="_Toc147953100"/>
      <w:bookmarkStart w:id="731" w:name="_Toc153498554"/>
      <w:bookmarkStart w:id="732" w:name="_Toc151527792"/>
      <w:bookmarkStart w:id="733" w:name="_Toc148106637"/>
      <w:bookmarkStart w:id="734" w:name="_Toc150753910"/>
      <w:bookmarkStart w:id="735" w:name="_Toc147951136"/>
      <w:bookmarkStart w:id="736" w:name="_Toc148105809"/>
      <w:bookmarkStart w:id="737" w:name="_Toc147992103"/>
      <w:bookmarkStart w:id="738" w:name="_Toc147952892"/>
      <w:bookmarkStart w:id="739" w:name="_Toc152494968"/>
      <w:bookmarkStart w:id="740" w:name="_Toc148105395"/>
      <w:bookmarkStart w:id="741" w:name="_Toc153473214"/>
      <w:bookmarkStart w:id="742" w:name="_Toc153424997"/>
      <w:bookmarkStart w:id="743" w:name="_Toc153494158"/>
      <w:bookmarkStart w:id="744" w:name="_Toc147952371"/>
      <w:bookmarkStart w:id="745" w:name="_Toc152959863"/>
      <w:bookmarkStart w:id="746" w:name="_Toc147953503"/>
      <w:bookmarkStart w:id="747" w:name="_Toc152438074"/>
      <w:bookmarkStart w:id="748" w:name="_Toc147992844"/>
      <w:bookmarkStart w:id="749" w:name="_Toc147992638"/>
      <w:bookmarkStart w:id="750" w:name="_Toc147801217"/>
      <w:r>
        <w:rPr>
          <w:sz w:val="24"/>
          <w:szCs w:val="24"/>
          <w:lang w:val="pt-BR"/>
        </w:rPr>
        <w:br w:type="page"/>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Start w:id="751" w:name="_Toc148105661"/>
      <w:bookmarkStart w:id="752" w:name="_Toc147801276"/>
      <w:bookmarkStart w:id="753" w:name="_Toc147992903"/>
      <w:bookmarkStart w:id="754" w:name="_Toc147784393"/>
      <w:bookmarkStart w:id="755" w:name="_Toc147784054"/>
      <w:bookmarkStart w:id="756" w:name="_Toc147953159"/>
      <w:bookmarkStart w:id="757" w:name="_Toc148106696"/>
      <w:bookmarkStart w:id="758" w:name="_Toc147801538"/>
      <w:bookmarkStart w:id="759" w:name="_Toc147800136"/>
      <w:bookmarkStart w:id="760" w:name="_Toc155490174"/>
      <w:bookmarkStart w:id="761" w:name="_Toc148105454"/>
      <w:bookmarkStart w:id="762" w:name="_Toc148106489"/>
      <w:bookmarkStart w:id="763" w:name="_Toc147992162"/>
      <w:bookmarkStart w:id="764" w:name="_Toc147653462"/>
      <w:bookmarkStart w:id="765" w:name="_Toc147953562"/>
      <w:bookmarkStart w:id="766" w:name="_Toc147703493"/>
      <w:bookmarkStart w:id="767" w:name="_Toc147992697"/>
      <w:bookmarkStart w:id="768" w:name="_Toc147654011"/>
      <w:bookmarkStart w:id="769" w:name="_Toc148106282"/>
      <w:bookmarkStart w:id="770" w:name="_Toc147800701"/>
      <w:bookmarkStart w:id="771" w:name="_Toc147703027"/>
      <w:bookmarkStart w:id="772" w:name="_Toc147562944"/>
      <w:bookmarkStart w:id="773" w:name="_Toc147703161"/>
      <w:bookmarkStart w:id="774" w:name="_Toc147705494"/>
      <w:bookmarkStart w:id="775" w:name="_Toc147982987"/>
      <w:bookmarkStart w:id="776" w:name="_Toc148105868"/>
      <w:bookmarkStart w:id="777" w:name="_Toc147705223"/>
      <w:bookmarkStart w:id="778" w:name="_Toc153498387"/>
      <w:bookmarkStart w:id="779" w:name="_Toc152495022"/>
      <w:bookmarkStart w:id="780" w:name="_Toc150753964"/>
      <w:bookmarkStart w:id="781" w:name="_Toc153498608"/>
      <w:bookmarkStart w:id="782" w:name="_Toc153425051"/>
      <w:bookmarkStart w:id="783" w:name="_Toc153494212"/>
    </w:p>
    <w:p>
      <w:pPr>
        <w:pStyle w:val="2"/>
        <w:rPr>
          <w:rFonts w:ascii="Footlight MT Light" w:hAnsi="Footlight MT Light"/>
          <w:sz w:val="28"/>
          <w:szCs w:val="28"/>
          <w:lang w:val="id-ID"/>
        </w:rPr>
      </w:pPr>
      <w:bookmarkStart w:id="784" w:name="_Toc26522"/>
      <w:bookmarkStart w:id="785" w:name="_Toc280597956"/>
      <w:bookmarkStart w:id="786" w:name="_Toc9975"/>
      <w:bookmarkStart w:id="787" w:name="_Toc1678"/>
      <w:bookmarkStart w:id="788" w:name="_Toc5306"/>
      <w:bookmarkStart w:id="789" w:name="_Toc25899"/>
      <w:bookmarkStart w:id="790" w:name="_Toc290389295"/>
      <w:r>
        <w:rPr>
          <w:rFonts w:ascii="Footlight MT Light" w:hAnsi="Footlight MT Light"/>
          <w:sz w:val="28"/>
          <w:szCs w:val="28"/>
          <w:lang w:val="pt-BR"/>
        </w:rPr>
        <w:t xml:space="preserve">BAB </w:t>
      </w:r>
      <w:r>
        <w:rPr>
          <w:rFonts w:ascii="Footlight MT Light" w:hAnsi="Footlight MT Light"/>
          <w:sz w:val="28"/>
          <w:szCs w:val="28"/>
          <w:lang w:val="id-ID"/>
        </w:rPr>
        <w:t>IV</w:t>
      </w:r>
      <w:r>
        <w:rPr>
          <w:rFonts w:ascii="Footlight MT Light" w:hAnsi="Footlight MT Light"/>
          <w:sz w:val="28"/>
          <w:szCs w:val="28"/>
          <w:lang w:val="pt-BR"/>
        </w:rPr>
        <w:t xml:space="preserve">. LEMBAR DATA </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r>
        <w:rPr>
          <w:rFonts w:ascii="Footlight MT Light" w:hAnsi="Footlight MT Light"/>
          <w:sz w:val="28"/>
          <w:szCs w:val="28"/>
          <w:lang w:val="id-ID"/>
        </w:rPr>
        <w:t>PEMILIHAN (</w:t>
      </w:r>
      <w:r>
        <w:rPr>
          <w:rFonts w:ascii="Footlight MT Light" w:hAnsi="Footlight MT Light"/>
          <w:sz w:val="28"/>
          <w:szCs w:val="28"/>
          <w:lang w:val="sv-SE"/>
        </w:rPr>
        <w:t>LD</w:t>
      </w:r>
      <w:r>
        <w:rPr>
          <w:rFonts w:ascii="Footlight MT Light" w:hAnsi="Footlight MT Light"/>
          <w:sz w:val="28"/>
          <w:szCs w:val="28"/>
          <w:lang w:val="id-ID"/>
        </w:rPr>
        <w:t>P</w:t>
      </w:r>
      <w:r>
        <w:rPr>
          <w:rFonts w:ascii="Footlight MT Light" w:hAnsi="Footlight MT Light"/>
          <w:sz w:val="28"/>
          <w:szCs w:val="28"/>
          <w:lang w:val="sv-SE"/>
        </w:rPr>
        <w:t>)</w:t>
      </w:r>
      <w:bookmarkEnd w:id="778"/>
      <w:bookmarkEnd w:id="779"/>
      <w:bookmarkEnd w:id="780"/>
      <w:bookmarkEnd w:id="781"/>
      <w:bookmarkEnd w:id="782"/>
      <w:bookmarkEnd w:id="783"/>
      <w:bookmarkEnd w:id="784"/>
      <w:bookmarkEnd w:id="785"/>
      <w:bookmarkEnd w:id="786"/>
      <w:bookmarkEnd w:id="787"/>
      <w:bookmarkEnd w:id="788"/>
      <w:bookmarkEnd w:id="789"/>
      <w:bookmarkEnd w:id="790"/>
    </w:p>
    <w:p>
      <w:pPr>
        <w:pBdr>
          <w:bottom w:val="single" w:color="auto" w:sz="4" w:space="1"/>
        </w:pBdr>
        <w:rPr>
          <w:rFonts w:ascii="Footlight MT Light" w:hAnsi="Footlight MT Light"/>
          <w:sz w:val="24"/>
          <w:szCs w:val="24"/>
          <w:lang w:val="id-ID"/>
        </w:rPr>
      </w:pPr>
    </w:p>
    <w:p>
      <w:pPr>
        <w:pStyle w:val="27"/>
        <w:rPr>
          <w:rFonts w:ascii="Footlight MT Light" w:hAnsi="Footlight MT Light"/>
          <w:sz w:val="24"/>
          <w:szCs w:val="24"/>
          <w:lang w:val="pt-BR"/>
        </w:rPr>
      </w:pPr>
    </w:p>
    <w:tbl>
      <w:tblPr>
        <w:tblStyle w:val="20"/>
        <w:tblW w:w="13795" w:type="dxa"/>
        <w:tblInd w:w="0" w:type="dxa"/>
        <w:tblLayout w:type="fixed"/>
        <w:tblCellMar>
          <w:top w:w="0" w:type="dxa"/>
          <w:left w:w="108" w:type="dxa"/>
          <w:bottom w:w="0" w:type="dxa"/>
          <w:right w:w="108" w:type="dxa"/>
        </w:tblCellMar>
      </w:tblPr>
      <w:tblGrid>
        <w:gridCol w:w="2229"/>
        <w:gridCol w:w="569"/>
        <w:gridCol w:w="6023"/>
        <w:gridCol w:w="4974"/>
      </w:tblGrid>
      <w:tr>
        <w:tblPrEx>
          <w:tblLayout w:type="fixed"/>
          <w:tblCellMar>
            <w:top w:w="0" w:type="dxa"/>
            <w:left w:w="108" w:type="dxa"/>
            <w:bottom w:w="0" w:type="dxa"/>
            <w:right w:w="108" w:type="dxa"/>
          </w:tblCellMar>
        </w:tblPrEx>
        <w:trPr>
          <w:gridAfter w:val="1"/>
          <w:wAfter w:w="4974" w:type="dxa"/>
          <w:trHeight w:val="942" w:hRule="atLeast"/>
        </w:trPr>
        <w:tc>
          <w:tcPr>
            <w:tcW w:w="2229" w:type="dxa"/>
            <w:vMerge w:val="restart"/>
            <w:shd w:val="clear" w:color="auto" w:fill="auto"/>
            <w:vAlign w:val="top"/>
          </w:tcPr>
          <w:p>
            <w:pPr>
              <w:pStyle w:val="3"/>
              <w:numPr>
                <w:ilvl w:val="0"/>
                <w:numId w:val="75"/>
              </w:numPr>
              <w:tabs>
                <w:tab w:val="left" w:pos="1440"/>
              </w:tabs>
              <w:jc w:val="left"/>
              <w:rPr>
                <w:rFonts w:ascii="Footlight MT Light" w:hAnsi="Footlight MT Light" w:cs="Arial"/>
                <w:color w:val="000000"/>
                <w:sz w:val="24"/>
                <w:szCs w:val="24"/>
                <w:lang w:val="sv-SE"/>
              </w:rPr>
            </w:pPr>
            <w:bookmarkStart w:id="791" w:name="_Toc13486"/>
            <w:bookmarkStart w:id="792" w:name="_Toc11692"/>
            <w:bookmarkStart w:id="793" w:name="_Toc12779"/>
            <w:bookmarkStart w:id="794" w:name="_Toc13238"/>
            <w:bookmarkStart w:id="795" w:name="_Toc3068"/>
            <w:r>
              <w:rPr>
                <w:rFonts w:ascii="Footlight MT Light" w:hAnsi="Footlight MT Light" w:cs="Arial"/>
                <w:color w:val="000000"/>
                <w:sz w:val="24"/>
                <w:szCs w:val="24"/>
                <w:lang w:val="id-ID"/>
              </w:rPr>
              <w:t>IDENTITAS PEJABAT PENGADAAN</w:t>
            </w:r>
            <w:bookmarkEnd w:id="791"/>
            <w:bookmarkEnd w:id="792"/>
            <w:bookmarkEnd w:id="793"/>
            <w:bookmarkEnd w:id="794"/>
            <w:bookmarkEnd w:id="795"/>
          </w:p>
        </w:tc>
        <w:tc>
          <w:tcPr>
            <w:tcW w:w="569" w:type="dxa"/>
            <w:shd w:val="clear" w:color="auto" w:fill="auto"/>
            <w:vAlign w:val="top"/>
          </w:tcPr>
          <w:p>
            <w:pPr>
              <w:numPr>
                <w:ilvl w:val="0"/>
                <w:numId w:val="76"/>
              </w:numPr>
              <w:ind w:left="425" w:leftChars="0" w:right="-125" w:hanging="425" w:firstLineChars="0"/>
              <w:jc w:val="center"/>
              <w:rPr>
                <w:rFonts w:ascii="Footlight MT Light" w:hAnsi="Footlight MT Light" w:cs="Arial"/>
                <w:color w:val="000000"/>
                <w:sz w:val="24"/>
                <w:szCs w:val="24"/>
                <w:lang w:val="id-ID"/>
              </w:rPr>
            </w:pPr>
          </w:p>
        </w:tc>
        <w:tc>
          <w:tcPr>
            <w:tcW w:w="6023" w:type="dxa"/>
            <w:shd w:val="clear" w:color="auto" w:fill="auto"/>
            <w:vAlign w:val="top"/>
          </w:tcPr>
          <w:p>
            <w:pPr>
              <w:jc w:val="both"/>
              <w:rPr>
                <w:rFonts w:hint="default" w:ascii="Footlight MT Light" w:hAnsi="Footlight MT Light" w:cs="Arial"/>
                <w:i w:val="0"/>
                <w:iCs/>
                <w:color w:val="00B0F0"/>
                <w:sz w:val="24"/>
                <w:szCs w:val="24"/>
                <w:lang w:val="id-ID"/>
              </w:rPr>
            </w:pPr>
            <w:r>
              <w:rPr>
                <w:rFonts w:hint="default" w:ascii="Footlight MT Light" w:hAnsi="Footlight MT Light" w:cs="Arial"/>
                <w:i w:val="0"/>
                <w:iCs/>
                <w:color w:val="000000"/>
                <w:sz w:val="24"/>
                <w:szCs w:val="24"/>
                <w:lang w:val="id-ID"/>
              </w:rPr>
              <w:t xml:space="preserve">Pejabat Pengadaan: </w:t>
            </w:r>
            <w:r>
              <w:rPr>
                <w:rFonts w:hint="default" w:ascii="Footlight MT Light" w:hAnsi="Footlight MT Light" w:cs="Arial"/>
                <w:i w:val="0"/>
                <w:iCs/>
                <w:color w:val="00B0F0"/>
                <w:sz w:val="24"/>
                <w:szCs w:val="24"/>
                <w:lang w:val="id-ID"/>
              </w:rPr>
              <w:t>_______________________</w:t>
            </w:r>
          </w:p>
          <w:p>
            <w:pPr>
              <w:jc w:val="both"/>
              <w:rPr>
                <w:rFonts w:hint="default" w:ascii="Footlight MT Light" w:hAnsi="Footlight MT Light" w:cs="Arial"/>
                <w:i w:val="0"/>
                <w:iCs/>
                <w:color w:val="00B0F0"/>
                <w:sz w:val="24"/>
                <w:szCs w:val="24"/>
                <w:lang w:val="id-ID"/>
              </w:rPr>
            </w:pPr>
            <w:r>
              <w:rPr>
                <w:rFonts w:hint="default" w:ascii="Footlight MT Light" w:hAnsi="Footlight MT Light" w:cs="Arial"/>
                <w:i w:val="0"/>
                <w:iCs/>
                <w:color w:val="00B0F0"/>
                <w:sz w:val="24"/>
                <w:szCs w:val="24"/>
                <w:lang w:val="id-ID"/>
              </w:rPr>
              <w:t>[diisi nama Pejabat Pengadaan, contoh: Pejabat Pengadaan pada Bagian Pengadaan Barang/Jasa Sekretariat Kabupaten Morowali Utara]</w:t>
            </w:r>
          </w:p>
          <w:p>
            <w:pPr>
              <w:jc w:val="both"/>
              <w:rPr>
                <w:rFonts w:hint="default" w:ascii="Footlight MT Light" w:hAnsi="Footlight MT Light" w:cs="Arial"/>
                <w:i w:val="0"/>
                <w:iCs/>
                <w:color w:val="00B0F0"/>
                <w:sz w:val="24"/>
                <w:szCs w:val="24"/>
                <w:lang w:val="id-ID"/>
              </w:rPr>
            </w:pPr>
          </w:p>
        </w:tc>
      </w:tr>
      <w:tr>
        <w:tblPrEx>
          <w:tblLayout w:type="fixed"/>
          <w:tblCellMar>
            <w:top w:w="0" w:type="dxa"/>
            <w:left w:w="108" w:type="dxa"/>
            <w:bottom w:w="0" w:type="dxa"/>
            <w:right w:w="108" w:type="dxa"/>
          </w:tblCellMar>
        </w:tblPrEx>
        <w:trPr>
          <w:gridAfter w:val="1"/>
          <w:wAfter w:w="4974" w:type="dxa"/>
          <w:trHeight w:val="498" w:hRule="atLeast"/>
        </w:trPr>
        <w:tc>
          <w:tcPr>
            <w:tcW w:w="2229" w:type="dxa"/>
            <w:vMerge w:val="continue"/>
            <w:shd w:val="clear" w:color="auto" w:fill="auto"/>
            <w:vAlign w:val="top"/>
          </w:tcPr>
          <w:p>
            <w:pPr>
              <w:pStyle w:val="3"/>
              <w:numPr>
                <w:ilvl w:val="0"/>
                <w:numId w:val="0"/>
              </w:numPr>
              <w:tabs>
                <w:tab w:val="left" w:pos="1440"/>
              </w:tabs>
              <w:ind w:leftChars="0"/>
              <w:jc w:val="left"/>
              <w:rPr>
                <w:rFonts w:ascii="Footlight MT Light" w:hAnsi="Footlight MT Light" w:cs="Arial"/>
                <w:color w:val="000000"/>
                <w:sz w:val="24"/>
                <w:szCs w:val="24"/>
                <w:lang w:val="id-ID"/>
              </w:rPr>
            </w:pPr>
          </w:p>
        </w:tc>
        <w:tc>
          <w:tcPr>
            <w:tcW w:w="569" w:type="dxa"/>
            <w:shd w:val="clear" w:color="auto" w:fill="auto"/>
            <w:vAlign w:val="top"/>
          </w:tcPr>
          <w:p>
            <w:pPr>
              <w:numPr>
                <w:ilvl w:val="0"/>
                <w:numId w:val="76"/>
              </w:numPr>
              <w:ind w:left="425" w:leftChars="0" w:right="-125" w:hanging="425" w:firstLineChars="0"/>
              <w:jc w:val="center"/>
              <w:rPr>
                <w:rFonts w:ascii="Footlight MT Light" w:hAnsi="Footlight MT Light" w:cs="Arial"/>
                <w:color w:val="000000"/>
                <w:sz w:val="24"/>
                <w:szCs w:val="24"/>
                <w:lang w:val="id-ID"/>
              </w:rPr>
            </w:pPr>
          </w:p>
        </w:tc>
        <w:tc>
          <w:tcPr>
            <w:tcW w:w="6023" w:type="dxa"/>
            <w:shd w:val="clear" w:color="auto" w:fill="auto"/>
            <w:vAlign w:val="top"/>
          </w:tcPr>
          <w:p>
            <w:pPr>
              <w:rPr>
                <w:rFonts w:ascii="Footlight MT Light" w:hAnsi="Footlight MT Light" w:cs="Arial"/>
                <w:i/>
                <w:color w:val="000000"/>
                <w:sz w:val="24"/>
                <w:szCs w:val="24"/>
                <w:lang w:val="id-ID"/>
              </w:rPr>
            </w:pPr>
            <w:r>
              <w:rPr>
                <w:rFonts w:ascii="Footlight MT Light" w:hAnsi="Footlight MT Light" w:cs="Arial"/>
                <w:color w:val="000000"/>
                <w:sz w:val="24"/>
                <w:szCs w:val="24"/>
                <w:lang w:val="nl-NL"/>
              </w:rPr>
              <w:t xml:space="preserve">Alamat </w:t>
            </w:r>
            <w:r>
              <w:rPr>
                <w:rFonts w:ascii="Footlight MT Light" w:hAnsi="Footlight MT Light" w:cs="Arial"/>
                <w:color w:val="000000"/>
                <w:sz w:val="24"/>
                <w:szCs w:val="24"/>
                <w:lang w:val="id-ID"/>
              </w:rPr>
              <w:t xml:space="preserve">Pejabat Pengadaan: </w:t>
            </w:r>
            <w:r>
              <w:rPr>
                <w:rFonts w:ascii="Footlight MT Light" w:hAnsi="Footlight MT Light" w:cs="Arial"/>
                <w:color w:val="00B0F0"/>
                <w:sz w:val="24"/>
                <w:szCs w:val="24"/>
                <w:lang w:val="id-ID"/>
              </w:rPr>
              <w:t>___________________</w:t>
            </w:r>
          </w:p>
        </w:tc>
      </w:tr>
      <w:tr>
        <w:tblPrEx>
          <w:tblLayout w:type="fixed"/>
          <w:tblCellMar>
            <w:top w:w="0" w:type="dxa"/>
            <w:left w:w="108" w:type="dxa"/>
            <w:bottom w:w="0" w:type="dxa"/>
            <w:right w:w="108" w:type="dxa"/>
          </w:tblCellMar>
        </w:tblPrEx>
        <w:trPr>
          <w:gridAfter w:val="1"/>
          <w:wAfter w:w="4974" w:type="dxa"/>
          <w:trHeight w:val="498" w:hRule="atLeast"/>
        </w:trPr>
        <w:tc>
          <w:tcPr>
            <w:tcW w:w="2229" w:type="dxa"/>
            <w:vMerge w:val="continue"/>
            <w:shd w:val="clear" w:color="auto" w:fill="auto"/>
            <w:vAlign w:val="top"/>
          </w:tcPr>
          <w:p>
            <w:pPr>
              <w:pStyle w:val="3"/>
              <w:numPr>
                <w:ilvl w:val="0"/>
                <w:numId w:val="0"/>
              </w:numPr>
              <w:tabs>
                <w:tab w:val="left" w:pos="1440"/>
              </w:tabs>
              <w:ind w:leftChars="0"/>
              <w:jc w:val="left"/>
              <w:rPr>
                <w:rFonts w:ascii="Footlight MT Light" w:hAnsi="Footlight MT Light" w:cs="Arial"/>
                <w:color w:val="000000"/>
                <w:sz w:val="24"/>
                <w:szCs w:val="24"/>
                <w:lang w:val="id-ID"/>
              </w:rPr>
            </w:pPr>
          </w:p>
        </w:tc>
        <w:tc>
          <w:tcPr>
            <w:tcW w:w="569" w:type="dxa"/>
            <w:shd w:val="clear" w:color="auto" w:fill="auto"/>
            <w:vAlign w:val="top"/>
          </w:tcPr>
          <w:p>
            <w:pPr>
              <w:numPr>
                <w:ilvl w:val="0"/>
                <w:numId w:val="76"/>
              </w:numPr>
              <w:ind w:left="425" w:leftChars="0" w:right="-125" w:hanging="425" w:firstLineChars="0"/>
              <w:jc w:val="center"/>
              <w:rPr>
                <w:rFonts w:ascii="Footlight MT Light" w:hAnsi="Footlight MT Light" w:cs="Arial"/>
                <w:color w:val="000000"/>
                <w:sz w:val="24"/>
                <w:szCs w:val="24"/>
                <w:lang w:val="id-ID"/>
              </w:rPr>
            </w:pPr>
          </w:p>
        </w:tc>
        <w:tc>
          <w:tcPr>
            <w:tcW w:w="6023" w:type="dxa"/>
            <w:shd w:val="clear" w:color="auto" w:fill="auto"/>
            <w:vAlign w:val="top"/>
          </w:tcPr>
          <w:p>
            <w:pPr>
              <w:rPr>
                <w:rFonts w:hint="default" w:ascii="Footlight MT Light" w:hAnsi="Footlight MT Light" w:cs="Arial"/>
                <w:color w:val="00B0F0"/>
                <w:sz w:val="24"/>
                <w:szCs w:val="24"/>
                <w:lang w:val="id-ID"/>
              </w:rPr>
            </w:pPr>
            <w:r>
              <w:rPr>
                <w:rFonts w:hint="default" w:ascii="Footlight MT Light" w:hAnsi="Footlight MT Light" w:cs="Arial"/>
                <w:color w:val="000000"/>
                <w:sz w:val="24"/>
                <w:szCs w:val="24"/>
                <w:lang w:val="nl-NL"/>
              </w:rPr>
              <w:t>Website</w:t>
            </w:r>
            <w:r>
              <w:rPr>
                <w:rFonts w:hint="default" w:ascii="Footlight MT Light" w:hAnsi="Footlight MT Light" w:cs="Arial"/>
                <w:color w:val="000000"/>
                <w:sz w:val="24"/>
                <w:szCs w:val="24"/>
                <w:lang w:val="id-ID"/>
              </w:rPr>
              <w:t xml:space="preserve"> Lpse</w:t>
            </w:r>
            <w:r>
              <w:rPr>
                <w:rFonts w:hint="default" w:ascii="Footlight MT Light" w:hAnsi="Footlight MT Light" w:cs="Arial"/>
                <w:color w:val="000000"/>
                <w:sz w:val="24"/>
                <w:szCs w:val="24"/>
                <w:lang w:val="nl-NL"/>
              </w:rPr>
              <w:t>:</w:t>
            </w:r>
            <w:r>
              <w:rPr>
                <w:rFonts w:hint="default" w:ascii="Footlight MT Light" w:hAnsi="Footlight MT Light" w:cs="Arial"/>
                <w:color w:val="000000"/>
                <w:sz w:val="24"/>
                <w:szCs w:val="24"/>
                <w:lang w:val="id-ID"/>
              </w:rPr>
              <w:t xml:space="preserve"> </w:t>
            </w:r>
            <w:r>
              <w:rPr>
                <w:rFonts w:hint="default" w:ascii="Footlight MT Light" w:hAnsi="Footlight MT Light" w:cs="Arial"/>
                <w:color w:val="00B0F0"/>
                <w:sz w:val="24"/>
                <w:szCs w:val="24"/>
                <w:lang w:val="nl-NL"/>
              </w:rPr>
              <w:t>________________</w:t>
            </w:r>
            <w:r>
              <w:rPr>
                <w:rFonts w:hint="default" w:ascii="Footlight MT Light" w:hAnsi="Footlight MT Light" w:cs="Arial"/>
                <w:color w:val="00B0F0"/>
                <w:sz w:val="24"/>
                <w:szCs w:val="24"/>
                <w:lang w:val="id-ID"/>
              </w:rPr>
              <w:t>______________</w:t>
            </w:r>
          </w:p>
          <w:p>
            <w:pPr>
              <w:rPr>
                <w:rFonts w:hint="default" w:ascii="Footlight MT Light" w:hAnsi="Footlight MT Light" w:cs="Arial"/>
                <w:color w:val="00B0F0"/>
                <w:sz w:val="24"/>
                <w:szCs w:val="24"/>
                <w:lang w:val="id-ID"/>
              </w:rPr>
            </w:pPr>
          </w:p>
          <w:p>
            <w:pPr>
              <w:rPr>
                <w:rFonts w:hint="default" w:ascii="Footlight MT Light" w:hAnsi="Footlight MT Light" w:cs="Arial"/>
                <w:color w:val="00B0F0"/>
                <w:sz w:val="24"/>
                <w:szCs w:val="24"/>
                <w:lang w:val="id-ID"/>
              </w:rPr>
            </w:pPr>
          </w:p>
        </w:tc>
      </w:tr>
      <w:tr>
        <w:tblPrEx>
          <w:tblLayout w:type="fixed"/>
          <w:tblCellMar>
            <w:top w:w="0" w:type="dxa"/>
            <w:left w:w="108" w:type="dxa"/>
            <w:bottom w:w="0" w:type="dxa"/>
            <w:right w:w="108" w:type="dxa"/>
          </w:tblCellMar>
        </w:tblPrEx>
        <w:trPr>
          <w:gridAfter w:val="1"/>
          <w:wAfter w:w="4974" w:type="dxa"/>
          <w:trHeight w:val="745" w:hRule="atLeast"/>
        </w:trPr>
        <w:tc>
          <w:tcPr>
            <w:tcW w:w="2229" w:type="dxa"/>
            <w:vMerge w:val="restart"/>
            <w:vAlign w:val="top"/>
          </w:tcPr>
          <w:p>
            <w:pPr>
              <w:pStyle w:val="3"/>
              <w:numPr>
                <w:ilvl w:val="0"/>
                <w:numId w:val="75"/>
              </w:numPr>
              <w:tabs>
                <w:tab w:val="left" w:pos="1440"/>
              </w:tabs>
              <w:jc w:val="left"/>
              <w:rPr>
                <w:rFonts w:ascii="Footlight MT Light" w:hAnsi="Footlight MT Light" w:cs="Arial"/>
                <w:color w:val="000000"/>
                <w:sz w:val="24"/>
                <w:szCs w:val="24"/>
                <w:lang w:val="sv-SE"/>
              </w:rPr>
            </w:pPr>
            <w:bookmarkStart w:id="796" w:name="_Toc278187938"/>
            <w:bookmarkEnd w:id="796"/>
            <w:bookmarkStart w:id="797" w:name="_Toc285791117"/>
            <w:bookmarkEnd w:id="797"/>
            <w:bookmarkStart w:id="798" w:name="_Toc278187942"/>
            <w:bookmarkEnd w:id="798"/>
            <w:bookmarkStart w:id="799" w:name="_Toc29386"/>
            <w:bookmarkStart w:id="800" w:name="_Toc29284"/>
            <w:bookmarkStart w:id="801" w:name="_Toc22450"/>
            <w:bookmarkStart w:id="802" w:name="_Toc12506"/>
            <w:bookmarkStart w:id="803" w:name="_Toc29562"/>
            <w:r>
              <w:rPr>
                <w:rFonts w:ascii="Footlight MT Light" w:hAnsi="Footlight MT Light" w:cs="Arial"/>
                <w:color w:val="000000"/>
                <w:sz w:val="24"/>
                <w:szCs w:val="24"/>
                <w:lang w:val="sv-SE"/>
              </w:rPr>
              <w:t>LINGKUP PEKERJAAN</w:t>
            </w:r>
            <w:bookmarkEnd w:id="799"/>
            <w:bookmarkEnd w:id="800"/>
            <w:bookmarkEnd w:id="801"/>
            <w:bookmarkEnd w:id="802"/>
            <w:bookmarkEnd w:id="803"/>
          </w:p>
          <w:p>
            <w:pPr>
              <w:pStyle w:val="3"/>
              <w:tabs>
                <w:tab w:val="left" w:pos="1440"/>
              </w:tabs>
              <w:ind w:left="340" w:right="-298"/>
              <w:rPr>
                <w:rFonts w:ascii="Footlight MT Light" w:hAnsi="Footlight MT Light" w:cs="Arial"/>
                <w:color w:val="000000"/>
                <w:sz w:val="24"/>
                <w:szCs w:val="24"/>
                <w:lang w:val="nl-NL"/>
              </w:rPr>
            </w:pPr>
          </w:p>
        </w:tc>
        <w:tc>
          <w:tcPr>
            <w:tcW w:w="569" w:type="dxa"/>
            <w:vAlign w:val="top"/>
          </w:tcPr>
          <w:p>
            <w:pPr>
              <w:numPr>
                <w:ilvl w:val="0"/>
                <w:numId w:val="77"/>
              </w:numPr>
              <w:ind w:left="425" w:leftChars="0" w:right="-125" w:hanging="425" w:firstLineChars="0"/>
              <w:jc w:val="center"/>
              <w:rPr>
                <w:rFonts w:ascii="Footlight MT Light" w:hAnsi="Footlight MT Light" w:cs="Arial"/>
                <w:color w:val="000000"/>
                <w:sz w:val="24"/>
                <w:szCs w:val="24"/>
                <w:lang w:val="id-ID"/>
              </w:rPr>
            </w:pPr>
          </w:p>
          <w:p>
            <w:pPr>
              <w:ind w:left="-98" w:right="-125"/>
              <w:jc w:val="center"/>
              <w:rPr>
                <w:rFonts w:ascii="Footlight MT Light" w:hAnsi="Footlight MT Light" w:cs="Arial"/>
                <w:color w:val="000000"/>
                <w:sz w:val="24"/>
                <w:szCs w:val="24"/>
                <w:lang w:val="id-ID"/>
              </w:rPr>
            </w:pPr>
          </w:p>
          <w:p>
            <w:pPr>
              <w:numPr>
                <w:ilvl w:val="0"/>
                <w:numId w:val="0"/>
              </w:numPr>
              <w:ind w:leftChars="0" w:right="-125" w:rightChars="0"/>
              <w:jc w:val="both"/>
              <w:rPr>
                <w:rFonts w:ascii="Footlight MT Light" w:hAnsi="Footlight MT Light" w:cs="Arial"/>
                <w:color w:val="000000"/>
                <w:sz w:val="24"/>
                <w:szCs w:val="24"/>
                <w:lang w:val="id-ID"/>
              </w:rPr>
            </w:pPr>
          </w:p>
        </w:tc>
        <w:tc>
          <w:tcPr>
            <w:tcW w:w="6023" w:type="dxa"/>
            <w:vAlign w:val="top"/>
          </w:tcPr>
          <w:p>
            <w:pPr>
              <w:pStyle w:val="10"/>
              <w:rPr>
                <w:rFonts w:ascii="Footlight MT Light" w:hAnsi="Footlight MT Light" w:cs="Arial"/>
                <w:color w:val="000000"/>
                <w:sz w:val="24"/>
                <w:szCs w:val="24"/>
                <w:lang w:val="id-ID"/>
              </w:rPr>
            </w:pPr>
            <w:r>
              <w:rPr>
                <w:rFonts w:ascii="Footlight MT Light" w:hAnsi="Footlight MT Light" w:cs="Arial"/>
                <w:color w:val="000000"/>
                <w:sz w:val="24"/>
                <w:szCs w:val="24"/>
                <w:lang w:val="fi-FI"/>
              </w:rPr>
              <w:t xml:space="preserve">Nama </w:t>
            </w:r>
            <w:r>
              <w:rPr>
                <w:rFonts w:ascii="Footlight MT Light" w:hAnsi="Footlight MT Light" w:cs="Arial"/>
                <w:color w:val="000000"/>
                <w:sz w:val="24"/>
                <w:szCs w:val="24"/>
                <w:lang w:val="id-ID"/>
              </w:rPr>
              <w:t xml:space="preserve">paket </w:t>
            </w:r>
            <w:r>
              <w:rPr>
                <w:rFonts w:ascii="Footlight MT Light" w:hAnsi="Footlight MT Light" w:cs="Arial"/>
                <w:color w:val="000000"/>
                <w:sz w:val="24"/>
                <w:szCs w:val="24"/>
                <w:lang w:val="fi-FI"/>
              </w:rPr>
              <w:t xml:space="preserve">pekerjaan: </w:t>
            </w:r>
            <w:r>
              <w:rPr>
                <w:rFonts w:ascii="Footlight MT Light" w:hAnsi="Footlight MT Light" w:cs="Arial"/>
                <w:color w:val="00B0F0"/>
                <w:sz w:val="24"/>
                <w:szCs w:val="24"/>
                <w:lang w:val="id-ID"/>
              </w:rPr>
              <w:t>_________________</w:t>
            </w:r>
          </w:p>
          <w:p>
            <w:pPr>
              <w:pStyle w:val="10"/>
              <w:rPr>
                <w:rFonts w:ascii="Footlight MT Light" w:hAnsi="Footlight MT Light" w:cs="Arial"/>
                <w:color w:val="000000"/>
                <w:sz w:val="24"/>
                <w:szCs w:val="24"/>
                <w:lang w:val="id-ID"/>
              </w:rPr>
            </w:pPr>
          </w:p>
          <w:p>
            <w:pPr>
              <w:jc w:val="both"/>
              <w:rPr>
                <w:rFonts w:ascii="Footlight MT Light" w:hAnsi="Footlight MT Light" w:cs="Arial"/>
                <w:color w:val="000000"/>
                <w:sz w:val="24"/>
                <w:szCs w:val="24"/>
                <w:lang w:val="id-ID"/>
              </w:rPr>
            </w:pPr>
          </w:p>
        </w:tc>
      </w:tr>
      <w:tr>
        <w:tblPrEx>
          <w:tblLayout w:type="fixed"/>
          <w:tblCellMar>
            <w:top w:w="0" w:type="dxa"/>
            <w:left w:w="108" w:type="dxa"/>
            <w:bottom w:w="0" w:type="dxa"/>
            <w:right w:w="108" w:type="dxa"/>
          </w:tblCellMar>
        </w:tblPrEx>
        <w:trPr>
          <w:gridAfter w:val="1"/>
          <w:wAfter w:w="4974" w:type="dxa"/>
          <w:trHeight w:val="1001" w:hRule="atLeast"/>
        </w:trPr>
        <w:tc>
          <w:tcPr>
            <w:tcW w:w="2229" w:type="dxa"/>
            <w:vMerge w:val="continue"/>
            <w:vAlign w:val="top"/>
          </w:tcPr>
          <w:p>
            <w:pPr>
              <w:pStyle w:val="3"/>
              <w:tabs>
                <w:tab w:val="left" w:pos="1440"/>
              </w:tabs>
              <w:ind w:left="340" w:right="-298"/>
              <w:rPr>
                <w:rFonts w:ascii="Footlight MT Light" w:hAnsi="Footlight MT Light" w:cs="Arial"/>
                <w:color w:val="000000"/>
                <w:sz w:val="24"/>
                <w:szCs w:val="24"/>
                <w:lang w:val="nl-NL"/>
              </w:rPr>
            </w:pPr>
          </w:p>
        </w:tc>
        <w:tc>
          <w:tcPr>
            <w:tcW w:w="569" w:type="dxa"/>
            <w:vAlign w:val="top"/>
          </w:tcPr>
          <w:p>
            <w:pPr>
              <w:numPr>
                <w:ilvl w:val="0"/>
                <w:numId w:val="77"/>
              </w:numPr>
              <w:ind w:left="425" w:leftChars="0" w:right="-125" w:hanging="425" w:firstLineChars="0"/>
              <w:jc w:val="center"/>
              <w:rPr>
                <w:rFonts w:ascii="Footlight MT Light" w:hAnsi="Footlight MT Light" w:cs="Arial"/>
                <w:color w:val="000000"/>
                <w:sz w:val="24"/>
                <w:szCs w:val="24"/>
                <w:lang w:val="id-ID"/>
              </w:rPr>
            </w:pPr>
          </w:p>
        </w:tc>
        <w:tc>
          <w:tcPr>
            <w:tcW w:w="6023" w:type="dxa"/>
            <w:vAlign w:val="top"/>
          </w:tcPr>
          <w:p>
            <w:pPr>
              <w:pStyle w:val="10"/>
              <w:rPr>
                <w:rFonts w:ascii="Footlight MT Light" w:hAnsi="Footlight MT Light" w:cs="Arial"/>
                <w:color w:val="00B0F0"/>
                <w:sz w:val="24"/>
                <w:szCs w:val="24"/>
                <w:lang w:val="id-ID"/>
              </w:rPr>
            </w:pPr>
            <w:r>
              <w:rPr>
                <w:rFonts w:ascii="Footlight MT Light" w:hAnsi="Footlight MT Light" w:cs="Arial"/>
                <w:color w:val="000000"/>
                <w:sz w:val="24"/>
                <w:szCs w:val="24"/>
                <w:lang w:val="fi-FI"/>
              </w:rPr>
              <w:t>Uraian singkat pekerjaan</w:t>
            </w:r>
            <w:r>
              <w:rPr>
                <w:rFonts w:ascii="Footlight MT Light" w:hAnsi="Footlight MT Light" w:cs="Arial"/>
                <w:color w:val="000000"/>
                <w:sz w:val="24"/>
                <w:szCs w:val="24"/>
                <w:lang w:val="id-ID"/>
              </w:rPr>
              <w:t xml:space="preserve">: </w:t>
            </w:r>
            <w:r>
              <w:rPr>
                <w:rFonts w:ascii="Footlight MT Light" w:hAnsi="Footlight MT Light" w:cs="Arial"/>
                <w:color w:val="00B0F0"/>
                <w:sz w:val="24"/>
                <w:szCs w:val="24"/>
                <w:lang w:val="id-ID"/>
              </w:rPr>
              <w:t>___________________</w:t>
            </w:r>
          </w:p>
          <w:p>
            <w:pPr>
              <w:jc w:val="both"/>
              <w:rPr>
                <w:rFonts w:hint="default" w:ascii="Footlight MT Light" w:hAnsi="Footlight MT Light" w:cs="Arial"/>
                <w:color w:val="00B0F0"/>
                <w:sz w:val="24"/>
                <w:szCs w:val="24"/>
                <w:lang w:val="id-ID"/>
              </w:rPr>
            </w:pPr>
            <w:r>
              <w:rPr>
                <w:rFonts w:hint="default" w:ascii="Footlight MT Light" w:hAnsi="Footlight MT Light" w:cs="Arial"/>
                <w:color w:val="00B0F0"/>
                <w:sz w:val="24"/>
                <w:szCs w:val="24"/>
                <w:lang w:val="id-ID"/>
              </w:rPr>
              <w:t>[diisi uraian secara singkat dan jelas ruang lingkup pekerjaan/kegiatan yang dilaksanakan]</w:t>
            </w:r>
          </w:p>
          <w:p>
            <w:pPr>
              <w:jc w:val="both"/>
              <w:rPr>
                <w:rFonts w:hint="default" w:ascii="Footlight MT Light" w:hAnsi="Footlight MT Light" w:cs="Arial"/>
                <w:color w:val="00B0F0"/>
                <w:sz w:val="24"/>
                <w:szCs w:val="24"/>
                <w:lang w:val="id-ID"/>
              </w:rPr>
            </w:pPr>
          </w:p>
        </w:tc>
      </w:tr>
      <w:tr>
        <w:tblPrEx>
          <w:tblLayout w:type="fixed"/>
          <w:tblCellMar>
            <w:top w:w="0" w:type="dxa"/>
            <w:left w:w="108" w:type="dxa"/>
            <w:bottom w:w="0" w:type="dxa"/>
            <w:right w:w="108" w:type="dxa"/>
          </w:tblCellMar>
        </w:tblPrEx>
        <w:trPr>
          <w:gridAfter w:val="1"/>
          <w:wAfter w:w="4974" w:type="dxa"/>
          <w:trHeight w:val="1079" w:hRule="atLeast"/>
        </w:trPr>
        <w:tc>
          <w:tcPr>
            <w:tcW w:w="2229" w:type="dxa"/>
            <w:vMerge w:val="continue"/>
            <w:vAlign w:val="top"/>
          </w:tcPr>
          <w:p>
            <w:pPr>
              <w:pStyle w:val="3"/>
              <w:tabs>
                <w:tab w:val="left" w:pos="1440"/>
              </w:tabs>
              <w:ind w:left="340" w:right="-298"/>
              <w:rPr>
                <w:rFonts w:ascii="Footlight MT Light" w:hAnsi="Footlight MT Light" w:cs="Arial"/>
                <w:color w:val="000000"/>
                <w:sz w:val="24"/>
                <w:szCs w:val="24"/>
                <w:lang w:val="nl-NL"/>
              </w:rPr>
            </w:pPr>
          </w:p>
        </w:tc>
        <w:tc>
          <w:tcPr>
            <w:tcW w:w="569" w:type="dxa"/>
            <w:vAlign w:val="top"/>
          </w:tcPr>
          <w:p>
            <w:pPr>
              <w:numPr>
                <w:ilvl w:val="0"/>
                <w:numId w:val="77"/>
              </w:numPr>
              <w:ind w:left="425" w:leftChars="0" w:right="-125" w:hanging="425" w:firstLineChars="0"/>
              <w:jc w:val="center"/>
              <w:rPr>
                <w:rFonts w:ascii="Footlight MT Light" w:hAnsi="Footlight MT Light" w:cs="Arial"/>
                <w:color w:val="000000"/>
                <w:sz w:val="24"/>
                <w:szCs w:val="24"/>
                <w:lang w:val="id-ID"/>
              </w:rPr>
            </w:pPr>
          </w:p>
        </w:tc>
        <w:tc>
          <w:tcPr>
            <w:tcW w:w="6023" w:type="dxa"/>
            <w:vAlign w:val="top"/>
          </w:tcPr>
          <w:p>
            <w:pPr>
              <w:jc w:val="both"/>
              <w:rPr>
                <w:rFonts w:hint="default" w:ascii="Footlight MT Light" w:hAnsi="Footlight MT Light" w:cs="Arial"/>
                <w:color w:val="00B0F0"/>
                <w:sz w:val="24"/>
                <w:szCs w:val="24"/>
                <w:lang w:val="id-ID"/>
              </w:rPr>
            </w:pPr>
            <w:r>
              <w:rPr>
                <w:rFonts w:hint="default" w:ascii="Footlight MT Light" w:hAnsi="Footlight MT Light" w:cs="Arial"/>
                <w:color w:val="auto"/>
                <w:sz w:val="24"/>
                <w:szCs w:val="24"/>
                <w:lang w:val="id-ID"/>
              </w:rPr>
              <w:t>Lokasi pekerjaan:</w:t>
            </w:r>
            <w:r>
              <w:rPr>
                <w:rFonts w:hint="default" w:ascii="Footlight MT Light" w:hAnsi="Footlight MT Light" w:cs="Arial"/>
                <w:color w:val="00B0F0"/>
                <w:sz w:val="24"/>
                <w:szCs w:val="24"/>
                <w:lang w:val="id-ID"/>
              </w:rPr>
              <w:t xml:space="preserve"> ____________________</w:t>
            </w:r>
          </w:p>
          <w:p>
            <w:pPr>
              <w:jc w:val="both"/>
              <w:rPr>
                <w:rFonts w:hint="default" w:ascii="Footlight MT Light" w:hAnsi="Footlight MT Light" w:cs="Arial"/>
                <w:color w:val="00B0F0"/>
                <w:sz w:val="24"/>
                <w:szCs w:val="24"/>
                <w:lang w:val="id-ID"/>
              </w:rPr>
            </w:pPr>
            <w:r>
              <w:rPr>
                <w:rFonts w:hint="default" w:ascii="Footlight MT Light" w:hAnsi="Footlight MT Light" w:cs="Arial"/>
                <w:color w:val="00B0F0"/>
                <w:sz w:val="24"/>
                <w:szCs w:val="24"/>
                <w:lang w:val="id-ID"/>
              </w:rPr>
              <w:t>[diisi nama alamat, Desa/Kelurahan/Kecamatan/ kabupaten/kota serta propinsi pekerjaan/kegiatan yang dilaksanakan]</w:t>
            </w:r>
          </w:p>
          <w:p>
            <w:pPr>
              <w:jc w:val="both"/>
              <w:rPr>
                <w:rFonts w:hint="default" w:ascii="Footlight MT Light" w:hAnsi="Footlight MT Light" w:cs="Arial"/>
                <w:color w:val="00B0F0"/>
                <w:sz w:val="24"/>
                <w:szCs w:val="24"/>
                <w:lang w:val="id-ID"/>
              </w:rPr>
            </w:pPr>
          </w:p>
        </w:tc>
      </w:tr>
      <w:tr>
        <w:tblPrEx>
          <w:tblLayout w:type="fixed"/>
          <w:tblCellMar>
            <w:top w:w="0" w:type="dxa"/>
            <w:left w:w="108" w:type="dxa"/>
            <w:bottom w:w="0" w:type="dxa"/>
            <w:right w:w="108" w:type="dxa"/>
          </w:tblCellMar>
        </w:tblPrEx>
        <w:trPr>
          <w:gridAfter w:val="1"/>
          <w:wAfter w:w="4974" w:type="dxa"/>
          <w:trHeight w:val="1144" w:hRule="atLeast"/>
        </w:trPr>
        <w:tc>
          <w:tcPr>
            <w:tcW w:w="2229" w:type="dxa"/>
            <w:vMerge w:val="continue"/>
            <w:vAlign w:val="top"/>
          </w:tcPr>
          <w:p>
            <w:pPr>
              <w:rPr>
                <w:rFonts w:ascii="Footlight MT Light" w:hAnsi="Footlight MT Light" w:cs="Arial"/>
                <w:b/>
                <w:color w:val="000000"/>
                <w:sz w:val="24"/>
                <w:szCs w:val="24"/>
                <w:lang w:val="fi-FI"/>
              </w:rPr>
            </w:pPr>
          </w:p>
        </w:tc>
        <w:tc>
          <w:tcPr>
            <w:tcW w:w="569" w:type="dxa"/>
            <w:vAlign w:val="top"/>
          </w:tcPr>
          <w:p>
            <w:pPr>
              <w:numPr>
                <w:ilvl w:val="0"/>
                <w:numId w:val="77"/>
              </w:numPr>
              <w:ind w:left="425" w:leftChars="0" w:right="-125" w:hanging="425" w:firstLineChars="0"/>
              <w:jc w:val="center"/>
              <w:rPr>
                <w:rFonts w:ascii="Footlight MT Light" w:hAnsi="Footlight MT Light" w:cs="Arial"/>
                <w:color w:val="000000"/>
                <w:sz w:val="24"/>
                <w:szCs w:val="24"/>
                <w:lang w:val="nl-NL"/>
              </w:rPr>
            </w:pPr>
          </w:p>
        </w:tc>
        <w:tc>
          <w:tcPr>
            <w:tcW w:w="6023" w:type="dxa"/>
            <w:vAlign w:val="top"/>
          </w:tcPr>
          <w:p>
            <w:pPr>
              <w:pStyle w:val="10"/>
              <w:rPr>
                <w:rFonts w:hint="default" w:ascii="Footlight MT Light" w:hAnsi="Footlight MT Light" w:cs="Arial"/>
                <w:color w:val="000000"/>
                <w:sz w:val="24"/>
                <w:szCs w:val="24"/>
                <w:lang w:val="nl-NL"/>
              </w:rPr>
            </w:pPr>
            <w:r>
              <w:rPr>
                <w:rFonts w:hint="default" w:ascii="Footlight MT Light" w:hAnsi="Footlight MT Light" w:cs="Arial"/>
                <w:color w:val="000000"/>
                <w:sz w:val="24"/>
                <w:szCs w:val="24"/>
                <w:lang w:val="nl-NL"/>
              </w:rPr>
              <w:t xml:space="preserve">Jangka waktu pelaksanaan pekerjaan: </w:t>
            </w:r>
            <w:r>
              <w:rPr>
                <w:rFonts w:hint="default" w:ascii="Footlight MT Light" w:hAnsi="Footlight MT Light" w:cs="Arial"/>
                <w:color w:val="00B0F0"/>
                <w:sz w:val="24"/>
                <w:szCs w:val="24"/>
                <w:lang w:val="nl-NL"/>
              </w:rPr>
              <w:t>____(____________________)</w:t>
            </w:r>
            <w:r>
              <w:rPr>
                <w:rFonts w:hint="default" w:ascii="Footlight MT Light" w:hAnsi="Footlight MT Light" w:cs="Arial"/>
                <w:color w:val="000000"/>
                <w:sz w:val="24"/>
                <w:szCs w:val="24"/>
                <w:lang w:val="nl-NL"/>
              </w:rPr>
              <w:t xml:space="preserve"> hari kalender sejak SPMK.</w:t>
            </w:r>
          </w:p>
          <w:p>
            <w:pPr>
              <w:pStyle w:val="10"/>
              <w:rPr>
                <w:rFonts w:ascii="Footlight MT Light" w:hAnsi="Footlight MT Light" w:cs="Arial"/>
                <w:color w:val="00B0F0"/>
                <w:sz w:val="24"/>
                <w:szCs w:val="24"/>
                <w:lang w:val="id-ID"/>
              </w:rPr>
            </w:pPr>
            <w:r>
              <w:rPr>
                <w:rFonts w:hint="default" w:ascii="Footlight MT Light" w:hAnsi="Footlight MT Light" w:cs="Arial"/>
                <w:color w:val="00B0F0"/>
                <w:sz w:val="24"/>
                <w:szCs w:val="24"/>
                <w:lang w:val="nl-NL"/>
              </w:rPr>
              <w:t>[diisi waktu yang diperlukan untuk menyelesaikan pekerjaan]</w:t>
            </w:r>
          </w:p>
          <w:p>
            <w:pPr>
              <w:pStyle w:val="10"/>
              <w:rPr>
                <w:rFonts w:ascii="Footlight MT Light" w:hAnsi="Footlight MT Light" w:cs="Arial"/>
                <w:color w:val="000000"/>
                <w:sz w:val="24"/>
                <w:szCs w:val="24"/>
                <w:lang w:val="id-ID"/>
              </w:rPr>
            </w:pPr>
          </w:p>
        </w:tc>
      </w:tr>
      <w:tr>
        <w:tblPrEx>
          <w:tblLayout w:type="fixed"/>
          <w:tblCellMar>
            <w:top w:w="0" w:type="dxa"/>
            <w:left w:w="108" w:type="dxa"/>
            <w:bottom w:w="0" w:type="dxa"/>
            <w:right w:w="108" w:type="dxa"/>
          </w:tblCellMar>
        </w:tblPrEx>
        <w:trPr>
          <w:gridAfter w:val="1"/>
          <w:wAfter w:w="4974" w:type="dxa"/>
          <w:trHeight w:val="974" w:hRule="atLeast"/>
        </w:trPr>
        <w:tc>
          <w:tcPr>
            <w:tcW w:w="2229" w:type="dxa"/>
            <w:vAlign w:val="top"/>
          </w:tcPr>
          <w:p>
            <w:pPr>
              <w:pStyle w:val="3"/>
              <w:numPr>
                <w:ilvl w:val="0"/>
                <w:numId w:val="75"/>
              </w:numPr>
              <w:tabs>
                <w:tab w:val="left" w:pos="1440"/>
              </w:tabs>
              <w:jc w:val="left"/>
              <w:rPr>
                <w:rFonts w:ascii="Footlight MT Light" w:hAnsi="Footlight MT Light" w:cs="Arial"/>
                <w:color w:val="000000"/>
                <w:sz w:val="24"/>
                <w:szCs w:val="24"/>
                <w:lang w:val="sv-SE"/>
              </w:rPr>
            </w:pPr>
            <w:bookmarkStart w:id="804" w:name="_Toc290389297"/>
            <w:bookmarkStart w:id="805" w:name="_Toc22802"/>
            <w:bookmarkStart w:id="806" w:name="_Toc27691"/>
            <w:bookmarkStart w:id="807" w:name="_Toc280597958"/>
            <w:bookmarkStart w:id="808" w:name="_Toc27716"/>
            <w:bookmarkStart w:id="809" w:name="_Toc16578"/>
            <w:bookmarkStart w:id="810" w:name="_Toc12782"/>
            <w:r>
              <w:rPr>
                <w:rFonts w:ascii="Footlight MT Light" w:hAnsi="Footlight MT Light" w:cs="Arial"/>
                <w:color w:val="000000"/>
                <w:sz w:val="24"/>
                <w:szCs w:val="24"/>
                <w:lang w:val="sv-SE"/>
              </w:rPr>
              <w:t>SUMBER DANA</w:t>
            </w:r>
            <w:bookmarkEnd w:id="804"/>
            <w:bookmarkEnd w:id="805"/>
            <w:bookmarkEnd w:id="806"/>
            <w:bookmarkEnd w:id="807"/>
            <w:bookmarkEnd w:id="808"/>
            <w:bookmarkEnd w:id="809"/>
            <w:bookmarkEnd w:id="810"/>
          </w:p>
        </w:tc>
        <w:tc>
          <w:tcPr>
            <w:tcW w:w="569" w:type="dxa"/>
            <w:vAlign w:val="top"/>
          </w:tcPr>
          <w:p>
            <w:pPr>
              <w:jc w:val="center"/>
              <w:rPr>
                <w:rFonts w:ascii="Footlight MT Light" w:hAnsi="Footlight MT Light" w:cs="Arial"/>
                <w:color w:val="000000"/>
                <w:sz w:val="24"/>
                <w:szCs w:val="24"/>
                <w:lang w:val="nl-NL"/>
              </w:rPr>
            </w:pPr>
          </w:p>
        </w:tc>
        <w:tc>
          <w:tcPr>
            <w:tcW w:w="6023" w:type="dxa"/>
            <w:vAlign w:val="top"/>
          </w:tcPr>
          <w:p>
            <w:pPr>
              <w:jc w:val="both"/>
              <w:rPr>
                <w:rFonts w:ascii="Footlight MT Light" w:hAnsi="Footlight MT Light" w:cs="Arial"/>
                <w:color w:val="00B0F0"/>
                <w:sz w:val="24"/>
                <w:szCs w:val="24"/>
                <w:lang w:val="id-ID"/>
              </w:rPr>
            </w:pPr>
            <w:r>
              <w:rPr>
                <w:rFonts w:ascii="Footlight MT Light" w:hAnsi="Footlight MT Light" w:cs="Arial"/>
                <w:color w:val="000000"/>
                <w:sz w:val="24"/>
                <w:szCs w:val="24"/>
                <w:lang w:val="nl-NL"/>
              </w:rPr>
              <w:t xml:space="preserve">Pekerjaan ini dibiayai dari </w:t>
            </w:r>
            <w:r>
              <w:rPr>
                <w:rFonts w:ascii="Footlight MT Light" w:hAnsi="Footlight MT Light" w:cs="Arial"/>
                <w:color w:val="000000"/>
                <w:sz w:val="24"/>
                <w:szCs w:val="24"/>
                <w:lang w:val="id-ID"/>
              </w:rPr>
              <w:t xml:space="preserve"> sumber pendanaan: </w:t>
            </w:r>
            <w:r>
              <w:rPr>
                <w:rFonts w:ascii="Footlight MT Light" w:hAnsi="Footlight MT Light" w:cs="Arial"/>
                <w:color w:val="00B0F0"/>
                <w:sz w:val="24"/>
                <w:szCs w:val="24"/>
                <w:lang w:val="id-ID"/>
              </w:rPr>
              <w:t xml:space="preserve">______________ </w:t>
            </w:r>
            <w:r>
              <w:rPr>
                <w:rFonts w:ascii="Footlight MT Light" w:hAnsi="Footlight MT Light" w:cs="Arial"/>
                <w:color w:val="000000"/>
                <w:sz w:val="24"/>
                <w:szCs w:val="24"/>
                <w:lang w:val="id-ID"/>
              </w:rPr>
              <w:t xml:space="preserve">Tahun Anggaran </w:t>
            </w:r>
            <w:r>
              <w:rPr>
                <w:rFonts w:ascii="Footlight MT Light" w:hAnsi="Footlight MT Light" w:cs="Arial"/>
                <w:color w:val="00B0F0"/>
                <w:sz w:val="24"/>
                <w:szCs w:val="24"/>
                <w:lang w:val="id-ID"/>
              </w:rPr>
              <w:t>__________</w:t>
            </w:r>
          </w:p>
          <w:p>
            <w:pPr>
              <w:jc w:val="both"/>
              <w:rPr>
                <w:rFonts w:ascii="Footlight MT Light" w:hAnsi="Footlight MT Light" w:cs="Arial"/>
                <w:i/>
                <w:color w:val="00B0F0"/>
                <w:sz w:val="24"/>
                <w:szCs w:val="24"/>
                <w:lang w:val="id-ID"/>
              </w:rPr>
            </w:pPr>
            <w:r>
              <w:rPr>
                <w:rFonts w:ascii="Footlight MT Light" w:hAnsi="Footlight MT Light" w:cs="Arial"/>
                <w:i/>
                <w:color w:val="00B0F0"/>
                <w:sz w:val="24"/>
                <w:szCs w:val="24"/>
                <w:lang w:val="id-ID"/>
              </w:rPr>
              <w:t>[</w:t>
            </w:r>
            <w:r>
              <w:rPr>
                <w:rFonts w:ascii="Footlight MT Light" w:hAnsi="Footlight MT Light" w:cs="Arial"/>
                <w:i/>
                <w:color w:val="00B0F0"/>
                <w:sz w:val="24"/>
                <w:szCs w:val="24"/>
                <w:lang w:val="nl-NL"/>
              </w:rPr>
              <w:t>diisi sumber dana dan tahun anggarannya sesuai dokumen anggaran untuk pembiayaannya</w:t>
            </w:r>
            <w:r>
              <w:rPr>
                <w:rFonts w:ascii="Footlight MT Light" w:hAnsi="Footlight MT Light" w:cs="Arial"/>
                <w:i/>
                <w:color w:val="00B0F0"/>
                <w:sz w:val="24"/>
                <w:szCs w:val="24"/>
                <w:lang w:val="id-ID"/>
              </w:rPr>
              <w:t>]</w:t>
            </w:r>
          </w:p>
          <w:p>
            <w:pPr>
              <w:jc w:val="both"/>
              <w:rPr>
                <w:rFonts w:ascii="Footlight MT Light" w:hAnsi="Footlight MT Light" w:cs="Arial"/>
                <w:color w:val="000000"/>
                <w:sz w:val="24"/>
                <w:szCs w:val="24"/>
                <w:lang w:val="id-ID"/>
              </w:rPr>
            </w:pPr>
          </w:p>
        </w:tc>
      </w:tr>
      <w:tr>
        <w:tblPrEx>
          <w:tblLayout w:type="fixed"/>
          <w:tblCellMar>
            <w:top w:w="0" w:type="dxa"/>
            <w:left w:w="108" w:type="dxa"/>
            <w:bottom w:w="0" w:type="dxa"/>
            <w:right w:w="108" w:type="dxa"/>
          </w:tblCellMar>
        </w:tblPrEx>
        <w:trPr>
          <w:gridAfter w:val="1"/>
          <w:wAfter w:w="4974" w:type="dxa"/>
          <w:trHeight w:val="663" w:hRule="atLeast"/>
        </w:trPr>
        <w:tc>
          <w:tcPr>
            <w:tcW w:w="2229" w:type="dxa"/>
            <w:vMerge w:val="restart"/>
            <w:vAlign w:val="top"/>
          </w:tcPr>
          <w:p>
            <w:pPr>
              <w:pStyle w:val="3"/>
              <w:numPr>
                <w:ilvl w:val="0"/>
                <w:numId w:val="75"/>
              </w:numPr>
              <w:tabs>
                <w:tab w:val="left" w:pos="1440"/>
              </w:tabs>
              <w:jc w:val="left"/>
              <w:rPr>
                <w:rFonts w:ascii="Footlight MT Light" w:hAnsi="Footlight MT Light" w:cs="Arial"/>
                <w:color w:val="000000"/>
                <w:sz w:val="24"/>
                <w:szCs w:val="24"/>
                <w:lang w:val="sv-SE"/>
              </w:rPr>
            </w:pPr>
            <w:bookmarkStart w:id="811" w:name="_Toc11125"/>
            <w:bookmarkStart w:id="812" w:name="_Toc2182"/>
            <w:bookmarkStart w:id="813" w:name="_Toc14779"/>
            <w:bookmarkStart w:id="814" w:name="_Toc27846"/>
            <w:bookmarkStart w:id="815" w:name="_Toc972"/>
            <w:r>
              <w:rPr>
                <w:rFonts w:hint="default" w:ascii="Footlight MT Light" w:hAnsi="Footlight MT Light" w:cs="Arial"/>
                <w:color w:val="000000"/>
                <w:sz w:val="24"/>
                <w:szCs w:val="24"/>
                <w:lang w:val="sv-SE"/>
              </w:rPr>
              <w:t>PERSYARATAN KUALIFIKASI ADMINISTRASI/ LEGALITAS PESERTA</w:t>
            </w:r>
            <w:bookmarkEnd w:id="811"/>
            <w:bookmarkEnd w:id="812"/>
            <w:bookmarkEnd w:id="813"/>
            <w:bookmarkEnd w:id="814"/>
            <w:bookmarkEnd w:id="815"/>
          </w:p>
          <w:p>
            <w:pPr>
              <w:pStyle w:val="3"/>
              <w:numPr>
                <w:ilvl w:val="0"/>
                <w:numId w:val="0"/>
              </w:numPr>
              <w:tabs>
                <w:tab w:val="left" w:pos="1440"/>
              </w:tabs>
              <w:ind w:leftChars="0"/>
              <w:jc w:val="left"/>
              <w:rPr>
                <w:rFonts w:ascii="Footlight MT Light" w:hAnsi="Footlight MT Light" w:cs="Arial"/>
                <w:color w:val="000000"/>
                <w:sz w:val="24"/>
                <w:szCs w:val="24"/>
                <w:lang w:val="sv-SE"/>
              </w:rPr>
            </w:pPr>
          </w:p>
        </w:tc>
        <w:tc>
          <w:tcPr>
            <w:tcW w:w="569" w:type="dxa"/>
            <w:vAlign w:val="top"/>
          </w:tcPr>
          <w:p>
            <w:pPr>
              <w:numPr>
                <w:ilvl w:val="0"/>
                <w:numId w:val="78"/>
              </w:numPr>
              <w:tabs>
                <w:tab w:val="clear" w:pos="425"/>
              </w:tabs>
              <w:ind w:left="425" w:leftChars="0" w:hanging="425" w:firstLineChars="0"/>
              <w:jc w:val="center"/>
              <w:rPr>
                <w:rFonts w:ascii="Footlight MT Light" w:hAnsi="Footlight MT Light" w:cs="Arial"/>
                <w:color w:val="000000"/>
                <w:sz w:val="24"/>
                <w:szCs w:val="24"/>
                <w:lang w:val="nl-NL"/>
              </w:rPr>
            </w:pPr>
          </w:p>
        </w:tc>
        <w:tc>
          <w:tcPr>
            <w:tcW w:w="6023" w:type="dxa"/>
            <w:vAlign w:val="top"/>
          </w:tcPr>
          <w:p>
            <w:pPr>
              <w:jc w:val="both"/>
              <w:rPr>
                <w:rFonts w:hint="default" w:ascii="Footlight MT Light" w:hAnsi="Footlight MT Light" w:cs="Arial"/>
                <w:color w:val="000000"/>
                <w:sz w:val="24"/>
                <w:szCs w:val="24"/>
                <w:lang w:val="id-ID"/>
              </w:rPr>
            </w:pPr>
            <w:r>
              <w:rPr>
                <w:rFonts w:hint="default" w:ascii="Footlight MT Light" w:hAnsi="Footlight MT Light" w:cs="Arial"/>
                <w:color w:val="000000"/>
                <w:sz w:val="24"/>
                <w:szCs w:val="24"/>
                <w:lang w:val="id-ID"/>
              </w:rPr>
              <w:t>Peserta yang berbadan usaha harus memiliki Izin Usaha Jasa Konstruksi (IUJK)</w:t>
            </w:r>
          </w:p>
          <w:p>
            <w:pPr>
              <w:jc w:val="both"/>
              <w:rPr>
                <w:rFonts w:hint="default" w:ascii="Footlight MT Light" w:hAnsi="Footlight MT Light" w:cs="Arial"/>
                <w:color w:val="000000"/>
                <w:sz w:val="24"/>
                <w:szCs w:val="24"/>
                <w:lang w:val="id-ID"/>
              </w:rPr>
            </w:pPr>
          </w:p>
        </w:tc>
      </w:tr>
      <w:tr>
        <w:tblPrEx>
          <w:tblLayout w:type="fixed"/>
          <w:tblCellMar>
            <w:top w:w="0" w:type="dxa"/>
            <w:left w:w="108" w:type="dxa"/>
            <w:bottom w:w="0" w:type="dxa"/>
            <w:right w:w="108" w:type="dxa"/>
          </w:tblCellMar>
        </w:tblPrEx>
        <w:trPr>
          <w:gridAfter w:val="1"/>
          <w:wAfter w:w="4974" w:type="dxa"/>
          <w:trHeight w:val="974" w:hRule="atLeast"/>
        </w:trPr>
        <w:tc>
          <w:tcPr>
            <w:tcW w:w="2229" w:type="dxa"/>
            <w:vMerge w:val="continue"/>
            <w:vAlign w:val="top"/>
          </w:tcPr>
          <w:p>
            <w:pPr>
              <w:pStyle w:val="3"/>
              <w:numPr>
                <w:ilvl w:val="0"/>
                <w:numId w:val="0"/>
              </w:numPr>
              <w:tabs>
                <w:tab w:val="left" w:pos="1440"/>
              </w:tabs>
              <w:ind w:leftChars="0"/>
              <w:jc w:val="left"/>
              <w:rPr>
                <w:rFonts w:ascii="Footlight MT Light" w:hAnsi="Footlight MT Light" w:cs="Arial"/>
                <w:color w:val="000000"/>
                <w:sz w:val="24"/>
                <w:szCs w:val="24"/>
                <w:lang w:val="sv-SE"/>
              </w:rPr>
            </w:pPr>
          </w:p>
        </w:tc>
        <w:tc>
          <w:tcPr>
            <w:tcW w:w="569" w:type="dxa"/>
            <w:vAlign w:val="top"/>
          </w:tcPr>
          <w:p>
            <w:pPr>
              <w:numPr>
                <w:ilvl w:val="0"/>
                <w:numId w:val="78"/>
              </w:numPr>
              <w:tabs>
                <w:tab w:val="clear" w:pos="425"/>
              </w:tabs>
              <w:ind w:left="425" w:leftChars="0" w:hanging="425" w:firstLineChars="0"/>
              <w:jc w:val="center"/>
              <w:rPr>
                <w:rFonts w:ascii="Footlight MT Light" w:hAnsi="Footlight MT Light" w:cs="Arial"/>
                <w:color w:val="000000"/>
                <w:sz w:val="24"/>
                <w:szCs w:val="24"/>
                <w:lang w:val="nl-NL"/>
              </w:rPr>
            </w:pPr>
          </w:p>
        </w:tc>
        <w:tc>
          <w:tcPr>
            <w:tcW w:w="6023" w:type="dxa"/>
            <w:vAlign w:val="top"/>
          </w:tcPr>
          <w:p>
            <w:pPr>
              <w:keepNext w:val="0"/>
              <w:keepLines w:val="0"/>
              <w:pageBreakBefore w:val="0"/>
              <w:widowControl/>
              <w:kinsoku/>
              <w:wordWrap/>
              <w:overflowPunct/>
              <w:topLinePunct w:val="0"/>
              <w:autoSpaceDE/>
              <w:autoSpaceDN/>
              <w:bidi w:val="0"/>
              <w:adjustRightInd/>
              <w:snapToGrid w:val="0"/>
              <w:jc w:val="both"/>
              <w:textAlignment w:val="auto"/>
              <w:outlineLvl w:val="9"/>
              <w:rPr>
                <w:rFonts w:hint="default" w:ascii="Footlight MT Light" w:hAnsi="Footlight MT Light" w:cs="Arial"/>
                <w:color w:val="00B0F0"/>
                <w:sz w:val="24"/>
                <w:szCs w:val="24"/>
                <w:lang w:val="id-ID"/>
              </w:rPr>
            </w:pPr>
            <w:r>
              <w:rPr>
                <w:rFonts w:hint="default" w:ascii="Footlight MT Light" w:hAnsi="Footlight MT Light" w:cs="Arial"/>
                <w:color w:val="000000"/>
                <w:sz w:val="24"/>
                <w:szCs w:val="24"/>
                <w:lang w:val="id-ID"/>
              </w:rPr>
              <w:t xml:space="preserve">Memiliki Sertifikat Badan Usaha (SBU) dengan Kualifikasi Usaha Kecil, serta disyaratkan Klasifikasi </w:t>
            </w:r>
            <w:r>
              <w:rPr>
                <w:rFonts w:hint="default" w:ascii="Footlight MT Light" w:hAnsi="Footlight MT Light" w:cs="Arial"/>
                <w:color w:val="00B0F0"/>
                <w:sz w:val="24"/>
                <w:szCs w:val="24"/>
                <w:lang w:val="id-ID"/>
              </w:rPr>
              <w:t>__________ [diisi sesuai klasifikasi yang disyaratkan]</w:t>
            </w:r>
          </w:p>
          <w:p>
            <w:pPr>
              <w:keepNext w:val="0"/>
              <w:keepLines w:val="0"/>
              <w:pageBreakBefore w:val="0"/>
              <w:widowControl/>
              <w:kinsoku/>
              <w:wordWrap/>
              <w:overflowPunct/>
              <w:topLinePunct w:val="0"/>
              <w:autoSpaceDE/>
              <w:autoSpaceDN/>
              <w:bidi w:val="0"/>
              <w:adjustRightInd/>
              <w:snapToGrid w:val="0"/>
              <w:jc w:val="both"/>
              <w:textAlignment w:val="auto"/>
              <w:outlineLvl w:val="9"/>
              <w:rPr>
                <w:rFonts w:hint="default" w:ascii="Footlight MT Light" w:hAnsi="Footlight MT Light" w:cs="Arial"/>
                <w:color w:val="00B0F0"/>
                <w:sz w:val="24"/>
                <w:szCs w:val="24"/>
                <w:lang w:val="id-ID"/>
              </w:rPr>
            </w:pPr>
          </w:p>
        </w:tc>
      </w:tr>
      <w:tr>
        <w:tblPrEx>
          <w:tblLayout w:type="fixed"/>
          <w:tblCellMar>
            <w:top w:w="0" w:type="dxa"/>
            <w:left w:w="108" w:type="dxa"/>
            <w:bottom w:w="0" w:type="dxa"/>
            <w:right w:w="108" w:type="dxa"/>
          </w:tblCellMar>
        </w:tblPrEx>
        <w:trPr>
          <w:gridAfter w:val="1"/>
          <w:wAfter w:w="4974" w:type="dxa"/>
          <w:trHeight w:val="708" w:hRule="atLeast"/>
        </w:trPr>
        <w:tc>
          <w:tcPr>
            <w:tcW w:w="2229" w:type="dxa"/>
            <w:vAlign w:val="top"/>
          </w:tcPr>
          <w:p>
            <w:pPr>
              <w:pStyle w:val="3"/>
              <w:numPr>
                <w:ilvl w:val="0"/>
                <w:numId w:val="0"/>
              </w:numPr>
              <w:tabs>
                <w:tab w:val="left" w:pos="1440"/>
              </w:tabs>
              <w:ind w:leftChars="0"/>
              <w:jc w:val="left"/>
              <w:rPr>
                <w:rFonts w:ascii="Footlight MT Light" w:hAnsi="Footlight MT Light" w:cs="Arial"/>
                <w:color w:val="000000"/>
                <w:sz w:val="24"/>
                <w:szCs w:val="24"/>
                <w:lang w:val="sv-SE"/>
              </w:rPr>
            </w:pPr>
          </w:p>
        </w:tc>
        <w:tc>
          <w:tcPr>
            <w:tcW w:w="569" w:type="dxa"/>
            <w:vAlign w:val="top"/>
          </w:tcPr>
          <w:p>
            <w:pPr>
              <w:numPr>
                <w:ilvl w:val="0"/>
                <w:numId w:val="78"/>
              </w:numPr>
              <w:tabs>
                <w:tab w:val="clear" w:pos="425"/>
              </w:tabs>
              <w:ind w:left="425" w:leftChars="0" w:hanging="425" w:firstLineChars="0"/>
              <w:jc w:val="center"/>
              <w:rPr>
                <w:rFonts w:ascii="Footlight MT Light" w:hAnsi="Footlight MT Light" w:cs="Arial"/>
                <w:color w:val="000000"/>
                <w:sz w:val="24"/>
                <w:szCs w:val="24"/>
                <w:lang w:val="nl-NL"/>
              </w:rPr>
            </w:pPr>
          </w:p>
        </w:tc>
        <w:tc>
          <w:tcPr>
            <w:tcW w:w="6023" w:type="dxa"/>
            <w:vAlign w:val="top"/>
          </w:tcPr>
          <w:p>
            <w:pPr>
              <w:keepNext w:val="0"/>
              <w:keepLines w:val="0"/>
              <w:pageBreakBefore w:val="0"/>
              <w:widowControl/>
              <w:kinsoku/>
              <w:wordWrap/>
              <w:overflowPunct/>
              <w:topLinePunct w:val="0"/>
              <w:autoSpaceDE/>
              <w:autoSpaceDN/>
              <w:bidi w:val="0"/>
              <w:adjustRightInd/>
              <w:snapToGrid w:val="0"/>
              <w:jc w:val="both"/>
              <w:textAlignment w:val="auto"/>
              <w:outlineLvl w:val="9"/>
              <w:rPr>
                <w:rFonts w:hint="default" w:ascii="Footlight MT Light" w:hAnsi="Footlight MT Light" w:cs="Arial"/>
                <w:color w:val="0000FF"/>
                <w:sz w:val="24"/>
                <w:szCs w:val="24"/>
                <w:lang w:val="id-ID"/>
              </w:rPr>
            </w:pPr>
            <w:r>
              <w:rPr>
                <w:rFonts w:hint="default" w:ascii="Footlight MT Light" w:hAnsi="Footlight MT Light" w:cs="Arial"/>
                <w:color w:val="auto"/>
                <w:sz w:val="24"/>
                <w:szCs w:val="24"/>
                <w:lang w:val="id-ID"/>
              </w:rPr>
              <w:t>Memiliki NPWP dan telah memenuhi kewajiban perpajakan tahun pajak terakhir (SPT tahunan) Tahun 20</w:t>
            </w:r>
            <w:r>
              <w:rPr>
                <w:rFonts w:hint="default" w:ascii="Footlight MT Light" w:hAnsi="Footlight MT Light" w:cs="Arial"/>
                <w:color w:val="0000FF"/>
                <w:sz w:val="24"/>
                <w:szCs w:val="24"/>
                <w:lang w:val="id-ID"/>
              </w:rPr>
              <w:t>..</w:t>
            </w:r>
          </w:p>
          <w:p>
            <w:pPr>
              <w:keepNext w:val="0"/>
              <w:keepLines w:val="0"/>
              <w:pageBreakBefore w:val="0"/>
              <w:widowControl/>
              <w:kinsoku/>
              <w:wordWrap/>
              <w:overflowPunct/>
              <w:topLinePunct w:val="0"/>
              <w:autoSpaceDE/>
              <w:autoSpaceDN/>
              <w:bidi w:val="0"/>
              <w:adjustRightInd/>
              <w:snapToGrid w:val="0"/>
              <w:jc w:val="both"/>
              <w:textAlignment w:val="auto"/>
              <w:outlineLvl w:val="9"/>
              <w:rPr>
                <w:rFonts w:hint="default" w:ascii="Footlight MT Light" w:hAnsi="Footlight MT Light" w:cs="Arial"/>
                <w:color w:val="0000FF"/>
                <w:sz w:val="24"/>
                <w:szCs w:val="24"/>
                <w:lang w:val="id-ID"/>
              </w:rPr>
            </w:pPr>
          </w:p>
        </w:tc>
      </w:tr>
      <w:tr>
        <w:tblPrEx>
          <w:tblLayout w:type="fixed"/>
          <w:tblCellMar>
            <w:top w:w="0" w:type="dxa"/>
            <w:left w:w="108" w:type="dxa"/>
            <w:bottom w:w="0" w:type="dxa"/>
            <w:right w:w="108" w:type="dxa"/>
          </w:tblCellMar>
        </w:tblPrEx>
        <w:trPr>
          <w:gridAfter w:val="1"/>
          <w:wAfter w:w="4974" w:type="dxa"/>
          <w:trHeight w:val="974" w:hRule="atLeast"/>
        </w:trPr>
        <w:tc>
          <w:tcPr>
            <w:tcW w:w="2229" w:type="dxa"/>
            <w:vMerge w:val="restart"/>
            <w:vAlign w:val="top"/>
          </w:tcPr>
          <w:p>
            <w:pPr>
              <w:pStyle w:val="3"/>
              <w:numPr>
                <w:ilvl w:val="0"/>
                <w:numId w:val="75"/>
              </w:numPr>
              <w:tabs>
                <w:tab w:val="left" w:pos="1440"/>
              </w:tabs>
              <w:jc w:val="left"/>
              <w:rPr>
                <w:rFonts w:ascii="Footlight MT Light" w:hAnsi="Footlight MT Light" w:cs="Arial"/>
                <w:color w:val="000000"/>
                <w:sz w:val="24"/>
                <w:szCs w:val="24"/>
                <w:lang w:val="sv-SE"/>
              </w:rPr>
            </w:pPr>
            <w:bookmarkStart w:id="816" w:name="_Toc6888"/>
            <w:bookmarkStart w:id="817" w:name="_Toc18541"/>
            <w:bookmarkStart w:id="818" w:name="_Toc19174"/>
            <w:bookmarkStart w:id="819" w:name="_Toc10291"/>
            <w:bookmarkStart w:id="820" w:name="_Toc18149"/>
            <w:r>
              <w:rPr>
                <w:rFonts w:hint="default" w:ascii="Footlight MT Light" w:hAnsi="Footlight MT Light" w:cs="Arial"/>
                <w:color w:val="000000"/>
                <w:sz w:val="24"/>
                <w:szCs w:val="24"/>
                <w:lang w:val="sv-SE"/>
              </w:rPr>
              <w:t xml:space="preserve">PERSYARATAN KUALIFIKASI </w:t>
            </w:r>
            <w:r>
              <w:rPr>
                <w:rFonts w:hint="default" w:ascii="Footlight MT Light" w:hAnsi="Footlight MT Light" w:cs="Arial"/>
                <w:color w:val="000000"/>
                <w:sz w:val="24"/>
                <w:szCs w:val="24"/>
                <w:lang w:val="id-ID"/>
              </w:rPr>
              <w:t xml:space="preserve">TEKNIS </w:t>
            </w:r>
            <w:r>
              <w:rPr>
                <w:rFonts w:hint="default" w:ascii="Footlight MT Light" w:hAnsi="Footlight MT Light" w:cs="Arial"/>
                <w:color w:val="000000"/>
                <w:sz w:val="24"/>
                <w:szCs w:val="24"/>
                <w:lang w:val="sv-SE"/>
              </w:rPr>
              <w:t>PESERTA</w:t>
            </w:r>
            <w:bookmarkEnd w:id="816"/>
            <w:bookmarkEnd w:id="817"/>
            <w:bookmarkEnd w:id="818"/>
            <w:bookmarkEnd w:id="819"/>
            <w:bookmarkEnd w:id="820"/>
          </w:p>
        </w:tc>
        <w:tc>
          <w:tcPr>
            <w:tcW w:w="569" w:type="dxa"/>
            <w:vAlign w:val="top"/>
          </w:tcPr>
          <w:p>
            <w:pPr>
              <w:numPr>
                <w:ilvl w:val="0"/>
                <w:numId w:val="79"/>
              </w:numPr>
              <w:tabs>
                <w:tab w:val="clear" w:pos="425"/>
              </w:tabs>
              <w:ind w:left="425" w:leftChars="0" w:hanging="425" w:firstLineChars="0"/>
              <w:jc w:val="center"/>
              <w:rPr>
                <w:rFonts w:ascii="Footlight MT Light" w:hAnsi="Footlight MT Light" w:cs="Arial"/>
                <w:color w:val="000000"/>
                <w:sz w:val="24"/>
                <w:szCs w:val="24"/>
                <w:lang w:val="nl-NL"/>
              </w:rPr>
            </w:pPr>
          </w:p>
        </w:tc>
        <w:tc>
          <w:tcPr>
            <w:tcW w:w="6023" w:type="dxa"/>
            <w:vAlign w:val="top"/>
          </w:tcPr>
          <w:p>
            <w:pPr>
              <w:keepNext w:val="0"/>
              <w:keepLines w:val="0"/>
              <w:pageBreakBefore w:val="0"/>
              <w:widowControl/>
              <w:kinsoku/>
              <w:wordWrap/>
              <w:overflowPunct/>
              <w:topLinePunct w:val="0"/>
              <w:autoSpaceDE/>
              <w:autoSpaceDN/>
              <w:bidi w:val="0"/>
              <w:adjustRightInd/>
              <w:snapToGrid w:val="0"/>
              <w:jc w:val="both"/>
              <w:textAlignment w:val="auto"/>
              <w:outlineLvl w:val="9"/>
              <w:rPr>
                <w:rFonts w:hint="default" w:ascii="Footlight MT Light" w:hAnsi="Footlight MT Light" w:cs="Arial"/>
                <w:color w:val="00B0F0"/>
                <w:sz w:val="24"/>
                <w:szCs w:val="24"/>
                <w:lang w:val="id-ID"/>
              </w:rPr>
            </w:pPr>
            <w:r>
              <w:rPr>
                <w:rFonts w:hint="default" w:ascii="Footlight MT Light" w:hAnsi="Footlight MT Light" w:cs="Arial"/>
                <w:color w:val="auto"/>
                <w:sz w:val="24"/>
                <w:szCs w:val="24"/>
                <w:lang w:val="id-ID"/>
              </w:rPr>
              <w:t>Pengalaman paling kurang 1 (satu) pekerjaan dalam kurun waktu 4 (empat) tahun terakhir, baik di lingkungan pemerintah maupun swasta termasuk pengalaman subkontrak, kecuali bagi pelaku usaha yang baru berdiri kurang dari 3 (tiga) tahun.</w:t>
            </w:r>
          </w:p>
          <w:p>
            <w:pPr>
              <w:keepNext w:val="0"/>
              <w:keepLines w:val="0"/>
              <w:pageBreakBefore w:val="0"/>
              <w:widowControl/>
              <w:kinsoku/>
              <w:wordWrap/>
              <w:overflowPunct/>
              <w:topLinePunct w:val="0"/>
              <w:autoSpaceDE/>
              <w:autoSpaceDN/>
              <w:bidi w:val="0"/>
              <w:adjustRightInd/>
              <w:snapToGrid w:val="0"/>
              <w:jc w:val="both"/>
              <w:textAlignment w:val="auto"/>
              <w:outlineLvl w:val="9"/>
              <w:rPr>
                <w:rFonts w:hint="default" w:ascii="Footlight MT Light" w:hAnsi="Footlight MT Light" w:cs="Arial"/>
                <w:color w:val="00B0F0"/>
                <w:sz w:val="24"/>
                <w:szCs w:val="24"/>
                <w:lang w:val="id-ID"/>
              </w:rPr>
            </w:pPr>
          </w:p>
        </w:tc>
      </w:tr>
      <w:tr>
        <w:tblPrEx>
          <w:tblLayout w:type="fixed"/>
          <w:tblCellMar>
            <w:top w:w="0" w:type="dxa"/>
            <w:left w:w="108" w:type="dxa"/>
            <w:bottom w:w="0" w:type="dxa"/>
            <w:right w:w="108" w:type="dxa"/>
          </w:tblCellMar>
        </w:tblPrEx>
        <w:trPr>
          <w:gridAfter w:val="1"/>
          <w:wAfter w:w="4974" w:type="dxa"/>
          <w:trHeight w:val="974" w:hRule="atLeast"/>
        </w:trPr>
        <w:tc>
          <w:tcPr>
            <w:tcW w:w="2229" w:type="dxa"/>
            <w:vMerge w:val="continue"/>
            <w:vAlign w:val="top"/>
          </w:tcPr>
          <w:p>
            <w:pPr>
              <w:pStyle w:val="3"/>
              <w:numPr>
                <w:ilvl w:val="0"/>
                <w:numId w:val="0"/>
              </w:numPr>
              <w:tabs>
                <w:tab w:val="left" w:pos="1440"/>
              </w:tabs>
              <w:ind w:leftChars="0"/>
              <w:jc w:val="left"/>
              <w:rPr>
                <w:rFonts w:hint="default" w:ascii="Footlight MT Light" w:hAnsi="Footlight MT Light" w:cs="Arial"/>
                <w:color w:val="000000"/>
                <w:sz w:val="24"/>
                <w:szCs w:val="24"/>
                <w:lang w:val="sv-SE"/>
              </w:rPr>
            </w:pPr>
          </w:p>
        </w:tc>
        <w:tc>
          <w:tcPr>
            <w:tcW w:w="569" w:type="dxa"/>
            <w:vAlign w:val="top"/>
          </w:tcPr>
          <w:p>
            <w:pPr>
              <w:numPr>
                <w:ilvl w:val="0"/>
                <w:numId w:val="79"/>
              </w:numPr>
              <w:tabs>
                <w:tab w:val="clear" w:pos="425"/>
              </w:tabs>
              <w:ind w:left="425" w:leftChars="0" w:hanging="425" w:firstLineChars="0"/>
              <w:jc w:val="center"/>
              <w:rPr>
                <w:rFonts w:ascii="Footlight MT Light" w:hAnsi="Footlight MT Light" w:cs="Arial"/>
                <w:color w:val="000000"/>
                <w:sz w:val="24"/>
                <w:szCs w:val="24"/>
                <w:lang w:val="nl-NL"/>
              </w:rPr>
            </w:pPr>
          </w:p>
        </w:tc>
        <w:tc>
          <w:tcPr>
            <w:tcW w:w="6023" w:type="dxa"/>
            <w:vAlign w:val="top"/>
          </w:tcPr>
          <w:p>
            <w:pPr>
              <w:keepNext w:val="0"/>
              <w:keepLines w:val="0"/>
              <w:pageBreakBefore w:val="0"/>
              <w:widowControl/>
              <w:kinsoku/>
              <w:wordWrap/>
              <w:overflowPunct/>
              <w:topLinePunct w:val="0"/>
              <w:autoSpaceDE/>
              <w:autoSpaceDN/>
              <w:bidi w:val="0"/>
              <w:adjustRightInd/>
              <w:snapToGrid w:val="0"/>
              <w:jc w:val="both"/>
              <w:textAlignment w:val="auto"/>
              <w:outlineLvl w:val="9"/>
              <w:rPr>
                <w:rFonts w:hint="default" w:ascii="Footlight MT Light" w:hAnsi="Footlight MT Light" w:cs="Arial"/>
                <w:color w:val="auto"/>
                <w:sz w:val="24"/>
                <w:szCs w:val="24"/>
                <w:lang w:val="id-ID"/>
              </w:rPr>
            </w:pPr>
            <w:r>
              <w:rPr>
                <w:rFonts w:hint="default" w:ascii="Footlight MT Light" w:hAnsi="Footlight MT Light" w:cs="Arial"/>
                <w:color w:val="auto"/>
                <w:sz w:val="24"/>
                <w:szCs w:val="24"/>
                <w:lang w:val="id-ID"/>
              </w:rPr>
              <w:t>Memiliki paling kurang 1 (satu) tenaga tetap bersertifikat terampil (SKT) yang sesuai dengan Klasifikasi SBU yang disyaratkan.</w:t>
            </w:r>
          </w:p>
          <w:p>
            <w:pPr>
              <w:keepNext w:val="0"/>
              <w:keepLines w:val="0"/>
              <w:pageBreakBefore w:val="0"/>
              <w:widowControl/>
              <w:kinsoku/>
              <w:wordWrap/>
              <w:overflowPunct/>
              <w:topLinePunct w:val="0"/>
              <w:autoSpaceDE/>
              <w:autoSpaceDN/>
              <w:bidi w:val="0"/>
              <w:adjustRightInd/>
              <w:snapToGrid w:val="0"/>
              <w:jc w:val="both"/>
              <w:textAlignment w:val="auto"/>
              <w:outlineLvl w:val="9"/>
              <w:rPr>
                <w:rFonts w:hint="default" w:ascii="Footlight MT Light" w:hAnsi="Footlight MT Light" w:cs="Arial"/>
                <w:color w:val="00B0F0"/>
                <w:sz w:val="24"/>
                <w:szCs w:val="24"/>
                <w:lang w:val="id-ID"/>
              </w:rPr>
            </w:pPr>
          </w:p>
        </w:tc>
      </w:tr>
      <w:tr>
        <w:tblPrEx>
          <w:tblLayout w:type="fixed"/>
          <w:tblCellMar>
            <w:top w:w="0" w:type="dxa"/>
            <w:left w:w="108" w:type="dxa"/>
            <w:bottom w:w="0" w:type="dxa"/>
            <w:right w:w="108" w:type="dxa"/>
          </w:tblCellMar>
        </w:tblPrEx>
        <w:trPr>
          <w:trHeight w:val="428" w:hRule="atLeast"/>
        </w:trPr>
        <w:tc>
          <w:tcPr>
            <w:tcW w:w="2229" w:type="dxa"/>
            <w:vMerge w:val="restart"/>
            <w:vAlign w:val="top"/>
          </w:tcPr>
          <w:p>
            <w:pPr>
              <w:pStyle w:val="3"/>
              <w:numPr>
                <w:ilvl w:val="0"/>
                <w:numId w:val="75"/>
              </w:numPr>
              <w:tabs>
                <w:tab w:val="left" w:pos="1440"/>
              </w:tabs>
              <w:jc w:val="left"/>
              <w:rPr>
                <w:rFonts w:ascii="Footlight MT Light" w:hAnsi="Footlight MT Light" w:cs="Arial"/>
                <w:color w:val="000000"/>
                <w:sz w:val="24"/>
                <w:szCs w:val="24"/>
                <w:lang w:val="nl-NL"/>
              </w:rPr>
            </w:pPr>
            <w:bookmarkStart w:id="821" w:name="_Toc6760"/>
            <w:bookmarkStart w:id="822" w:name="_Toc7497"/>
            <w:bookmarkStart w:id="823" w:name="_Toc280597960"/>
            <w:bookmarkStart w:id="824" w:name="_Toc29944"/>
            <w:bookmarkStart w:id="825" w:name="_Toc290389298"/>
            <w:bookmarkStart w:id="826" w:name="_Toc32638"/>
            <w:bookmarkStart w:id="827" w:name="_Toc18633"/>
            <w:r>
              <w:rPr>
                <w:rFonts w:ascii="Footlight MT Light" w:hAnsi="Footlight MT Light" w:cs="Arial"/>
                <w:color w:val="000000"/>
                <w:sz w:val="24"/>
                <w:szCs w:val="24"/>
                <w:lang w:val="sv-SE"/>
              </w:rPr>
              <w:t>DOKUMEN PENAWARAN</w:t>
            </w:r>
            <w:bookmarkEnd w:id="821"/>
            <w:bookmarkEnd w:id="822"/>
            <w:bookmarkEnd w:id="823"/>
            <w:bookmarkEnd w:id="824"/>
            <w:bookmarkEnd w:id="825"/>
            <w:bookmarkEnd w:id="826"/>
            <w:bookmarkEnd w:id="827"/>
            <w:r>
              <w:rPr>
                <w:rFonts w:ascii="Footlight MT Light" w:hAnsi="Footlight MT Light" w:cs="Arial"/>
                <w:color w:val="000000"/>
                <w:sz w:val="24"/>
                <w:szCs w:val="24"/>
                <w:lang w:val="nl-NL"/>
              </w:rPr>
              <w:t xml:space="preserve"> </w:t>
            </w:r>
          </w:p>
        </w:tc>
        <w:tc>
          <w:tcPr>
            <w:tcW w:w="569" w:type="dxa"/>
            <w:vAlign w:val="top"/>
          </w:tcPr>
          <w:p>
            <w:pPr>
              <w:numPr>
                <w:ilvl w:val="0"/>
                <w:numId w:val="80"/>
              </w:numPr>
              <w:ind w:left="425" w:leftChars="0" w:hanging="425" w:firstLineChars="0"/>
              <w:jc w:val="center"/>
              <w:rPr>
                <w:rFonts w:ascii="Footlight MT Light" w:hAnsi="Footlight MT Light" w:cs="Arial"/>
                <w:color w:val="000000"/>
                <w:sz w:val="24"/>
                <w:szCs w:val="24"/>
                <w:lang w:val="nl-NL"/>
              </w:rPr>
            </w:pPr>
          </w:p>
          <w:p>
            <w:pPr>
              <w:jc w:val="center"/>
              <w:rPr>
                <w:rFonts w:ascii="Footlight MT Light" w:hAnsi="Footlight MT Light" w:cs="Arial"/>
                <w:color w:val="000000"/>
                <w:sz w:val="24"/>
                <w:szCs w:val="24"/>
                <w:lang w:val="id-ID"/>
              </w:rPr>
            </w:pPr>
          </w:p>
          <w:p>
            <w:pPr>
              <w:jc w:val="center"/>
              <w:rPr>
                <w:rFonts w:ascii="Footlight MT Light" w:hAnsi="Footlight MT Light" w:cs="Arial"/>
                <w:color w:val="000000"/>
                <w:sz w:val="24"/>
                <w:szCs w:val="24"/>
                <w:lang w:val="id-ID"/>
              </w:rPr>
            </w:pPr>
          </w:p>
          <w:p>
            <w:pPr>
              <w:jc w:val="center"/>
              <w:rPr>
                <w:rFonts w:ascii="Footlight MT Light" w:hAnsi="Footlight MT Light" w:cs="Arial"/>
                <w:color w:val="000000"/>
                <w:sz w:val="24"/>
                <w:szCs w:val="24"/>
                <w:lang w:val="nl-NL"/>
              </w:rPr>
            </w:pPr>
          </w:p>
        </w:tc>
        <w:tc>
          <w:tcPr>
            <w:tcW w:w="6023" w:type="dxa"/>
            <w:vAlign w:val="top"/>
          </w:tcPr>
          <w:p>
            <w:pPr>
              <w:jc w:val="both"/>
              <w:rPr>
                <w:rFonts w:hint="default" w:ascii="Footlight MT Light" w:hAnsi="Footlight MT Light" w:cs="Arial"/>
                <w:color w:val="000000"/>
                <w:sz w:val="24"/>
                <w:szCs w:val="24"/>
                <w:lang w:val="id-ID"/>
              </w:rPr>
            </w:pPr>
            <w:r>
              <w:rPr>
                <w:rFonts w:hint="default" w:ascii="Footlight MT Light" w:hAnsi="Footlight MT Light" w:cs="Arial"/>
                <w:color w:val="000000"/>
                <w:sz w:val="24"/>
                <w:szCs w:val="24"/>
                <w:lang w:val="id-ID"/>
              </w:rPr>
              <w:t>Memiliki kemampuan menyediakan peralatan utama untuk pelaksanaan pekerjaan, yaitu</w:t>
            </w:r>
          </w:p>
          <w:tbl>
            <w:tblPr>
              <w:tblStyle w:val="21"/>
              <w:tblpPr w:leftFromText="180" w:rightFromText="180" w:vertAnchor="text" w:horzAnchor="page" w:tblpX="236" w:tblpY="285"/>
              <w:tblOverlap w:val="never"/>
              <w:tblW w:w="57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1112"/>
              <w:gridCol w:w="1340"/>
              <w:gridCol w:w="1087"/>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3" w:type="dxa"/>
                  <w:vAlign w:val="center"/>
                </w:tcPr>
                <w:p>
                  <w:pPr>
                    <w:widowControl w:val="0"/>
                    <w:jc w:val="center"/>
                    <w:rPr>
                      <w:rFonts w:hint="default" w:ascii="Footlight MT Light" w:hAnsi="Footlight MT Light" w:cs="Footlight MT Light"/>
                      <w:color w:val="000000" w:themeColor="text1"/>
                      <w:sz w:val="20"/>
                      <w:szCs w:val="20"/>
                      <w14:textFill>
                        <w14:solidFill>
                          <w14:schemeClr w14:val="tx1"/>
                        </w14:solidFill>
                      </w14:textFill>
                    </w:rPr>
                  </w:pPr>
                  <w:r>
                    <w:rPr>
                      <w:rFonts w:hint="default" w:ascii="Footlight MT Light" w:hAnsi="Footlight MT Light" w:cs="Footlight MT Light"/>
                      <w:color w:val="000000" w:themeColor="text1"/>
                      <w:sz w:val="20"/>
                      <w:szCs w:val="20"/>
                      <w14:textFill>
                        <w14:solidFill>
                          <w14:schemeClr w14:val="tx1"/>
                        </w14:solidFill>
                      </w14:textFill>
                    </w:rPr>
                    <w:t>No</w:t>
                  </w:r>
                </w:p>
              </w:tc>
              <w:tc>
                <w:tcPr>
                  <w:tcW w:w="1112" w:type="dxa"/>
                  <w:vAlign w:val="center"/>
                </w:tcPr>
                <w:p>
                  <w:pPr>
                    <w:widowControl w:val="0"/>
                    <w:jc w:val="center"/>
                    <w:rPr>
                      <w:rFonts w:hint="default" w:ascii="Footlight MT Light" w:hAnsi="Footlight MT Light" w:cs="Footlight MT Light"/>
                      <w:color w:val="000000" w:themeColor="text1"/>
                      <w:sz w:val="20"/>
                      <w:szCs w:val="20"/>
                      <w14:textFill>
                        <w14:solidFill>
                          <w14:schemeClr w14:val="tx1"/>
                        </w14:solidFill>
                      </w14:textFill>
                    </w:rPr>
                  </w:pPr>
                  <w:r>
                    <w:rPr>
                      <w:rFonts w:hint="default" w:ascii="Footlight MT Light" w:hAnsi="Footlight MT Light" w:cs="Footlight MT Light"/>
                      <w:color w:val="000000" w:themeColor="text1"/>
                      <w:sz w:val="20"/>
                      <w:szCs w:val="20"/>
                      <w14:textFill>
                        <w14:solidFill>
                          <w14:schemeClr w14:val="tx1"/>
                        </w14:solidFill>
                      </w14:textFill>
                    </w:rPr>
                    <w:t>Jenis</w:t>
                  </w:r>
                </w:p>
              </w:tc>
              <w:tc>
                <w:tcPr>
                  <w:tcW w:w="1340" w:type="dxa"/>
                  <w:vAlign w:val="center"/>
                </w:tcPr>
                <w:p>
                  <w:pPr>
                    <w:widowControl w:val="0"/>
                    <w:jc w:val="center"/>
                    <w:rPr>
                      <w:rFonts w:hint="default" w:ascii="Footlight MT Light" w:hAnsi="Footlight MT Light" w:cs="Footlight MT Light"/>
                      <w:color w:val="000000" w:themeColor="text1"/>
                      <w:sz w:val="20"/>
                      <w:szCs w:val="20"/>
                      <w14:textFill>
                        <w14:solidFill>
                          <w14:schemeClr w14:val="tx1"/>
                        </w14:solidFill>
                      </w14:textFill>
                    </w:rPr>
                  </w:pPr>
                  <w:r>
                    <w:rPr>
                      <w:rFonts w:hint="default" w:ascii="Footlight MT Light" w:hAnsi="Footlight MT Light" w:cs="Footlight MT Light"/>
                      <w:color w:val="000000" w:themeColor="text1"/>
                      <w:sz w:val="20"/>
                      <w:szCs w:val="20"/>
                      <w14:textFill>
                        <w14:solidFill>
                          <w14:schemeClr w14:val="tx1"/>
                        </w14:solidFill>
                      </w14:textFill>
                    </w:rPr>
                    <w:t>Kapasitas</w:t>
                  </w:r>
                </w:p>
              </w:tc>
              <w:tc>
                <w:tcPr>
                  <w:tcW w:w="1087" w:type="dxa"/>
                  <w:vAlign w:val="center"/>
                </w:tcPr>
                <w:p>
                  <w:pPr>
                    <w:widowControl w:val="0"/>
                    <w:jc w:val="center"/>
                    <w:rPr>
                      <w:rFonts w:hint="default" w:ascii="Footlight MT Light" w:hAnsi="Footlight MT Light" w:cs="Footlight MT Light"/>
                      <w:color w:val="000000" w:themeColor="text1"/>
                      <w:sz w:val="20"/>
                      <w:szCs w:val="20"/>
                      <w14:textFill>
                        <w14:solidFill>
                          <w14:schemeClr w14:val="tx1"/>
                        </w14:solidFill>
                      </w14:textFill>
                    </w:rPr>
                  </w:pPr>
                  <w:r>
                    <w:rPr>
                      <w:rFonts w:hint="default" w:ascii="Footlight MT Light" w:hAnsi="Footlight MT Light" w:cs="Footlight MT Light"/>
                      <w:color w:val="000000" w:themeColor="text1"/>
                      <w:sz w:val="20"/>
                      <w:szCs w:val="20"/>
                      <w14:textFill>
                        <w14:solidFill>
                          <w14:schemeClr w14:val="tx1"/>
                        </w14:solidFill>
                      </w14:textFill>
                    </w:rPr>
                    <w:t>Jumlah</w:t>
                  </w:r>
                </w:p>
              </w:tc>
              <w:tc>
                <w:tcPr>
                  <w:tcW w:w="1611" w:type="dxa"/>
                  <w:vAlign w:val="center"/>
                </w:tcPr>
                <w:p>
                  <w:pPr>
                    <w:widowControl w:val="0"/>
                    <w:jc w:val="center"/>
                    <w:rPr>
                      <w:rFonts w:hint="default" w:ascii="Footlight MT Light" w:hAnsi="Footlight MT Light" w:cs="Footlight MT Light"/>
                      <w:color w:val="000000" w:themeColor="text1"/>
                      <w:sz w:val="20"/>
                      <w:szCs w:val="20"/>
                      <w14:textFill>
                        <w14:solidFill>
                          <w14:schemeClr w14:val="tx1"/>
                        </w14:solidFill>
                      </w14:textFill>
                    </w:rPr>
                  </w:pPr>
                  <w:r>
                    <w:rPr>
                      <w:rFonts w:hint="default" w:ascii="Footlight MT Light" w:hAnsi="Footlight MT Light" w:cs="Footlight MT Light"/>
                      <w:color w:val="000000" w:themeColor="text1"/>
                      <w:sz w:val="20"/>
                      <w:szCs w:val="20"/>
                      <w14:textFill>
                        <w14:solidFill>
                          <w14:schemeClr w14:val="tx1"/>
                        </w14:solidFill>
                      </w14:textFill>
                    </w:rPr>
                    <w:t>Kepemilikan</w:t>
                  </w:r>
                </w:p>
                <w:p>
                  <w:pPr>
                    <w:widowControl w:val="0"/>
                    <w:jc w:val="center"/>
                    <w:rPr>
                      <w:rFonts w:hint="default" w:ascii="Footlight MT Light" w:hAnsi="Footlight MT Light" w:cs="Footlight MT Light"/>
                      <w:color w:val="000000" w:themeColor="text1"/>
                      <w:sz w:val="20"/>
                      <w:szCs w:val="20"/>
                      <w14:textFill>
                        <w14:solidFill>
                          <w14:schemeClr w14:val="tx1"/>
                        </w14:solidFill>
                      </w14:textFill>
                    </w:rPr>
                  </w:pPr>
                  <w:r>
                    <w:rPr>
                      <w:rFonts w:hint="default" w:ascii="Footlight MT Light" w:hAnsi="Footlight MT Light" w:cs="Footlight MT Light"/>
                      <w:color w:val="000000" w:themeColor="text1"/>
                      <w:sz w:val="20"/>
                      <w:szCs w:val="20"/>
                      <w14:textFill>
                        <w14:solidFill>
                          <w14:schemeClr w14:val="tx1"/>
                        </w14:solidFill>
                      </w14:textFill>
                    </w:rP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3" w:type="dxa"/>
                </w:tcPr>
                <w:p>
                  <w:pPr>
                    <w:widowControl w:val="0"/>
                    <w:jc w:val="center"/>
                    <w:rPr>
                      <w:rFonts w:hint="default" w:ascii="Footlight MT Light" w:hAnsi="Footlight MT Light" w:cs="Footlight MT Light"/>
                      <w:color w:val="000000" w:themeColor="text1"/>
                      <w:sz w:val="20"/>
                      <w14:textFill>
                        <w14:solidFill>
                          <w14:schemeClr w14:val="tx1"/>
                        </w14:solidFill>
                      </w14:textFill>
                    </w:rPr>
                  </w:pPr>
                  <w:r>
                    <w:rPr>
                      <w:rFonts w:hint="default" w:ascii="Footlight MT Light" w:hAnsi="Footlight MT Light" w:cs="Footlight MT Light"/>
                      <w:color w:val="000000" w:themeColor="text1"/>
                      <w:sz w:val="20"/>
                      <w14:textFill>
                        <w14:solidFill>
                          <w14:schemeClr w14:val="tx1"/>
                        </w14:solidFill>
                      </w14:textFill>
                    </w:rPr>
                    <w:t>1</w:t>
                  </w:r>
                </w:p>
              </w:tc>
              <w:tc>
                <w:tcPr>
                  <w:tcW w:w="1112" w:type="dxa"/>
                </w:tcPr>
                <w:p>
                  <w:pPr>
                    <w:widowControl w:val="0"/>
                    <w:jc w:val="center"/>
                    <w:rPr>
                      <w:rFonts w:hint="default" w:ascii="Footlight MT Light" w:hAnsi="Footlight MT Light" w:cs="Footlight MT Light"/>
                      <w:color w:val="0070C0"/>
                      <w:sz w:val="20"/>
                    </w:rPr>
                  </w:pPr>
                  <w:r>
                    <w:rPr>
                      <w:rFonts w:hint="default" w:ascii="Footlight MT Light" w:hAnsi="Footlight MT Light" w:cs="Footlight MT Light"/>
                      <w:color w:val="0070C0"/>
                      <w:sz w:val="20"/>
                    </w:rPr>
                    <w:t>___</w:t>
                  </w:r>
                </w:p>
              </w:tc>
              <w:tc>
                <w:tcPr>
                  <w:tcW w:w="1340" w:type="dxa"/>
                </w:tcPr>
                <w:p>
                  <w:pPr>
                    <w:widowControl w:val="0"/>
                    <w:jc w:val="center"/>
                    <w:rPr>
                      <w:rFonts w:hint="default" w:ascii="Footlight MT Light" w:hAnsi="Footlight MT Light" w:cs="Footlight MT Light"/>
                      <w:color w:val="0070C0"/>
                      <w:sz w:val="20"/>
                    </w:rPr>
                  </w:pPr>
                  <w:r>
                    <w:rPr>
                      <w:rFonts w:hint="default" w:ascii="Footlight MT Light" w:hAnsi="Footlight MT Light" w:cs="Footlight MT Light"/>
                      <w:color w:val="0070C0"/>
                      <w:sz w:val="20"/>
                    </w:rPr>
                    <w:t>___</w:t>
                  </w:r>
                </w:p>
              </w:tc>
              <w:tc>
                <w:tcPr>
                  <w:tcW w:w="1087" w:type="dxa"/>
                </w:tcPr>
                <w:p>
                  <w:pPr>
                    <w:widowControl w:val="0"/>
                    <w:jc w:val="center"/>
                    <w:rPr>
                      <w:rFonts w:hint="default" w:ascii="Footlight MT Light" w:hAnsi="Footlight MT Light" w:cs="Footlight MT Light"/>
                      <w:color w:val="0070C0"/>
                      <w:sz w:val="20"/>
                    </w:rPr>
                  </w:pPr>
                  <w:r>
                    <w:rPr>
                      <w:rFonts w:hint="default" w:ascii="Footlight MT Light" w:hAnsi="Footlight MT Light" w:cs="Footlight MT Light"/>
                      <w:color w:val="0070C0"/>
                      <w:sz w:val="20"/>
                    </w:rPr>
                    <w:t>___</w:t>
                  </w:r>
                </w:p>
              </w:tc>
              <w:tc>
                <w:tcPr>
                  <w:tcW w:w="1611" w:type="dxa"/>
                </w:tcPr>
                <w:p>
                  <w:pPr>
                    <w:widowControl w:val="0"/>
                    <w:jc w:val="center"/>
                    <w:rPr>
                      <w:rFonts w:hint="default" w:ascii="Footlight MT Light" w:hAnsi="Footlight MT Light" w:cs="Footlight MT Light"/>
                      <w:color w:val="0070C0"/>
                      <w:sz w:val="20"/>
                    </w:rPr>
                  </w:pPr>
                  <w:r>
                    <w:rPr>
                      <w:rFonts w:hint="default" w:ascii="Footlight MT Light" w:hAnsi="Footlight MT Light" w:cs="Footlight MT Light"/>
                      <w:color w:val="0070C0"/>
                      <w:sz w:val="20"/>
                    </w:rPr>
                    <w:t>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3" w:type="dxa"/>
                </w:tcPr>
                <w:p>
                  <w:pPr>
                    <w:widowControl w:val="0"/>
                    <w:jc w:val="center"/>
                    <w:rPr>
                      <w:rFonts w:hint="default" w:ascii="Footlight MT Light" w:hAnsi="Footlight MT Light" w:cs="Footlight MT Light"/>
                      <w:color w:val="000000" w:themeColor="text1"/>
                      <w:sz w:val="20"/>
                      <w14:textFill>
                        <w14:solidFill>
                          <w14:schemeClr w14:val="tx1"/>
                        </w14:solidFill>
                      </w14:textFill>
                    </w:rPr>
                  </w:pPr>
                  <w:r>
                    <w:rPr>
                      <w:rFonts w:hint="default" w:ascii="Footlight MT Light" w:hAnsi="Footlight MT Light" w:cs="Footlight MT Light"/>
                      <w:color w:val="000000" w:themeColor="text1"/>
                      <w:sz w:val="20"/>
                      <w14:textFill>
                        <w14:solidFill>
                          <w14:schemeClr w14:val="tx1"/>
                        </w14:solidFill>
                      </w14:textFill>
                    </w:rPr>
                    <w:t>2</w:t>
                  </w:r>
                </w:p>
              </w:tc>
              <w:tc>
                <w:tcPr>
                  <w:tcW w:w="1112" w:type="dxa"/>
                </w:tcPr>
                <w:p>
                  <w:pPr>
                    <w:widowControl w:val="0"/>
                    <w:jc w:val="center"/>
                    <w:rPr>
                      <w:rFonts w:hint="default" w:ascii="Footlight MT Light" w:hAnsi="Footlight MT Light" w:cs="Footlight MT Light"/>
                      <w:color w:val="0070C0"/>
                      <w:sz w:val="20"/>
                    </w:rPr>
                  </w:pPr>
                  <w:r>
                    <w:rPr>
                      <w:rFonts w:hint="default" w:ascii="Footlight MT Light" w:hAnsi="Footlight MT Light" w:cs="Footlight MT Light"/>
                      <w:color w:val="0070C0"/>
                      <w:sz w:val="20"/>
                    </w:rPr>
                    <w:t>___</w:t>
                  </w:r>
                </w:p>
              </w:tc>
              <w:tc>
                <w:tcPr>
                  <w:tcW w:w="1340" w:type="dxa"/>
                </w:tcPr>
                <w:p>
                  <w:pPr>
                    <w:widowControl w:val="0"/>
                    <w:jc w:val="center"/>
                    <w:rPr>
                      <w:rFonts w:hint="default" w:ascii="Footlight MT Light" w:hAnsi="Footlight MT Light" w:cs="Footlight MT Light"/>
                      <w:color w:val="0070C0"/>
                      <w:sz w:val="20"/>
                    </w:rPr>
                  </w:pPr>
                  <w:r>
                    <w:rPr>
                      <w:rFonts w:hint="default" w:ascii="Footlight MT Light" w:hAnsi="Footlight MT Light" w:cs="Footlight MT Light"/>
                      <w:color w:val="0070C0"/>
                      <w:sz w:val="20"/>
                    </w:rPr>
                    <w:t>___</w:t>
                  </w:r>
                </w:p>
              </w:tc>
              <w:tc>
                <w:tcPr>
                  <w:tcW w:w="1087" w:type="dxa"/>
                </w:tcPr>
                <w:p>
                  <w:pPr>
                    <w:widowControl w:val="0"/>
                    <w:jc w:val="center"/>
                    <w:rPr>
                      <w:rFonts w:hint="default" w:ascii="Footlight MT Light" w:hAnsi="Footlight MT Light" w:cs="Footlight MT Light"/>
                      <w:color w:val="0070C0"/>
                      <w:sz w:val="20"/>
                    </w:rPr>
                  </w:pPr>
                  <w:r>
                    <w:rPr>
                      <w:rFonts w:hint="default" w:ascii="Footlight MT Light" w:hAnsi="Footlight MT Light" w:cs="Footlight MT Light"/>
                      <w:color w:val="0070C0"/>
                      <w:sz w:val="20"/>
                    </w:rPr>
                    <w:t>___</w:t>
                  </w:r>
                </w:p>
              </w:tc>
              <w:tc>
                <w:tcPr>
                  <w:tcW w:w="1611" w:type="dxa"/>
                </w:tcPr>
                <w:p>
                  <w:pPr>
                    <w:widowControl w:val="0"/>
                    <w:jc w:val="center"/>
                    <w:rPr>
                      <w:rFonts w:hint="default" w:ascii="Footlight MT Light" w:hAnsi="Footlight MT Light" w:cs="Footlight MT Light"/>
                      <w:color w:val="0070C0"/>
                      <w:sz w:val="20"/>
                    </w:rPr>
                  </w:pPr>
                  <w:r>
                    <w:rPr>
                      <w:rFonts w:hint="default" w:ascii="Footlight MT Light" w:hAnsi="Footlight MT Light" w:cs="Footlight MT Light"/>
                      <w:color w:val="0070C0"/>
                      <w:sz w:val="20"/>
                    </w:rPr>
                    <w:t>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3" w:type="dxa"/>
                </w:tcPr>
                <w:p>
                  <w:pPr>
                    <w:widowControl w:val="0"/>
                    <w:jc w:val="center"/>
                    <w:rPr>
                      <w:rFonts w:hint="default" w:ascii="Footlight MT Light" w:hAnsi="Footlight MT Light" w:cs="Footlight MT Light"/>
                      <w:color w:val="000000" w:themeColor="text1"/>
                      <w:sz w:val="20"/>
                      <w14:textFill>
                        <w14:solidFill>
                          <w14:schemeClr w14:val="tx1"/>
                        </w14:solidFill>
                      </w14:textFill>
                    </w:rPr>
                  </w:pPr>
                  <w:r>
                    <w:rPr>
                      <w:rFonts w:hint="default" w:ascii="Footlight MT Light" w:hAnsi="Footlight MT Light" w:cs="Footlight MT Light"/>
                      <w:color w:val="000000" w:themeColor="text1"/>
                      <w:sz w:val="18"/>
                      <w14:textFill>
                        <w14:solidFill>
                          <w14:schemeClr w14:val="tx1"/>
                        </w14:solidFill>
                      </w14:textFill>
                    </w:rPr>
                    <w:t>dst</w:t>
                  </w:r>
                </w:p>
              </w:tc>
              <w:tc>
                <w:tcPr>
                  <w:tcW w:w="1112" w:type="dxa"/>
                </w:tcPr>
                <w:p>
                  <w:pPr>
                    <w:widowControl w:val="0"/>
                    <w:jc w:val="center"/>
                    <w:rPr>
                      <w:rFonts w:hint="default" w:ascii="Footlight MT Light" w:hAnsi="Footlight MT Light" w:cs="Footlight MT Light"/>
                      <w:color w:val="0070C0"/>
                      <w:sz w:val="20"/>
                    </w:rPr>
                  </w:pPr>
                  <w:r>
                    <w:rPr>
                      <w:rFonts w:hint="default" w:ascii="Footlight MT Light" w:hAnsi="Footlight MT Light" w:cs="Footlight MT Light"/>
                      <w:color w:val="0070C0"/>
                      <w:sz w:val="20"/>
                    </w:rPr>
                    <w:t>___</w:t>
                  </w:r>
                </w:p>
              </w:tc>
              <w:tc>
                <w:tcPr>
                  <w:tcW w:w="1340" w:type="dxa"/>
                </w:tcPr>
                <w:p>
                  <w:pPr>
                    <w:widowControl w:val="0"/>
                    <w:jc w:val="center"/>
                    <w:rPr>
                      <w:rFonts w:hint="default" w:ascii="Footlight MT Light" w:hAnsi="Footlight MT Light" w:cs="Footlight MT Light"/>
                      <w:color w:val="0070C0"/>
                      <w:sz w:val="20"/>
                    </w:rPr>
                  </w:pPr>
                  <w:r>
                    <w:rPr>
                      <w:rFonts w:hint="default" w:ascii="Footlight MT Light" w:hAnsi="Footlight MT Light" w:cs="Footlight MT Light"/>
                      <w:color w:val="0070C0"/>
                      <w:sz w:val="20"/>
                    </w:rPr>
                    <w:t>___</w:t>
                  </w:r>
                </w:p>
              </w:tc>
              <w:tc>
                <w:tcPr>
                  <w:tcW w:w="1087" w:type="dxa"/>
                </w:tcPr>
                <w:p>
                  <w:pPr>
                    <w:widowControl w:val="0"/>
                    <w:jc w:val="center"/>
                    <w:rPr>
                      <w:rFonts w:hint="default" w:ascii="Footlight MT Light" w:hAnsi="Footlight MT Light" w:cs="Footlight MT Light"/>
                      <w:color w:val="0070C0"/>
                      <w:sz w:val="20"/>
                    </w:rPr>
                  </w:pPr>
                  <w:r>
                    <w:rPr>
                      <w:rFonts w:hint="default" w:ascii="Footlight MT Light" w:hAnsi="Footlight MT Light" w:cs="Footlight MT Light"/>
                      <w:color w:val="0070C0"/>
                      <w:sz w:val="20"/>
                    </w:rPr>
                    <w:t>___</w:t>
                  </w:r>
                </w:p>
              </w:tc>
              <w:tc>
                <w:tcPr>
                  <w:tcW w:w="1611" w:type="dxa"/>
                </w:tcPr>
                <w:p>
                  <w:pPr>
                    <w:widowControl w:val="0"/>
                    <w:jc w:val="center"/>
                    <w:rPr>
                      <w:rFonts w:hint="default" w:ascii="Footlight MT Light" w:hAnsi="Footlight MT Light" w:cs="Footlight MT Light"/>
                      <w:color w:val="0070C0"/>
                      <w:sz w:val="20"/>
                    </w:rPr>
                  </w:pPr>
                  <w:r>
                    <w:rPr>
                      <w:rFonts w:hint="default" w:ascii="Footlight MT Light" w:hAnsi="Footlight MT Light" w:cs="Footlight MT Light"/>
                      <w:color w:val="0070C0"/>
                      <w:sz w:val="20"/>
                    </w:rPr>
                    <w:t>___</w:t>
                  </w:r>
                </w:p>
              </w:tc>
            </w:tr>
          </w:tbl>
          <w:p>
            <w:pPr>
              <w:jc w:val="both"/>
              <w:rPr>
                <w:rFonts w:hint="default" w:ascii="Footlight MT Light" w:hAnsi="Footlight MT Light" w:cs="Arial"/>
                <w:color w:val="000000"/>
                <w:sz w:val="24"/>
                <w:szCs w:val="24"/>
                <w:lang w:val="id-ID"/>
              </w:rPr>
            </w:pPr>
          </w:p>
          <w:p>
            <w:pPr>
              <w:ind w:left="200" w:leftChars="100" w:firstLine="0" w:firstLineChars="0"/>
              <w:jc w:val="both"/>
              <w:rPr>
                <w:rFonts w:hint="default" w:ascii="Footlight MT Light" w:hAnsi="Footlight MT Light" w:cs="Arial"/>
                <w:color w:val="00B0F0"/>
                <w:sz w:val="22"/>
                <w:szCs w:val="22"/>
                <w:lang w:val="id-ID"/>
              </w:rPr>
            </w:pPr>
          </w:p>
          <w:p>
            <w:pPr>
              <w:ind w:left="200" w:leftChars="100" w:firstLine="0" w:firstLineChars="0"/>
              <w:jc w:val="both"/>
              <w:rPr>
                <w:rFonts w:hint="default" w:ascii="Footlight MT Light" w:hAnsi="Footlight MT Light" w:cs="Arial"/>
                <w:color w:val="auto"/>
                <w:sz w:val="22"/>
                <w:szCs w:val="22"/>
                <w:lang w:val="id-ID"/>
              </w:rPr>
            </w:pPr>
            <w:r>
              <w:rPr>
                <w:rFonts w:hint="default" w:ascii="Footlight MT Light" w:hAnsi="Footlight MT Light" w:cs="Arial"/>
                <w:color w:val="auto"/>
                <w:sz w:val="22"/>
                <w:szCs w:val="22"/>
                <w:lang w:val="id-ID"/>
              </w:rPr>
              <w:t>[Diisi oleh Pejabat Pengadaan]</w:t>
            </w:r>
          </w:p>
          <w:p>
            <w:pPr>
              <w:jc w:val="both"/>
              <w:rPr>
                <w:rFonts w:hint="default" w:ascii="Footlight MT Light" w:hAnsi="Footlight MT Light" w:cs="Arial"/>
                <w:color w:val="000000"/>
                <w:sz w:val="24"/>
                <w:szCs w:val="24"/>
                <w:lang w:val="id-ID"/>
              </w:rPr>
            </w:pPr>
          </w:p>
        </w:tc>
        <w:tc>
          <w:tcPr>
            <w:tcW w:w="4974" w:type="dxa"/>
            <w:vAlign w:val="top"/>
          </w:tcPr>
          <w:p>
            <w:pPr>
              <w:ind w:left="25"/>
              <w:jc w:val="both"/>
              <w:rPr>
                <w:rFonts w:ascii="Footlight MT Light" w:hAnsi="Footlight MT Light" w:cs="Arial"/>
                <w:color w:val="000000"/>
                <w:sz w:val="24"/>
                <w:szCs w:val="24"/>
                <w:lang w:val="sv-SE"/>
              </w:rPr>
            </w:pPr>
          </w:p>
        </w:tc>
      </w:tr>
      <w:tr>
        <w:tblPrEx>
          <w:tblLayout w:type="fixed"/>
          <w:tblCellMar>
            <w:top w:w="0" w:type="dxa"/>
            <w:left w:w="108" w:type="dxa"/>
            <w:bottom w:w="0" w:type="dxa"/>
            <w:right w:w="108" w:type="dxa"/>
          </w:tblCellMar>
        </w:tblPrEx>
        <w:trPr>
          <w:trHeight w:val="428" w:hRule="atLeast"/>
        </w:trPr>
        <w:tc>
          <w:tcPr>
            <w:tcW w:w="2229" w:type="dxa"/>
            <w:vMerge w:val="continue"/>
            <w:vAlign w:val="top"/>
          </w:tcPr>
          <w:p>
            <w:pPr>
              <w:pStyle w:val="3"/>
              <w:numPr>
                <w:ilvl w:val="0"/>
                <w:numId w:val="0"/>
              </w:numPr>
              <w:tabs>
                <w:tab w:val="left" w:pos="1440"/>
              </w:tabs>
              <w:ind w:leftChars="0"/>
              <w:jc w:val="left"/>
              <w:rPr>
                <w:rFonts w:ascii="Footlight MT Light" w:hAnsi="Footlight MT Light" w:cs="Arial"/>
                <w:color w:val="000000"/>
                <w:sz w:val="24"/>
                <w:szCs w:val="24"/>
                <w:lang w:val="sv-SE"/>
              </w:rPr>
            </w:pPr>
          </w:p>
        </w:tc>
        <w:tc>
          <w:tcPr>
            <w:tcW w:w="569" w:type="dxa"/>
            <w:vAlign w:val="top"/>
          </w:tcPr>
          <w:p>
            <w:pPr>
              <w:numPr>
                <w:ilvl w:val="0"/>
                <w:numId w:val="80"/>
              </w:numPr>
              <w:ind w:left="425" w:leftChars="0" w:hanging="425" w:firstLineChars="0"/>
              <w:jc w:val="center"/>
              <w:rPr>
                <w:rFonts w:ascii="Footlight MT Light" w:hAnsi="Footlight MT Light" w:cs="Arial"/>
                <w:color w:val="000000"/>
                <w:sz w:val="24"/>
                <w:szCs w:val="24"/>
                <w:lang w:val="nl-NL"/>
              </w:rPr>
            </w:pPr>
          </w:p>
        </w:tc>
        <w:tc>
          <w:tcPr>
            <w:tcW w:w="6023" w:type="dxa"/>
            <w:vAlign w:val="top"/>
          </w:tcPr>
          <w:p>
            <w:pPr>
              <w:numPr>
                <w:ilvl w:val="0"/>
                <w:numId w:val="0"/>
              </w:numPr>
              <w:ind w:left="34" w:leftChars="0"/>
              <w:jc w:val="both"/>
              <w:rPr>
                <w:rFonts w:hint="default" w:ascii="Footlight MT Light" w:hAnsi="Footlight MT Light" w:cs="Footlight MT Light"/>
                <w:color w:val="000000" w:themeColor="text1"/>
                <w:sz w:val="24"/>
                <w:szCs w:val="24"/>
                <w14:textFill>
                  <w14:solidFill>
                    <w14:schemeClr w14:val="tx1"/>
                  </w14:solidFill>
                </w14:textFill>
              </w:rPr>
            </w:pPr>
            <w:r>
              <w:rPr>
                <w:rFonts w:hint="default" w:ascii="Footlight MT Light" w:hAnsi="Footlight MT Light" w:cs="Footlight MT Light"/>
                <w:color w:val="000000" w:themeColor="text1"/>
                <w:sz w:val="24"/>
                <w:szCs w:val="24"/>
                <w14:textFill>
                  <w14:solidFill>
                    <w14:schemeClr w14:val="tx1"/>
                  </w14:solidFill>
                </w14:textFill>
              </w:rPr>
              <w:t>Memiliki kemampuan menyediakan personel manajerial untuk pelaksanaan pekerjaan, yaitu:</w:t>
            </w:r>
          </w:p>
          <w:tbl>
            <w:tblPr>
              <w:tblStyle w:val="21"/>
              <w:tblpPr w:leftFromText="180" w:rightFromText="180" w:vertAnchor="text" w:horzAnchor="page" w:tblpX="269" w:tblpY="202"/>
              <w:tblOverlap w:val="never"/>
              <w:tblW w:w="5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189"/>
              <w:gridCol w:w="1384"/>
              <w:gridCol w:w="1016"/>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8" w:hRule="atLeast"/>
              </w:trPr>
              <w:tc>
                <w:tcPr>
                  <w:tcW w:w="568" w:type="dxa"/>
                  <w:vAlign w:val="center"/>
                </w:tcPr>
                <w:p>
                  <w:pPr>
                    <w:widowControl w:val="0"/>
                    <w:jc w:val="center"/>
                    <w:rPr>
                      <w:rFonts w:hint="default" w:ascii="Footlight MT Light" w:hAnsi="Footlight MT Light" w:cs="Footlight MT Light"/>
                      <w:color w:val="000000" w:themeColor="text1"/>
                      <w:sz w:val="22"/>
                      <w:szCs w:val="22"/>
                      <w14:textFill>
                        <w14:solidFill>
                          <w14:schemeClr w14:val="tx1"/>
                        </w14:solidFill>
                      </w14:textFill>
                    </w:rPr>
                  </w:pPr>
                  <w:r>
                    <w:rPr>
                      <w:rFonts w:hint="default" w:ascii="Footlight MT Light" w:hAnsi="Footlight MT Light" w:cs="Footlight MT Light"/>
                      <w:color w:val="000000" w:themeColor="text1"/>
                      <w:sz w:val="22"/>
                      <w:szCs w:val="22"/>
                      <w14:textFill>
                        <w14:solidFill>
                          <w14:schemeClr w14:val="tx1"/>
                        </w14:solidFill>
                      </w14:textFill>
                    </w:rPr>
                    <w:t>No</w:t>
                  </w:r>
                </w:p>
              </w:tc>
              <w:tc>
                <w:tcPr>
                  <w:tcW w:w="1189" w:type="dxa"/>
                  <w:vAlign w:val="center"/>
                </w:tcPr>
                <w:p>
                  <w:pPr>
                    <w:widowControl w:val="0"/>
                    <w:jc w:val="center"/>
                    <w:rPr>
                      <w:rFonts w:hint="default" w:ascii="Footlight MT Light" w:hAnsi="Footlight MT Light" w:cs="Footlight MT Light"/>
                      <w:color w:val="000000" w:themeColor="text1"/>
                      <w:sz w:val="20"/>
                      <w:szCs w:val="20"/>
                      <w14:textFill>
                        <w14:solidFill>
                          <w14:schemeClr w14:val="tx1"/>
                        </w14:solidFill>
                      </w14:textFill>
                    </w:rPr>
                  </w:pPr>
                  <w:r>
                    <w:rPr>
                      <w:rFonts w:hint="default" w:ascii="Footlight MT Light" w:hAnsi="Footlight MT Light" w:cs="Footlight MT Light"/>
                      <w:color w:val="000000" w:themeColor="text1"/>
                      <w:sz w:val="20"/>
                      <w:szCs w:val="20"/>
                      <w14:textFill>
                        <w14:solidFill>
                          <w14:schemeClr w14:val="tx1"/>
                        </w14:solidFill>
                      </w14:textFill>
                    </w:rPr>
                    <w:t>Tingkat Pendidikan/ Ijazah</w:t>
                  </w:r>
                </w:p>
              </w:tc>
              <w:tc>
                <w:tcPr>
                  <w:tcW w:w="1384" w:type="dxa"/>
                  <w:vAlign w:val="center"/>
                </w:tcPr>
                <w:p>
                  <w:pPr>
                    <w:widowControl w:val="0"/>
                    <w:jc w:val="center"/>
                    <w:rPr>
                      <w:rFonts w:hint="default" w:ascii="Footlight MT Light" w:hAnsi="Footlight MT Light" w:cs="Footlight MT Light"/>
                      <w:color w:val="000000" w:themeColor="text1"/>
                      <w:sz w:val="20"/>
                      <w:szCs w:val="20"/>
                      <w14:textFill>
                        <w14:solidFill>
                          <w14:schemeClr w14:val="tx1"/>
                        </w14:solidFill>
                      </w14:textFill>
                    </w:rPr>
                  </w:pPr>
                  <w:r>
                    <w:rPr>
                      <w:rFonts w:hint="default" w:ascii="Footlight MT Light" w:hAnsi="Footlight MT Light" w:cs="Footlight MT Light"/>
                      <w:color w:val="000000" w:themeColor="text1"/>
                      <w:sz w:val="20"/>
                      <w:szCs w:val="20"/>
                      <w14:textFill>
                        <w14:solidFill>
                          <w14:schemeClr w14:val="tx1"/>
                        </w14:solidFill>
                      </w14:textFill>
                    </w:rPr>
                    <w:t>Jabatan dalam pekerjaan yang akan dilaksanakan</w:t>
                  </w:r>
                </w:p>
              </w:tc>
              <w:tc>
                <w:tcPr>
                  <w:tcW w:w="1016" w:type="dxa"/>
                  <w:vAlign w:val="center"/>
                </w:tcPr>
                <w:p>
                  <w:pPr>
                    <w:widowControl w:val="0"/>
                    <w:jc w:val="center"/>
                    <w:rPr>
                      <w:rFonts w:hint="default" w:ascii="Footlight MT Light" w:hAnsi="Footlight MT Light" w:cs="Footlight MT Light"/>
                      <w:color w:val="000000" w:themeColor="text1"/>
                      <w:sz w:val="20"/>
                      <w:szCs w:val="20"/>
                      <w14:textFill>
                        <w14:solidFill>
                          <w14:schemeClr w14:val="tx1"/>
                        </w14:solidFill>
                      </w14:textFill>
                    </w:rPr>
                  </w:pPr>
                  <w:r>
                    <w:rPr>
                      <w:rFonts w:hint="default" w:ascii="Footlight MT Light" w:hAnsi="Footlight MT Light" w:cs="Footlight MT Light"/>
                      <w:color w:val="000000" w:themeColor="text1"/>
                      <w:sz w:val="20"/>
                      <w:szCs w:val="20"/>
                      <w14:textFill>
                        <w14:solidFill>
                          <w14:schemeClr w14:val="tx1"/>
                        </w14:solidFill>
                      </w14:textFill>
                    </w:rPr>
                    <w:t>Pengalaman Kerja Sesuai Jabatan (Tahun)</w:t>
                  </w:r>
                </w:p>
              </w:tc>
              <w:tc>
                <w:tcPr>
                  <w:tcW w:w="1293" w:type="dxa"/>
                  <w:vAlign w:val="center"/>
                </w:tcPr>
                <w:p>
                  <w:pPr>
                    <w:widowControl w:val="0"/>
                    <w:jc w:val="center"/>
                    <w:rPr>
                      <w:rFonts w:hint="default" w:ascii="Footlight MT Light" w:hAnsi="Footlight MT Light" w:cs="Footlight MT Light"/>
                      <w:color w:val="000000" w:themeColor="text1"/>
                      <w:sz w:val="20"/>
                      <w:szCs w:val="20"/>
                      <w14:textFill>
                        <w14:solidFill>
                          <w14:schemeClr w14:val="tx1"/>
                        </w14:solidFill>
                      </w14:textFill>
                    </w:rPr>
                  </w:pPr>
                  <w:r>
                    <w:rPr>
                      <w:rFonts w:hint="default" w:ascii="Footlight MT Light" w:hAnsi="Footlight MT Light" w:cs="Footlight MT Light"/>
                      <w:color w:val="000000" w:themeColor="text1"/>
                      <w:sz w:val="20"/>
                      <w:szCs w:val="20"/>
                      <w14:textFill>
                        <w14:solidFill>
                          <w14:schemeClr w14:val="tx1"/>
                        </w14:solidFill>
                      </w14:textFill>
                    </w:rPr>
                    <w:t>Sertifikat Kompetensi Kerja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trPr>
              <w:tc>
                <w:tcPr>
                  <w:tcW w:w="568" w:type="dxa"/>
                </w:tcPr>
                <w:p>
                  <w:pPr>
                    <w:widowControl w:val="0"/>
                    <w:jc w:val="both"/>
                    <w:rPr>
                      <w:rFonts w:hint="default" w:ascii="Footlight MT Light" w:hAnsi="Footlight MT Light" w:cs="Footlight MT Light"/>
                      <w:color w:val="000000" w:themeColor="text1"/>
                      <w:sz w:val="22"/>
                      <w:szCs w:val="22"/>
                      <w14:textFill>
                        <w14:solidFill>
                          <w14:schemeClr w14:val="tx1"/>
                        </w14:solidFill>
                      </w14:textFill>
                    </w:rPr>
                  </w:pPr>
                  <w:r>
                    <w:rPr>
                      <w:rFonts w:hint="default" w:ascii="Footlight MT Light" w:hAnsi="Footlight MT Light" w:cs="Footlight MT Light"/>
                      <w:color w:val="000000" w:themeColor="text1"/>
                      <w:sz w:val="22"/>
                      <w:szCs w:val="22"/>
                      <w14:textFill>
                        <w14:solidFill>
                          <w14:schemeClr w14:val="tx1"/>
                        </w14:solidFill>
                      </w14:textFill>
                    </w:rPr>
                    <w:t>1</w:t>
                  </w:r>
                </w:p>
              </w:tc>
              <w:tc>
                <w:tcPr>
                  <w:tcW w:w="1189" w:type="dxa"/>
                </w:tcPr>
                <w:p>
                  <w:pPr>
                    <w:widowControl w:val="0"/>
                    <w:jc w:val="center"/>
                    <w:rPr>
                      <w:rFonts w:hint="default" w:ascii="Footlight MT Light" w:hAnsi="Footlight MT Light" w:cs="Footlight MT Light"/>
                      <w:color w:val="0000FF"/>
                      <w:sz w:val="18"/>
                    </w:rPr>
                  </w:pPr>
                  <w:r>
                    <w:rPr>
                      <w:rFonts w:hint="default" w:ascii="Footlight MT Light" w:hAnsi="Footlight MT Light" w:cs="Footlight MT Light"/>
                      <w:color w:val="0000FF"/>
                      <w:sz w:val="18"/>
                    </w:rPr>
                    <w:t>___</w:t>
                  </w:r>
                </w:p>
              </w:tc>
              <w:tc>
                <w:tcPr>
                  <w:tcW w:w="1384" w:type="dxa"/>
                </w:tcPr>
                <w:p>
                  <w:pPr>
                    <w:widowControl w:val="0"/>
                    <w:jc w:val="center"/>
                    <w:rPr>
                      <w:rFonts w:hint="default" w:ascii="Footlight MT Light" w:hAnsi="Footlight MT Light" w:cs="Footlight MT Light"/>
                      <w:color w:val="0000FF"/>
                      <w:sz w:val="18"/>
                    </w:rPr>
                  </w:pPr>
                  <w:r>
                    <w:rPr>
                      <w:rFonts w:hint="default" w:ascii="Footlight MT Light" w:hAnsi="Footlight MT Light" w:cs="Footlight MT Light"/>
                      <w:color w:val="0000FF"/>
                      <w:sz w:val="18"/>
                    </w:rPr>
                    <w:t>___</w:t>
                  </w:r>
                </w:p>
              </w:tc>
              <w:tc>
                <w:tcPr>
                  <w:tcW w:w="1016" w:type="dxa"/>
                </w:tcPr>
                <w:p>
                  <w:pPr>
                    <w:widowControl w:val="0"/>
                    <w:jc w:val="center"/>
                    <w:rPr>
                      <w:rFonts w:hint="default" w:ascii="Footlight MT Light" w:hAnsi="Footlight MT Light" w:cs="Footlight MT Light"/>
                      <w:color w:val="0000FF"/>
                      <w:sz w:val="18"/>
                    </w:rPr>
                  </w:pPr>
                  <w:r>
                    <w:rPr>
                      <w:rFonts w:hint="default" w:ascii="Footlight MT Light" w:hAnsi="Footlight MT Light" w:cs="Footlight MT Light"/>
                      <w:color w:val="0000FF"/>
                      <w:sz w:val="18"/>
                    </w:rPr>
                    <w:t>___</w:t>
                  </w:r>
                </w:p>
              </w:tc>
              <w:tc>
                <w:tcPr>
                  <w:tcW w:w="1293" w:type="dxa"/>
                </w:tcPr>
                <w:p>
                  <w:pPr>
                    <w:widowControl w:val="0"/>
                    <w:jc w:val="center"/>
                    <w:rPr>
                      <w:rFonts w:hint="default" w:ascii="Footlight MT Light" w:hAnsi="Footlight MT Light" w:cs="Footlight MT Light"/>
                      <w:color w:val="0000FF"/>
                      <w:sz w:val="18"/>
                    </w:rPr>
                  </w:pPr>
                  <w:r>
                    <w:rPr>
                      <w:rFonts w:hint="default" w:ascii="Footlight MT Light" w:hAnsi="Footlight MT Light" w:cs="Footlight MT Light"/>
                      <w:color w:val="0000FF"/>
                      <w:sz w:val="18"/>
                    </w:rPr>
                    <w:t>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trPr>
              <w:tc>
                <w:tcPr>
                  <w:tcW w:w="568" w:type="dxa"/>
                </w:tcPr>
                <w:p>
                  <w:pPr>
                    <w:widowControl w:val="0"/>
                    <w:jc w:val="both"/>
                    <w:rPr>
                      <w:rFonts w:hint="default" w:ascii="Footlight MT Light" w:hAnsi="Footlight MT Light" w:cs="Footlight MT Light"/>
                      <w:color w:val="000000" w:themeColor="text1"/>
                      <w:sz w:val="22"/>
                      <w:szCs w:val="22"/>
                      <w14:textFill>
                        <w14:solidFill>
                          <w14:schemeClr w14:val="tx1"/>
                        </w14:solidFill>
                      </w14:textFill>
                    </w:rPr>
                  </w:pPr>
                  <w:r>
                    <w:rPr>
                      <w:rFonts w:hint="default" w:ascii="Footlight MT Light" w:hAnsi="Footlight MT Light" w:cs="Footlight MT Light"/>
                      <w:color w:val="000000" w:themeColor="text1"/>
                      <w:sz w:val="22"/>
                      <w:szCs w:val="22"/>
                      <w14:textFill>
                        <w14:solidFill>
                          <w14:schemeClr w14:val="tx1"/>
                        </w14:solidFill>
                      </w14:textFill>
                    </w:rPr>
                    <w:t>2</w:t>
                  </w:r>
                </w:p>
              </w:tc>
              <w:tc>
                <w:tcPr>
                  <w:tcW w:w="1189" w:type="dxa"/>
                </w:tcPr>
                <w:p>
                  <w:pPr>
                    <w:widowControl w:val="0"/>
                    <w:jc w:val="center"/>
                    <w:rPr>
                      <w:rFonts w:hint="default" w:ascii="Footlight MT Light" w:hAnsi="Footlight MT Light" w:cs="Footlight MT Light"/>
                      <w:color w:val="0000FF"/>
                      <w:sz w:val="18"/>
                    </w:rPr>
                  </w:pPr>
                  <w:r>
                    <w:rPr>
                      <w:rFonts w:hint="default" w:ascii="Footlight MT Light" w:hAnsi="Footlight MT Light" w:cs="Footlight MT Light"/>
                      <w:color w:val="0000FF"/>
                      <w:sz w:val="18"/>
                    </w:rPr>
                    <w:t>___</w:t>
                  </w:r>
                </w:p>
              </w:tc>
              <w:tc>
                <w:tcPr>
                  <w:tcW w:w="1384" w:type="dxa"/>
                </w:tcPr>
                <w:p>
                  <w:pPr>
                    <w:widowControl w:val="0"/>
                    <w:jc w:val="center"/>
                    <w:rPr>
                      <w:rFonts w:hint="default" w:ascii="Footlight MT Light" w:hAnsi="Footlight MT Light" w:cs="Footlight MT Light"/>
                      <w:color w:val="0000FF"/>
                      <w:sz w:val="18"/>
                    </w:rPr>
                  </w:pPr>
                  <w:r>
                    <w:rPr>
                      <w:rFonts w:hint="default" w:ascii="Footlight MT Light" w:hAnsi="Footlight MT Light" w:cs="Footlight MT Light"/>
                      <w:color w:val="0000FF"/>
                      <w:sz w:val="18"/>
                    </w:rPr>
                    <w:t>___</w:t>
                  </w:r>
                </w:p>
              </w:tc>
              <w:tc>
                <w:tcPr>
                  <w:tcW w:w="1016" w:type="dxa"/>
                </w:tcPr>
                <w:p>
                  <w:pPr>
                    <w:widowControl w:val="0"/>
                    <w:jc w:val="center"/>
                    <w:rPr>
                      <w:rFonts w:hint="default" w:ascii="Footlight MT Light" w:hAnsi="Footlight MT Light" w:cs="Footlight MT Light"/>
                      <w:color w:val="0000FF"/>
                      <w:sz w:val="18"/>
                    </w:rPr>
                  </w:pPr>
                  <w:r>
                    <w:rPr>
                      <w:rFonts w:hint="default" w:ascii="Footlight MT Light" w:hAnsi="Footlight MT Light" w:cs="Footlight MT Light"/>
                      <w:color w:val="0000FF"/>
                      <w:sz w:val="18"/>
                    </w:rPr>
                    <w:t>___</w:t>
                  </w:r>
                </w:p>
              </w:tc>
              <w:tc>
                <w:tcPr>
                  <w:tcW w:w="1293" w:type="dxa"/>
                </w:tcPr>
                <w:p>
                  <w:pPr>
                    <w:widowControl w:val="0"/>
                    <w:jc w:val="center"/>
                    <w:rPr>
                      <w:rFonts w:hint="default" w:ascii="Footlight MT Light" w:hAnsi="Footlight MT Light" w:cs="Footlight MT Light"/>
                      <w:color w:val="0000FF"/>
                      <w:sz w:val="18"/>
                    </w:rPr>
                  </w:pPr>
                  <w:r>
                    <w:rPr>
                      <w:rFonts w:hint="default" w:ascii="Footlight MT Light" w:hAnsi="Footlight MT Light" w:cs="Footlight MT Light"/>
                      <w:color w:val="0000FF"/>
                      <w:sz w:val="18"/>
                    </w:rPr>
                    <w:t>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568" w:type="dxa"/>
                </w:tcPr>
                <w:p>
                  <w:pPr>
                    <w:widowControl w:val="0"/>
                    <w:jc w:val="both"/>
                    <w:rPr>
                      <w:rFonts w:hint="default" w:ascii="Footlight MT Light" w:hAnsi="Footlight MT Light" w:cs="Footlight MT Light"/>
                      <w:color w:val="000000" w:themeColor="text1"/>
                      <w:sz w:val="22"/>
                      <w:szCs w:val="22"/>
                      <w14:textFill>
                        <w14:solidFill>
                          <w14:schemeClr w14:val="tx1"/>
                        </w14:solidFill>
                      </w14:textFill>
                    </w:rPr>
                  </w:pPr>
                  <w:r>
                    <w:rPr>
                      <w:rFonts w:hint="default" w:ascii="Footlight MT Light" w:hAnsi="Footlight MT Light" w:cs="Footlight MT Light"/>
                      <w:color w:val="000000" w:themeColor="text1"/>
                      <w:sz w:val="22"/>
                      <w:szCs w:val="22"/>
                      <w14:textFill>
                        <w14:solidFill>
                          <w14:schemeClr w14:val="tx1"/>
                        </w14:solidFill>
                      </w14:textFill>
                    </w:rPr>
                    <w:t>dst</w:t>
                  </w:r>
                </w:p>
              </w:tc>
              <w:tc>
                <w:tcPr>
                  <w:tcW w:w="1189" w:type="dxa"/>
                </w:tcPr>
                <w:p>
                  <w:pPr>
                    <w:widowControl w:val="0"/>
                    <w:jc w:val="center"/>
                    <w:rPr>
                      <w:rFonts w:hint="default" w:ascii="Footlight MT Light" w:hAnsi="Footlight MT Light" w:cs="Footlight MT Light"/>
                      <w:color w:val="0000FF"/>
                      <w:sz w:val="18"/>
                    </w:rPr>
                  </w:pPr>
                  <w:r>
                    <w:rPr>
                      <w:rFonts w:hint="default" w:ascii="Footlight MT Light" w:hAnsi="Footlight MT Light" w:cs="Footlight MT Light"/>
                      <w:color w:val="0000FF"/>
                      <w:sz w:val="18"/>
                    </w:rPr>
                    <w:t>___</w:t>
                  </w:r>
                </w:p>
              </w:tc>
              <w:tc>
                <w:tcPr>
                  <w:tcW w:w="1384" w:type="dxa"/>
                </w:tcPr>
                <w:p>
                  <w:pPr>
                    <w:widowControl w:val="0"/>
                    <w:jc w:val="center"/>
                    <w:rPr>
                      <w:rFonts w:hint="default" w:ascii="Footlight MT Light" w:hAnsi="Footlight MT Light" w:cs="Footlight MT Light"/>
                      <w:color w:val="0000FF"/>
                      <w:sz w:val="18"/>
                    </w:rPr>
                  </w:pPr>
                  <w:r>
                    <w:rPr>
                      <w:rFonts w:hint="default" w:ascii="Footlight MT Light" w:hAnsi="Footlight MT Light" w:cs="Footlight MT Light"/>
                      <w:color w:val="0000FF"/>
                      <w:sz w:val="18"/>
                    </w:rPr>
                    <w:t>___</w:t>
                  </w:r>
                </w:p>
              </w:tc>
              <w:tc>
                <w:tcPr>
                  <w:tcW w:w="1016" w:type="dxa"/>
                </w:tcPr>
                <w:p>
                  <w:pPr>
                    <w:widowControl w:val="0"/>
                    <w:jc w:val="center"/>
                    <w:rPr>
                      <w:rFonts w:hint="default" w:ascii="Footlight MT Light" w:hAnsi="Footlight MT Light" w:cs="Footlight MT Light"/>
                      <w:color w:val="0000FF"/>
                      <w:sz w:val="18"/>
                    </w:rPr>
                  </w:pPr>
                  <w:r>
                    <w:rPr>
                      <w:rFonts w:hint="default" w:ascii="Footlight MT Light" w:hAnsi="Footlight MT Light" w:cs="Footlight MT Light"/>
                      <w:color w:val="0000FF"/>
                      <w:sz w:val="18"/>
                    </w:rPr>
                    <w:t>___</w:t>
                  </w:r>
                </w:p>
              </w:tc>
              <w:tc>
                <w:tcPr>
                  <w:tcW w:w="1293" w:type="dxa"/>
                </w:tcPr>
                <w:p>
                  <w:pPr>
                    <w:widowControl w:val="0"/>
                    <w:jc w:val="center"/>
                    <w:rPr>
                      <w:rFonts w:hint="default" w:ascii="Footlight MT Light" w:hAnsi="Footlight MT Light" w:cs="Footlight MT Light"/>
                      <w:color w:val="0000FF"/>
                      <w:sz w:val="18"/>
                    </w:rPr>
                  </w:pPr>
                  <w:r>
                    <w:rPr>
                      <w:rFonts w:hint="default" w:ascii="Footlight MT Light" w:hAnsi="Footlight MT Light" w:cs="Footlight MT Light"/>
                      <w:color w:val="0000FF"/>
                      <w:sz w:val="18"/>
                    </w:rPr>
                    <w:t>___</w:t>
                  </w:r>
                </w:p>
              </w:tc>
            </w:tr>
          </w:tbl>
          <w:p>
            <w:pPr>
              <w:ind w:left="459"/>
              <w:jc w:val="both"/>
              <w:rPr>
                <w:rFonts w:hint="default" w:ascii="Footlight MT Light" w:hAnsi="Footlight MT Light" w:cs="Footlight MT Light"/>
                <w:i/>
                <w:color w:val="000000" w:themeColor="text1"/>
                <w14:textFill>
                  <w14:solidFill>
                    <w14:schemeClr w14:val="tx1"/>
                  </w14:solidFill>
                </w14:textFill>
              </w:rPr>
            </w:pPr>
          </w:p>
          <w:p>
            <w:pPr>
              <w:ind w:left="200" w:leftChars="0" w:firstLine="0" w:firstLineChars="0"/>
              <w:jc w:val="both"/>
              <w:rPr>
                <w:rFonts w:hint="default" w:ascii="Footlight MT Light" w:hAnsi="Footlight MT Light" w:cs="Footlight MT Light"/>
                <w:color w:val="000000" w:themeColor="text1"/>
                <w:sz w:val="22"/>
                <w:szCs w:val="22"/>
                <w14:textFill>
                  <w14:solidFill>
                    <w14:schemeClr w14:val="tx1"/>
                  </w14:solidFill>
                </w14:textFill>
              </w:rPr>
            </w:pPr>
            <w:r>
              <w:rPr>
                <w:rFonts w:hint="default" w:ascii="Footlight MT Light" w:hAnsi="Footlight MT Light" w:cs="Footlight MT Light"/>
                <w:i/>
                <w:color w:val="000000" w:themeColor="text1"/>
                <w:sz w:val="22"/>
                <w:szCs w:val="22"/>
                <w14:textFill>
                  <w14:solidFill>
                    <w14:schemeClr w14:val="tx1"/>
                  </w14:solidFill>
                </w14:textFill>
              </w:rPr>
              <w:t xml:space="preserve">[diisi oleh </w:t>
            </w:r>
            <w:r>
              <w:rPr>
                <w:rFonts w:hint="default" w:ascii="Footlight MT Light" w:hAnsi="Footlight MT Light" w:cs="Footlight MT Light"/>
                <w:i/>
                <w:color w:val="000000" w:themeColor="text1"/>
                <w:sz w:val="22"/>
                <w:szCs w:val="22"/>
                <w:lang w:val="id-ID"/>
                <w14:textFill>
                  <w14:solidFill>
                    <w14:schemeClr w14:val="tx1"/>
                  </w14:solidFill>
                </w14:textFill>
              </w:rPr>
              <w:t>Pejabat Pengadaan</w:t>
            </w:r>
            <w:r>
              <w:rPr>
                <w:rFonts w:hint="default" w:ascii="Footlight MT Light" w:hAnsi="Footlight MT Light" w:cs="Footlight MT Light"/>
                <w:i/>
                <w:color w:val="000000" w:themeColor="text1"/>
                <w:sz w:val="22"/>
                <w:szCs w:val="22"/>
                <w14:textFill>
                  <w14:solidFill>
                    <w14:schemeClr w14:val="tx1"/>
                  </w14:solidFill>
                </w14:textFill>
              </w:rPr>
              <w:t>]</w:t>
            </w:r>
          </w:p>
          <w:p>
            <w:pPr>
              <w:ind w:left="200" w:leftChars="0" w:firstLine="0" w:firstLineChars="0"/>
              <w:jc w:val="both"/>
              <w:rPr>
                <w:rFonts w:hint="default" w:ascii="Footlight MT Light" w:hAnsi="Footlight MT Light" w:cs="Footlight MT Light"/>
                <w:color w:val="000000" w:themeColor="text1"/>
                <w:sz w:val="22"/>
                <w:szCs w:val="22"/>
                <w14:textFill>
                  <w14:solidFill>
                    <w14:schemeClr w14:val="tx1"/>
                  </w14:solidFill>
                </w14:textFill>
              </w:rPr>
            </w:pPr>
            <w:r>
              <w:rPr>
                <w:rFonts w:hint="default" w:ascii="Footlight MT Light" w:hAnsi="Footlight MT Light" w:cs="Footlight MT Light"/>
                <w:color w:val="000000" w:themeColor="text1"/>
                <w:sz w:val="22"/>
                <w:szCs w:val="22"/>
                <w14:textFill>
                  <w14:solidFill>
                    <w14:schemeClr w14:val="tx1"/>
                  </w14:solidFill>
                </w14:textFill>
              </w:rPr>
              <w:t>Keterangan:</w:t>
            </w:r>
          </w:p>
          <w:p>
            <w:pPr>
              <w:pStyle w:val="22"/>
              <w:numPr>
                <w:ilvl w:val="0"/>
                <w:numId w:val="81"/>
              </w:numPr>
              <w:tabs>
                <w:tab w:val="left" w:pos="600"/>
              </w:tabs>
              <w:ind w:left="603" w:leftChars="0" w:hanging="403" w:firstLineChars="0"/>
              <w:jc w:val="both"/>
              <w:rPr>
                <w:rFonts w:hint="default" w:ascii="Footlight MT Light" w:hAnsi="Footlight MT Light" w:cs="Footlight MT Light"/>
                <w:color w:val="000000" w:themeColor="text1"/>
                <w:sz w:val="22"/>
                <w:szCs w:val="22"/>
                <w14:textFill>
                  <w14:solidFill>
                    <w14:schemeClr w14:val="tx1"/>
                  </w14:solidFill>
                </w14:textFill>
              </w:rPr>
            </w:pPr>
            <w:r>
              <w:rPr>
                <w:rFonts w:hint="default" w:ascii="Footlight MT Light" w:hAnsi="Footlight MT Light" w:cs="Footlight MT Light"/>
                <w:color w:val="000000" w:themeColor="text1"/>
                <w:sz w:val="22"/>
                <w:szCs w:val="22"/>
                <w14:textFill>
                  <w14:solidFill>
                    <w14:schemeClr w14:val="tx1"/>
                  </w14:solidFill>
                </w14:textFill>
              </w:rPr>
              <w:t>Sertifikat Kompetensi Kerja  tidak dievaluasi pada saat pemilihan, dibuktikan saat rapat persiapan penunjukan penyedia.</w:t>
            </w:r>
          </w:p>
          <w:p>
            <w:pPr>
              <w:pStyle w:val="22"/>
              <w:numPr>
                <w:ilvl w:val="0"/>
                <w:numId w:val="81"/>
              </w:numPr>
              <w:tabs>
                <w:tab w:val="left" w:pos="600"/>
              </w:tabs>
              <w:ind w:left="603" w:leftChars="0" w:hanging="403" w:firstLineChars="0"/>
              <w:jc w:val="both"/>
              <w:rPr>
                <w:rFonts w:ascii="Footlight MT Light" w:hAnsi="Footlight MT Light" w:cs="Arial"/>
                <w:color w:val="000000"/>
                <w:sz w:val="20"/>
                <w:szCs w:val="20"/>
                <w:lang w:val="id-ID"/>
              </w:rPr>
            </w:pPr>
            <w:r>
              <w:rPr>
                <w:rFonts w:hint="default" w:ascii="Footlight MT Light" w:hAnsi="Footlight MT Light" w:cs="Footlight MT Light"/>
                <w:color w:val="000000" w:themeColor="text1"/>
                <w:sz w:val="22"/>
                <w:szCs w:val="22"/>
                <w14:textFill>
                  <w14:solidFill>
                    <w14:schemeClr w14:val="tx1"/>
                  </w14:solidFill>
                </w14:textFill>
              </w:rPr>
              <w:t>Pengalaman kerja dihitung per tahun tanpa memperhatikan lamanya pelaksanaan konstruksi (dihitung berdasarkan Tahun Anggaran).</w:t>
            </w:r>
          </w:p>
          <w:p>
            <w:pPr>
              <w:pStyle w:val="22"/>
              <w:numPr>
                <w:ilvl w:val="0"/>
                <w:numId w:val="0"/>
              </w:numPr>
              <w:tabs>
                <w:tab w:val="left" w:pos="600"/>
              </w:tabs>
              <w:ind w:left="200" w:leftChars="0"/>
              <w:jc w:val="both"/>
              <w:rPr>
                <w:rFonts w:ascii="Footlight MT Light" w:hAnsi="Footlight MT Light" w:cs="Arial"/>
                <w:color w:val="000000"/>
                <w:sz w:val="24"/>
                <w:szCs w:val="24"/>
                <w:lang w:val="id-ID"/>
              </w:rPr>
            </w:pPr>
          </w:p>
        </w:tc>
        <w:tc>
          <w:tcPr>
            <w:tcW w:w="4974" w:type="dxa"/>
            <w:vAlign w:val="top"/>
          </w:tcPr>
          <w:p>
            <w:pPr>
              <w:ind w:left="25"/>
              <w:jc w:val="both"/>
              <w:rPr>
                <w:rFonts w:ascii="Footlight MT Light" w:hAnsi="Footlight MT Light" w:cs="Arial"/>
                <w:color w:val="000000"/>
                <w:sz w:val="24"/>
                <w:szCs w:val="24"/>
                <w:lang w:val="sv-SE"/>
              </w:rPr>
            </w:pPr>
          </w:p>
        </w:tc>
      </w:tr>
      <w:tr>
        <w:tblPrEx>
          <w:tblLayout w:type="fixed"/>
          <w:tblCellMar>
            <w:top w:w="0" w:type="dxa"/>
            <w:left w:w="108" w:type="dxa"/>
            <w:bottom w:w="0" w:type="dxa"/>
            <w:right w:w="108" w:type="dxa"/>
          </w:tblCellMar>
        </w:tblPrEx>
        <w:trPr>
          <w:trHeight w:val="1749" w:hRule="atLeast"/>
        </w:trPr>
        <w:tc>
          <w:tcPr>
            <w:tcW w:w="2229" w:type="dxa"/>
            <w:vAlign w:val="top"/>
          </w:tcPr>
          <w:p>
            <w:pPr>
              <w:pStyle w:val="3"/>
              <w:numPr>
                <w:ilvl w:val="0"/>
                <w:numId w:val="75"/>
              </w:numPr>
              <w:tabs>
                <w:tab w:val="left" w:pos="1440"/>
              </w:tabs>
              <w:jc w:val="left"/>
              <w:rPr>
                <w:rFonts w:ascii="Footlight MT Light" w:hAnsi="Footlight MT Light" w:cs="Arial"/>
                <w:color w:val="000000"/>
                <w:sz w:val="24"/>
                <w:szCs w:val="24"/>
                <w:lang w:val="es-ES"/>
              </w:rPr>
            </w:pPr>
            <w:bookmarkStart w:id="828" w:name="_Toc290389299"/>
            <w:bookmarkStart w:id="829" w:name="_Toc7277"/>
            <w:bookmarkStart w:id="830" w:name="_Toc16008"/>
            <w:bookmarkStart w:id="831" w:name="_Toc280597961"/>
            <w:bookmarkStart w:id="832" w:name="_Toc32015"/>
            <w:bookmarkStart w:id="833" w:name="_Toc13462"/>
            <w:bookmarkStart w:id="834" w:name="_Toc19756"/>
            <w:r>
              <w:rPr>
                <w:rFonts w:ascii="Footlight MT Light" w:hAnsi="Footlight MT Light" w:cs="Arial"/>
                <w:color w:val="000000"/>
                <w:sz w:val="24"/>
                <w:szCs w:val="24"/>
                <w:lang w:val="sv-SE"/>
              </w:rPr>
              <w:t>CARA PEMBAYARAN</w:t>
            </w:r>
            <w:bookmarkEnd w:id="828"/>
            <w:bookmarkEnd w:id="829"/>
            <w:bookmarkEnd w:id="830"/>
            <w:bookmarkEnd w:id="831"/>
            <w:bookmarkEnd w:id="832"/>
            <w:bookmarkEnd w:id="833"/>
            <w:bookmarkEnd w:id="834"/>
          </w:p>
        </w:tc>
        <w:tc>
          <w:tcPr>
            <w:tcW w:w="569" w:type="dxa"/>
            <w:vAlign w:val="top"/>
          </w:tcPr>
          <w:p>
            <w:pPr>
              <w:jc w:val="center"/>
              <w:rPr>
                <w:rFonts w:ascii="Footlight MT Light" w:hAnsi="Footlight MT Light" w:cs="Arial"/>
                <w:color w:val="000000"/>
                <w:sz w:val="24"/>
                <w:szCs w:val="24"/>
              </w:rPr>
            </w:pPr>
            <w:r>
              <w:rPr>
                <w:rFonts w:ascii="Footlight MT Light" w:hAnsi="Footlight MT Light" w:cs="Arial"/>
                <w:color w:val="000000"/>
                <w:sz w:val="24"/>
                <w:szCs w:val="24"/>
                <w:lang w:val="id-ID"/>
              </w:rPr>
              <w:t>1</w:t>
            </w:r>
            <w:r>
              <w:rPr>
                <w:rFonts w:ascii="Footlight MT Light" w:hAnsi="Footlight MT Light" w:cs="Arial"/>
                <w:color w:val="000000"/>
                <w:sz w:val="24"/>
                <w:szCs w:val="24"/>
              </w:rPr>
              <w:t>.</w:t>
            </w:r>
          </w:p>
          <w:p>
            <w:pPr>
              <w:jc w:val="center"/>
              <w:rPr>
                <w:rFonts w:ascii="Footlight MT Light" w:hAnsi="Footlight MT Light" w:cs="Arial"/>
                <w:color w:val="000000"/>
                <w:sz w:val="24"/>
                <w:szCs w:val="24"/>
                <w:lang w:val="id-ID"/>
              </w:rPr>
            </w:pPr>
          </w:p>
          <w:p>
            <w:pPr>
              <w:jc w:val="center"/>
              <w:rPr>
                <w:rFonts w:ascii="Footlight MT Light" w:hAnsi="Footlight MT Light" w:cs="Arial"/>
                <w:color w:val="000000"/>
                <w:sz w:val="24"/>
                <w:szCs w:val="24"/>
                <w:lang w:val="id-ID"/>
              </w:rPr>
            </w:pPr>
          </w:p>
          <w:p>
            <w:pPr>
              <w:jc w:val="center"/>
              <w:rPr>
                <w:rFonts w:ascii="Footlight MT Light" w:hAnsi="Footlight MT Light" w:cs="Arial"/>
                <w:color w:val="000000"/>
                <w:sz w:val="24"/>
                <w:szCs w:val="24"/>
                <w:lang w:val="id-ID"/>
              </w:rPr>
            </w:pPr>
          </w:p>
          <w:p>
            <w:pPr>
              <w:jc w:val="center"/>
              <w:rPr>
                <w:rFonts w:ascii="Footlight MT Light" w:hAnsi="Footlight MT Light" w:cs="Arial"/>
                <w:color w:val="000000"/>
                <w:sz w:val="24"/>
                <w:szCs w:val="24"/>
              </w:rPr>
            </w:pPr>
          </w:p>
        </w:tc>
        <w:tc>
          <w:tcPr>
            <w:tcW w:w="6023" w:type="dxa"/>
            <w:vAlign w:val="top"/>
          </w:tcPr>
          <w:p>
            <w:pPr>
              <w:jc w:val="both"/>
              <w:rPr>
                <w:rFonts w:ascii="Footlight MT Light" w:hAnsi="Footlight MT Light" w:cs="Arial"/>
                <w:color w:val="00B0F0"/>
                <w:sz w:val="24"/>
                <w:szCs w:val="24"/>
                <w:lang w:val="id-ID"/>
              </w:rPr>
            </w:pPr>
            <w:r>
              <w:rPr>
                <w:rFonts w:ascii="Footlight MT Light" w:hAnsi="Footlight MT Light" w:cs="Arial"/>
                <w:color w:val="000000"/>
                <w:sz w:val="24"/>
                <w:szCs w:val="24"/>
              </w:rPr>
              <w:t>Pembayaran dilakukan dengan cara</w:t>
            </w:r>
            <w:r>
              <w:rPr>
                <w:rFonts w:ascii="Footlight MT Light" w:hAnsi="Footlight MT Light" w:cs="Arial"/>
                <w:color w:val="000000"/>
                <w:sz w:val="24"/>
                <w:szCs w:val="24"/>
                <w:lang w:val="id-ID"/>
              </w:rPr>
              <w:t xml:space="preserve"> </w:t>
            </w:r>
            <w:r>
              <w:rPr>
                <w:rFonts w:ascii="Footlight MT Light" w:hAnsi="Footlight MT Light" w:cs="Arial"/>
                <w:color w:val="00B0F0"/>
                <w:sz w:val="24"/>
                <w:szCs w:val="24"/>
                <w:lang w:val="id-ID"/>
              </w:rPr>
              <w:t>__________</w:t>
            </w:r>
          </w:p>
          <w:p>
            <w:pPr>
              <w:jc w:val="both"/>
              <w:rPr>
                <w:rFonts w:ascii="Footlight MT Light" w:hAnsi="Footlight MT Light" w:cs="Arial"/>
                <w:i/>
                <w:color w:val="00B0F0"/>
                <w:sz w:val="24"/>
                <w:szCs w:val="24"/>
                <w:lang w:val="id-ID"/>
              </w:rPr>
            </w:pPr>
            <w:r>
              <w:rPr>
                <w:rFonts w:ascii="Footlight MT Light" w:hAnsi="Footlight MT Light" w:cs="Arial"/>
                <w:i/>
                <w:color w:val="00B0F0"/>
                <w:sz w:val="24"/>
                <w:szCs w:val="24"/>
                <w:lang w:val="id-ID"/>
              </w:rPr>
              <w:t>[</w:t>
            </w:r>
            <w:r>
              <w:rPr>
                <w:rFonts w:ascii="Footlight MT Light" w:hAnsi="Footlight MT Light" w:cs="Arial"/>
                <w:i/>
                <w:color w:val="00B0F0"/>
                <w:sz w:val="24"/>
                <w:szCs w:val="24"/>
              </w:rPr>
              <w:t>diisi pembayarannya didasarkan pada hasil pengukuran bersama atas volume pekerjaan yang benar-benar telah dilaksanakan secara bulanan</w:t>
            </w:r>
            <w:r>
              <w:rPr>
                <w:rFonts w:ascii="Footlight MT Light" w:hAnsi="Footlight MT Light" w:cs="Arial"/>
                <w:i/>
                <w:color w:val="00B0F0"/>
                <w:sz w:val="24"/>
                <w:szCs w:val="24"/>
                <w:lang w:val="id-ID"/>
              </w:rPr>
              <w:t xml:space="preserve"> (</w:t>
            </w:r>
            <w:r>
              <w:rPr>
                <w:rFonts w:ascii="Footlight MT Light" w:hAnsi="Footlight MT Light" w:cs="Arial"/>
                <w:i/>
                <w:color w:val="00B0F0"/>
                <w:sz w:val="24"/>
                <w:szCs w:val="24"/>
              </w:rPr>
              <w:t>monthly certificate</w:t>
            </w:r>
            <w:r>
              <w:rPr>
                <w:rFonts w:ascii="Footlight MT Light" w:hAnsi="Footlight MT Light" w:cs="Arial"/>
                <w:i/>
                <w:color w:val="00B0F0"/>
                <w:sz w:val="24"/>
                <w:szCs w:val="24"/>
                <w:lang w:val="id-ID"/>
              </w:rPr>
              <w:t>),</w:t>
            </w:r>
            <w:r>
              <w:rPr>
                <w:rFonts w:ascii="Footlight MT Light" w:hAnsi="Footlight MT Light" w:cs="Arial"/>
                <w:i/>
                <w:color w:val="00B0F0"/>
                <w:sz w:val="24"/>
                <w:szCs w:val="24"/>
              </w:rPr>
              <w:t xml:space="preserve"> cara angsuran</w:t>
            </w:r>
            <w:r>
              <w:rPr>
                <w:rFonts w:ascii="Footlight MT Light" w:hAnsi="Footlight MT Light" w:cs="Arial"/>
                <w:i/>
                <w:color w:val="00B0F0"/>
                <w:sz w:val="24"/>
                <w:szCs w:val="24"/>
                <w:lang w:val="id-ID"/>
              </w:rPr>
              <w:t xml:space="preserve"> (</w:t>
            </w:r>
            <w:r>
              <w:rPr>
                <w:rFonts w:ascii="Footlight MT Light" w:hAnsi="Footlight MT Light" w:cs="Arial"/>
                <w:i/>
                <w:color w:val="00B0F0"/>
                <w:sz w:val="24"/>
                <w:szCs w:val="24"/>
              </w:rPr>
              <w:t>termijn</w:t>
            </w:r>
            <w:r>
              <w:rPr>
                <w:rFonts w:ascii="Footlight MT Light" w:hAnsi="Footlight MT Light" w:cs="Arial"/>
                <w:i/>
                <w:color w:val="00B0F0"/>
                <w:sz w:val="24"/>
                <w:szCs w:val="24"/>
                <w:lang w:val="id-ID"/>
              </w:rPr>
              <w:t>) atau sekaligus]</w:t>
            </w:r>
          </w:p>
          <w:p>
            <w:pPr>
              <w:jc w:val="both"/>
              <w:rPr>
                <w:rFonts w:ascii="Footlight MT Light" w:hAnsi="Footlight MT Light" w:cs="Arial"/>
                <w:i/>
                <w:color w:val="000000"/>
                <w:sz w:val="24"/>
                <w:szCs w:val="24"/>
                <w:lang w:val="id-ID"/>
              </w:rPr>
            </w:pPr>
          </w:p>
        </w:tc>
        <w:tc>
          <w:tcPr>
            <w:tcW w:w="4974" w:type="dxa"/>
            <w:vAlign w:val="top"/>
          </w:tcPr>
          <w:p>
            <w:pPr>
              <w:ind w:left="25"/>
              <w:jc w:val="both"/>
              <w:rPr>
                <w:rFonts w:ascii="Footlight MT Light" w:hAnsi="Footlight MT Light" w:cs="Arial"/>
                <w:color w:val="000000"/>
                <w:sz w:val="24"/>
                <w:szCs w:val="24"/>
                <w:lang w:val="id-ID"/>
              </w:rPr>
            </w:pPr>
          </w:p>
        </w:tc>
      </w:tr>
      <w:tr>
        <w:tblPrEx>
          <w:tblLayout w:type="fixed"/>
          <w:tblCellMar>
            <w:top w:w="0" w:type="dxa"/>
            <w:left w:w="108" w:type="dxa"/>
            <w:bottom w:w="0" w:type="dxa"/>
            <w:right w:w="108" w:type="dxa"/>
          </w:tblCellMar>
        </w:tblPrEx>
        <w:trPr>
          <w:gridAfter w:val="1"/>
          <w:wAfter w:w="4974" w:type="dxa"/>
          <w:trHeight w:val="214" w:hRule="atLeast"/>
        </w:trPr>
        <w:tc>
          <w:tcPr>
            <w:tcW w:w="2229" w:type="dxa"/>
            <w:vAlign w:val="top"/>
          </w:tcPr>
          <w:p>
            <w:pPr>
              <w:pStyle w:val="3"/>
              <w:numPr>
                <w:ilvl w:val="0"/>
                <w:numId w:val="75"/>
              </w:numPr>
              <w:tabs>
                <w:tab w:val="left" w:pos="1440"/>
              </w:tabs>
              <w:jc w:val="left"/>
              <w:rPr>
                <w:rFonts w:ascii="Footlight MT Light" w:hAnsi="Footlight MT Light" w:cs="Arial"/>
                <w:color w:val="000000"/>
                <w:sz w:val="24"/>
                <w:szCs w:val="24"/>
              </w:rPr>
            </w:pPr>
            <w:bookmarkStart w:id="835" w:name="_Toc7955"/>
            <w:bookmarkStart w:id="836" w:name="_Toc287380141"/>
            <w:bookmarkStart w:id="837" w:name="_Toc290389300"/>
            <w:bookmarkStart w:id="838" w:name="_Toc7505"/>
            <w:bookmarkStart w:id="839" w:name="_Toc4489"/>
            <w:bookmarkStart w:id="840" w:name="_Toc8888"/>
            <w:bookmarkStart w:id="841" w:name="_Toc14800"/>
            <w:bookmarkStart w:id="842" w:name="_Toc280597962"/>
            <w:bookmarkStart w:id="843" w:name="_Toc280597964"/>
            <w:r>
              <w:rPr>
                <w:rFonts w:ascii="Footlight MT Light" w:hAnsi="Footlight MT Light" w:cs="Arial"/>
                <w:color w:val="000000"/>
                <w:sz w:val="24"/>
                <w:szCs w:val="24"/>
                <w:lang w:val="sv-SE"/>
              </w:rPr>
              <w:t>MASA BERLAKUNYA PENAWARAN</w:t>
            </w:r>
            <w:bookmarkEnd w:id="835"/>
            <w:bookmarkEnd w:id="836"/>
            <w:bookmarkEnd w:id="837"/>
            <w:bookmarkEnd w:id="838"/>
            <w:bookmarkEnd w:id="839"/>
            <w:bookmarkEnd w:id="840"/>
            <w:bookmarkEnd w:id="841"/>
            <w:bookmarkEnd w:id="842"/>
          </w:p>
        </w:tc>
        <w:tc>
          <w:tcPr>
            <w:tcW w:w="569" w:type="dxa"/>
            <w:vAlign w:val="top"/>
          </w:tcPr>
          <w:p>
            <w:pPr>
              <w:jc w:val="center"/>
              <w:rPr>
                <w:rFonts w:ascii="Footlight MT Light" w:hAnsi="Footlight MT Light" w:cs="Arial"/>
                <w:color w:val="000000"/>
                <w:sz w:val="24"/>
                <w:szCs w:val="24"/>
                <w:lang w:val="id-ID"/>
              </w:rPr>
            </w:pPr>
          </w:p>
        </w:tc>
        <w:tc>
          <w:tcPr>
            <w:tcW w:w="6023" w:type="dxa"/>
            <w:vAlign w:val="top"/>
          </w:tcPr>
          <w:p>
            <w:pPr>
              <w:jc w:val="both"/>
              <w:rPr>
                <w:rFonts w:ascii="Footlight MT Light" w:hAnsi="Footlight MT Light" w:cs="Arial"/>
                <w:color w:val="000000"/>
                <w:sz w:val="24"/>
                <w:szCs w:val="24"/>
                <w:lang w:val="id-ID"/>
              </w:rPr>
            </w:pPr>
            <w:r>
              <w:rPr>
                <w:rFonts w:ascii="Footlight MT Light" w:hAnsi="Footlight MT Light" w:cs="Arial"/>
                <w:color w:val="000000"/>
                <w:sz w:val="24"/>
                <w:szCs w:val="24"/>
                <w:lang w:val="id-ID"/>
              </w:rPr>
              <w:t xml:space="preserve">Masa berlaku penawaran selama </w:t>
            </w:r>
            <w:r>
              <w:rPr>
                <w:rFonts w:ascii="Footlight MT Light" w:hAnsi="Footlight MT Light" w:cs="Arial"/>
                <w:color w:val="00B0F0"/>
                <w:sz w:val="24"/>
                <w:szCs w:val="24"/>
                <w:lang w:val="id-ID"/>
              </w:rPr>
              <w:t>_______ (______________)</w:t>
            </w:r>
            <w:r>
              <w:rPr>
                <w:rFonts w:ascii="Footlight MT Light" w:hAnsi="Footlight MT Light" w:cs="Arial"/>
                <w:color w:val="000000"/>
                <w:sz w:val="24"/>
                <w:szCs w:val="24"/>
                <w:lang w:val="id-ID"/>
              </w:rPr>
              <w:t xml:space="preserve"> hari kalender sejak batas akhir waktu pemasukan penawaran.</w:t>
            </w:r>
          </w:p>
          <w:p>
            <w:pPr>
              <w:jc w:val="both"/>
              <w:rPr>
                <w:rFonts w:ascii="Footlight MT Light" w:hAnsi="Footlight MT Light" w:cs="Arial"/>
                <w:color w:val="000000"/>
                <w:sz w:val="24"/>
                <w:szCs w:val="24"/>
                <w:lang w:val="id-ID"/>
              </w:rPr>
            </w:pPr>
            <w:r>
              <w:rPr>
                <w:rFonts w:ascii="Footlight MT Light" w:hAnsi="Footlight MT Light" w:cs="Arial"/>
                <w:i/>
                <w:color w:val="000000"/>
                <w:sz w:val="24"/>
                <w:szCs w:val="24"/>
                <w:lang w:val="id-ID"/>
              </w:rPr>
              <w:t>[diisi dengan memperhitungkan awal pemasukan penawaran sampai dengan penandatanganan SPK]</w:t>
            </w:r>
          </w:p>
          <w:p>
            <w:pPr>
              <w:jc w:val="both"/>
              <w:rPr>
                <w:rFonts w:ascii="Footlight MT Light" w:hAnsi="Footlight MT Light" w:cs="Arial"/>
                <w:color w:val="000000"/>
                <w:sz w:val="24"/>
                <w:szCs w:val="24"/>
                <w:lang w:val="id-ID"/>
              </w:rPr>
            </w:pPr>
          </w:p>
        </w:tc>
      </w:tr>
      <w:tr>
        <w:tblPrEx>
          <w:tblLayout w:type="fixed"/>
          <w:tblCellMar>
            <w:top w:w="0" w:type="dxa"/>
            <w:left w:w="108" w:type="dxa"/>
            <w:bottom w:w="0" w:type="dxa"/>
            <w:right w:w="108" w:type="dxa"/>
          </w:tblCellMar>
        </w:tblPrEx>
        <w:trPr>
          <w:gridAfter w:val="1"/>
          <w:wAfter w:w="4974" w:type="dxa"/>
          <w:trHeight w:val="90" w:hRule="atLeast"/>
        </w:trPr>
        <w:tc>
          <w:tcPr>
            <w:tcW w:w="2229" w:type="dxa"/>
            <w:vAlign w:val="top"/>
          </w:tcPr>
          <w:p>
            <w:pPr>
              <w:pStyle w:val="3"/>
              <w:numPr>
                <w:ilvl w:val="0"/>
                <w:numId w:val="75"/>
              </w:numPr>
              <w:tabs>
                <w:tab w:val="left" w:pos="1440"/>
              </w:tabs>
              <w:jc w:val="left"/>
              <w:rPr>
                <w:rFonts w:ascii="Footlight MT Light" w:hAnsi="Footlight MT Light" w:cs="Arial"/>
                <w:color w:val="000000"/>
                <w:sz w:val="24"/>
                <w:szCs w:val="24"/>
                <w:lang w:val="nl-NL"/>
              </w:rPr>
            </w:pPr>
            <w:bookmarkStart w:id="844" w:name="_Toc20224"/>
            <w:bookmarkStart w:id="845" w:name="_Toc18518"/>
            <w:bookmarkStart w:id="846" w:name="_Toc32221"/>
            <w:bookmarkStart w:id="847" w:name="_Toc16079"/>
            <w:bookmarkStart w:id="848" w:name="_Toc24646"/>
            <w:bookmarkStart w:id="849" w:name="_Toc290389301"/>
            <w:r>
              <w:rPr>
                <w:rFonts w:ascii="Footlight MT Light" w:hAnsi="Footlight MT Light" w:cs="Arial"/>
                <w:color w:val="000000"/>
                <w:sz w:val="24"/>
                <w:szCs w:val="24"/>
                <w:lang w:val="id-ID"/>
              </w:rPr>
              <w:t>JADWAL PEMASUKAN, BATAS AKHIR DAN PEMBUKAAN DOKUMEN</w:t>
            </w:r>
            <w:r>
              <w:rPr>
                <w:rFonts w:ascii="Footlight MT Light" w:hAnsi="Footlight MT Light" w:cs="Arial"/>
                <w:color w:val="000000"/>
                <w:sz w:val="24"/>
                <w:szCs w:val="24"/>
                <w:lang w:val="sv-SE"/>
              </w:rPr>
              <w:t xml:space="preserve"> PENAWARAN</w:t>
            </w:r>
            <w:bookmarkEnd w:id="843"/>
            <w:bookmarkEnd w:id="844"/>
            <w:bookmarkEnd w:id="845"/>
            <w:bookmarkEnd w:id="846"/>
            <w:bookmarkEnd w:id="847"/>
            <w:bookmarkEnd w:id="848"/>
            <w:bookmarkEnd w:id="849"/>
          </w:p>
          <w:p>
            <w:pPr>
              <w:pStyle w:val="3"/>
              <w:numPr>
                <w:ilvl w:val="0"/>
                <w:numId w:val="0"/>
              </w:numPr>
              <w:tabs>
                <w:tab w:val="left" w:pos="1440"/>
              </w:tabs>
              <w:ind w:leftChars="0"/>
              <w:jc w:val="left"/>
              <w:rPr>
                <w:rFonts w:ascii="Footlight MT Light" w:hAnsi="Footlight MT Light" w:cs="Arial"/>
                <w:color w:val="000000"/>
                <w:sz w:val="24"/>
                <w:szCs w:val="24"/>
                <w:lang w:val="nl-NL"/>
              </w:rPr>
            </w:pPr>
          </w:p>
        </w:tc>
        <w:tc>
          <w:tcPr>
            <w:tcW w:w="569" w:type="dxa"/>
            <w:vAlign w:val="top"/>
          </w:tcPr>
          <w:p>
            <w:pPr>
              <w:jc w:val="center"/>
              <w:rPr>
                <w:rFonts w:ascii="Footlight MT Light" w:hAnsi="Footlight MT Light" w:cs="Arial"/>
                <w:color w:val="000000"/>
                <w:sz w:val="24"/>
                <w:szCs w:val="24"/>
                <w:lang w:val="id-ID"/>
              </w:rPr>
            </w:pPr>
          </w:p>
        </w:tc>
        <w:tc>
          <w:tcPr>
            <w:tcW w:w="6023" w:type="dxa"/>
            <w:vAlign w:val="top"/>
          </w:tcPr>
          <w:p>
            <w:pPr>
              <w:ind w:left="1030" w:hanging="1030"/>
              <w:jc w:val="both"/>
              <w:rPr>
                <w:rFonts w:ascii="Footlight MT Light" w:hAnsi="Footlight MT Light" w:cs="Arial"/>
                <w:color w:val="000000"/>
                <w:sz w:val="24"/>
                <w:szCs w:val="24"/>
                <w:lang w:val="id-ID"/>
              </w:rPr>
            </w:pPr>
            <w:r>
              <w:rPr>
                <w:rFonts w:hint="default" w:ascii="Footlight MT Light" w:hAnsi="Footlight MT Light" w:cs="Arial"/>
                <w:color w:val="000000"/>
                <w:sz w:val="24"/>
                <w:szCs w:val="24"/>
                <w:lang w:val="fi-FI"/>
              </w:rPr>
              <w:t>Lihat jadwal pemilihan dalam aplikasi SPSE</w:t>
            </w:r>
          </w:p>
          <w:p>
            <w:pPr>
              <w:ind w:left="1974" w:hanging="1974"/>
              <w:jc w:val="both"/>
              <w:rPr>
                <w:rFonts w:ascii="Footlight MT Light" w:hAnsi="Footlight MT Light" w:cs="Arial"/>
                <w:color w:val="000000"/>
                <w:sz w:val="24"/>
                <w:szCs w:val="24"/>
                <w:lang w:val="id-ID"/>
              </w:rPr>
            </w:pPr>
          </w:p>
          <w:p>
            <w:pPr>
              <w:ind w:left="1974" w:hanging="1974"/>
              <w:jc w:val="both"/>
              <w:rPr>
                <w:rFonts w:ascii="Footlight MT Light" w:hAnsi="Footlight MT Light" w:cs="Arial"/>
                <w:color w:val="000000"/>
                <w:sz w:val="24"/>
                <w:szCs w:val="24"/>
                <w:lang w:val="id-ID"/>
              </w:rPr>
            </w:pPr>
            <w:r>
              <w:rPr>
                <w:rFonts w:ascii="Footlight MT Light" w:hAnsi="Footlight MT Light" w:cs="Arial"/>
                <w:color w:val="000000"/>
                <w:sz w:val="24"/>
                <w:szCs w:val="24"/>
                <w:lang w:val="id-ID"/>
              </w:rPr>
              <w:t xml:space="preserve"> </w:t>
            </w:r>
          </w:p>
        </w:tc>
      </w:tr>
    </w:tbl>
    <w:p>
      <w:pPr>
        <w:pStyle w:val="2"/>
        <w:rPr>
          <w:rFonts w:ascii="Footlight MT Light" w:hAnsi="Footlight MT Light"/>
          <w:sz w:val="24"/>
          <w:szCs w:val="24"/>
          <w:lang w:val="id-ID"/>
        </w:rPr>
      </w:pPr>
    </w:p>
    <w:p>
      <w:pPr>
        <w:pStyle w:val="2"/>
        <w:rPr>
          <w:rFonts w:ascii="Footlight MT Light" w:hAnsi="Footlight MT Light"/>
          <w:sz w:val="24"/>
          <w:szCs w:val="24"/>
          <w:lang w:val="id-ID"/>
        </w:rPr>
      </w:pPr>
      <w:r>
        <w:rPr>
          <w:rFonts w:ascii="Footlight MT Light" w:hAnsi="Footlight MT Light"/>
          <w:sz w:val="24"/>
          <w:szCs w:val="24"/>
          <w:lang w:val="id-ID"/>
        </w:rPr>
        <w:br w:type="page"/>
      </w:r>
    </w:p>
    <w:p>
      <w:pPr>
        <w:pStyle w:val="2"/>
        <w:rPr>
          <w:rFonts w:ascii="Footlight MT Light" w:hAnsi="Footlight MT Light"/>
          <w:sz w:val="28"/>
          <w:szCs w:val="28"/>
          <w:lang w:val="id-ID"/>
        </w:rPr>
      </w:pPr>
      <w:bookmarkStart w:id="850" w:name="_Toc8296"/>
      <w:bookmarkStart w:id="851" w:name="_Toc285791311"/>
      <w:bookmarkStart w:id="852" w:name="_Toc20213"/>
      <w:bookmarkStart w:id="853" w:name="_Toc21850"/>
      <w:bookmarkStart w:id="854" w:name="_Toc17121"/>
      <w:bookmarkStart w:id="855" w:name="_Toc280597972"/>
      <w:bookmarkStart w:id="856" w:name="_Toc290389302"/>
      <w:bookmarkStart w:id="857" w:name="_Toc28482"/>
      <w:r>
        <w:rPr>
          <w:rFonts w:ascii="Footlight MT Light" w:hAnsi="Footlight MT Light"/>
          <w:sz w:val="28"/>
          <w:szCs w:val="28"/>
          <w:lang w:val="id-ID"/>
        </w:rPr>
        <w:t>BAB V. BENTUK DOKUMEN PENAWARAN</w:t>
      </w:r>
      <w:bookmarkEnd w:id="850"/>
      <w:bookmarkEnd w:id="851"/>
      <w:bookmarkEnd w:id="852"/>
      <w:bookmarkEnd w:id="853"/>
      <w:bookmarkEnd w:id="854"/>
      <w:bookmarkEnd w:id="855"/>
      <w:bookmarkEnd w:id="856"/>
      <w:bookmarkEnd w:id="857"/>
    </w:p>
    <w:p>
      <w:pPr>
        <w:pBdr>
          <w:bottom w:val="single" w:color="auto" w:sz="4" w:space="1"/>
        </w:pBdr>
        <w:jc w:val="center"/>
        <w:rPr>
          <w:rFonts w:ascii="Footlight MT Light" w:hAnsi="Footlight MT Light"/>
          <w:b/>
          <w:sz w:val="24"/>
          <w:szCs w:val="24"/>
          <w:lang w:val="id-ID"/>
        </w:rPr>
      </w:pPr>
    </w:p>
    <w:p>
      <w:pPr>
        <w:jc w:val="center"/>
        <w:rPr>
          <w:rFonts w:ascii="Footlight MT Light" w:hAnsi="Footlight MT Light"/>
          <w:b/>
          <w:sz w:val="24"/>
          <w:szCs w:val="24"/>
          <w:lang w:val="id-ID"/>
        </w:rPr>
      </w:pPr>
    </w:p>
    <w:p>
      <w:pPr>
        <w:pStyle w:val="3"/>
        <w:numPr>
          <w:ilvl w:val="1"/>
          <w:numId w:val="82"/>
        </w:numPr>
        <w:jc w:val="both"/>
        <w:rPr>
          <w:rFonts w:ascii="Footlight MT Light" w:hAnsi="Footlight MT Light" w:cs="Arial"/>
          <w:color w:val="000000"/>
          <w:sz w:val="24"/>
          <w:szCs w:val="24"/>
        </w:rPr>
      </w:pPr>
      <w:bookmarkStart w:id="858" w:name="_Toc4696"/>
      <w:bookmarkStart w:id="859" w:name="_Toc945"/>
      <w:bookmarkStart w:id="860" w:name="_Toc29616"/>
      <w:bookmarkStart w:id="861" w:name="_Toc14266"/>
      <w:bookmarkStart w:id="862" w:name="_Toc4730"/>
      <w:bookmarkStart w:id="863" w:name="_Toc282170743"/>
      <w:bookmarkStart w:id="864" w:name="_Toc278850933"/>
      <w:bookmarkStart w:id="865" w:name="_Toc285791312"/>
      <w:bookmarkStart w:id="866" w:name="_Toc290389303"/>
      <w:bookmarkStart w:id="867" w:name="_Toc280597973"/>
      <w:r>
        <w:rPr>
          <w:rFonts w:ascii="Footlight MT Light" w:hAnsi="Footlight MT Light" w:cs="Arial"/>
          <w:color w:val="000000"/>
          <w:sz w:val="24"/>
          <w:szCs w:val="24"/>
        </w:rPr>
        <w:t>BENTUK SURAT PENAWARAN</w:t>
      </w:r>
      <w:bookmarkEnd w:id="858"/>
      <w:bookmarkEnd w:id="859"/>
      <w:bookmarkEnd w:id="860"/>
      <w:bookmarkEnd w:id="861"/>
      <w:bookmarkEnd w:id="862"/>
      <w:r>
        <w:rPr>
          <w:rFonts w:ascii="Footlight MT Light" w:hAnsi="Footlight MT Light" w:cs="Arial"/>
          <w:color w:val="000000"/>
          <w:sz w:val="24"/>
          <w:szCs w:val="24"/>
          <w:lang w:val="id-ID"/>
        </w:rPr>
        <w:t xml:space="preserve"> </w:t>
      </w:r>
      <w:bookmarkEnd w:id="863"/>
      <w:bookmarkEnd w:id="864"/>
      <w:bookmarkEnd w:id="865"/>
      <w:bookmarkEnd w:id="866"/>
      <w:r>
        <w:rPr>
          <w:rFonts w:ascii="Footlight MT Light" w:hAnsi="Footlight MT Light" w:cs="Arial"/>
          <w:color w:val="000000"/>
          <w:sz w:val="24"/>
          <w:szCs w:val="24"/>
          <w:lang w:val="id-ID"/>
        </w:rPr>
        <w:tab/>
      </w:r>
    </w:p>
    <w:p>
      <w:pPr>
        <w:pBdr>
          <w:bottom w:val="single" w:color="auto" w:sz="4" w:space="1"/>
        </w:pBdr>
        <w:rPr>
          <w:rFonts w:ascii="Footlight MT Light" w:hAnsi="Footlight MT Light"/>
          <w:color w:val="000000"/>
          <w:sz w:val="24"/>
          <w:szCs w:val="24"/>
        </w:rPr>
      </w:pPr>
    </w:p>
    <w:p>
      <w:pPr>
        <w:pBdr>
          <w:top w:val="single" w:color="auto" w:sz="4" w:space="1"/>
          <w:left w:val="single" w:color="auto" w:sz="4" w:space="4"/>
          <w:bottom w:val="single" w:color="auto" w:sz="4" w:space="1"/>
          <w:right w:val="single" w:color="auto" w:sz="4" w:space="4"/>
        </w:pBdr>
        <w:ind w:left="6480"/>
        <w:jc w:val="center"/>
        <w:rPr>
          <w:rFonts w:ascii="Footlight MT Light" w:hAnsi="Footlight MT Light"/>
          <w:b/>
          <w:sz w:val="24"/>
          <w:szCs w:val="24"/>
          <w:lang w:val="id-ID"/>
        </w:rPr>
      </w:pPr>
      <w:bookmarkStart w:id="868" w:name="_Toc278850934"/>
      <w:bookmarkStart w:id="869" w:name="_Toc278968300"/>
      <w:r>
        <w:rPr>
          <w:rFonts w:ascii="Footlight MT Light" w:hAnsi="Footlight MT Light"/>
          <w:b/>
          <w:sz w:val="24"/>
          <w:szCs w:val="24"/>
          <w:lang w:val="id-ID"/>
        </w:rPr>
        <w:t>CONTOH</w:t>
      </w:r>
    </w:p>
    <w:p>
      <w:pPr>
        <w:jc w:val="center"/>
        <w:rPr>
          <w:rFonts w:ascii="Footlight MT Light" w:hAnsi="Footlight MT Light"/>
          <w:i/>
          <w:sz w:val="24"/>
          <w:szCs w:val="24"/>
          <w:lang w:val="id-ID"/>
        </w:rPr>
      </w:pPr>
      <w:r>
        <w:rPr>
          <w:rFonts w:ascii="Footlight MT Light" w:hAnsi="Footlight MT Light"/>
          <w:i/>
          <w:sz w:val="24"/>
          <w:szCs w:val="24"/>
          <w:lang w:val="id-ID"/>
        </w:rPr>
        <w:t>[Kop Surat Badan Usaha]</w:t>
      </w:r>
      <w:bookmarkEnd w:id="868"/>
      <w:bookmarkEnd w:id="869"/>
    </w:p>
    <w:p>
      <w:pPr>
        <w:pStyle w:val="7"/>
        <w:tabs>
          <w:tab w:val="left" w:pos="6300"/>
        </w:tabs>
        <w:spacing w:after="0"/>
        <w:ind w:right="51"/>
        <w:rPr>
          <w:rFonts w:ascii="Footlight MT Light" w:hAnsi="Footlight MT Light" w:cs="Arial"/>
          <w:color w:val="000000"/>
          <w:szCs w:val="24"/>
        </w:rPr>
      </w:pPr>
    </w:p>
    <w:p>
      <w:pPr>
        <w:pStyle w:val="7"/>
        <w:tabs>
          <w:tab w:val="left" w:pos="1134"/>
        </w:tabs>
        <w:spacing w:after="0"/>
        <w:ind w:right="51"/>
        <w:rPr>
          <w:rFonts w:ascii="Footlight MT Light" w:hAnsi="Footlight MT Light" w:cs="Arial"/>
          <w:color w:val="000000"/>
          <w:szCs w:val="24"/>
        </w:rPr>
      </w:pPr>
      <w:r>
        <w:rPr>
          <w:rFonts w:ascii="Footlight MT Light" w:hAnsi="Footlight MT Light" w:cs="Arial"/>
          <w:color w:val="000000"/>
          <w:szCs w:val="24"/>
        </w:rPr>
        <w:t xml:space="preserve">Nomor    </w:t>
      </w:r>
      <w:r>
        <w:rPr>
          <w:rFonts w:ascii="Footlight MT Light" w:hAnsi="Footlight MT Light" w:cs="Arial"/>
          <w:color w:val="000000"/>
          <w:szCs w:val="24"/>
        </w:rPr>
        <w:tab/>
      </w:r>
      <w:r>
        <w:rPr>
          <w:rFonts w:ascii="Footlight MT Light" w:hAnsi="Footlight MT Light" w:cs="Arial"/>
          <w:color w:val="000000"/>
          <w:szCs w:val="24"/>
        </w:rPr>
        <w:t>:</w:t>
      </w:r>
      <w:r>
        <w:rPr>
          <w:rFonts w:ascii="Footlight MT Light" w:hAnsi="Footlight MT Light" w:cs="Arial"/>
          <w:color w:val="000000"/>
          <w:szCs w:val="24"/>
        </w:rPr>
        <w:tab/>
      </w:r>
      <w:r>
        <w:rPr>
          <w:rFonts w:ascii="Footlight MT Light" w:hAnsi="Footlight MT Light" w:cs="Arial"/>
          <w:color w:val="000000"/>
          <w:szCs w:val="24"/>
          <w:lang w:val="id-ID"/>
        </w:rPr>
        <w:tab/>
      </w:r>
      <w:r>
        <w:rPr>
          <w:rFonts w:ascii="Footlight MT Light" w:hAnsi="Footlight MT Light" w:cs="Arial"/>
          <w:color w:val="000000"/>
          <w:szCs w:val="24"/>
          <w:lang w:val="id-ID"/>
        </w:rPr>
        <w:tab/>
      </w:r>
      <w:r>
        <w:rPr>
          <w:rFonts w:ascii="Footlight MT Light" w:hAnsi="Footlight MT Light" w:cs="Arial"/>
          <w:color w:val="000000"/>
          <w:szCs w:val="24"/>
          <w:lang w:val="id-ID"/>
        </w:rPr>
        <w:tab/>
      </w:r>
      <w:r>
        <w:rPr>
          <w:rFonts w:ascii="Footlight MT Light" w:hAnsi="Footlight MT Light" w:cs="Arial"/>
          <w:color w:val="000000"/>
          <w:szCs w:val="24"/>
          <w:lang w:val="id-ID"/>
        </w:rPr>
        <w:tab/>
      </w:r>
      <w:r>
        <w:rPr>
          <w:rFonts w:ascii="Footlight MT Light" w:hAnsi="Footlight MT Light" w:cs="Arial"/>
          <w:color w:val="000000"/>
          <w:szCs w:val="24"/>
          <w:lang w:val="id-ID"/>
        </w:rPr>
        <w:t>_______, _____________ 20___</w:t>
      </w:r>
    </w:p>
    <w:p>
      <w:pPr>
        <w:pStyle w:val="7"/>
        <w:tabs>
          <w:tab w:val="left" w:pos="1134"/>
          <w:tab w:val="left" w:pos="1418"/>
          <w:tab w:val="left" w:pos="6300"/>
        </w:tabs>
        <w:spacing w:after="0"/>
        <w:ind w:right="51"/>
        <w:rPr>
          <w:rFonts w:ascii="Footlight MT Light" w:hAnsi="Footlight MT Light" w:cs="Arial"/>
          <w:color w:val="000000"/>
          <w:szCs w:val="24"/>
        </w:rPr>
      </w:pPr>
      <w:r>
        <w:rPr>
          <w:rFonts w:ascii="Footlight MT Light" w:hAnsi="Footlight MT Light" w:cs="Arial"/>
          <w:color w:val="000000"/>
          <w:szCs w:val="24"/>
        </w:rPr>
        <w:t>Lampiran</w:t>
      </w:r>
      <w:r>
        <w:rPr>
          <w:rFonts w:ascii="Footlight MT Light" w:hAnsi="Footlight MT Light" w:cs="Arial"/>
          <w:color w:val="000000"/>
          <w:szCs w:val="24"/>
        </w:rPr>
        <w:tab/>
      </w:r>
      <w:r>
        <w:rPr>
          <w:rFonts w:ascii="Footlight MT Light" w:hAnsi="Footlight MT Light" w:cs="Arial"/>
          <w:color w:val="000000"/>
          <w:szCs w:val="24"/>
        </w:rPr>
        <w:t>:</w:t>
      </w:r>
    </w:p>
    <w:p>
      <w:pPr>
        <w:pStyle w:val="7"/>
        <w:spacing w:after="0"/>
        <w:ind w:right="50"/>
        <w:rPr>
          <w:rFonts w:ascii="Footlight MT Light" w:hAnsi="Footlight MT Light" w:cs="Arial"/>
          <w:color w:val="000000"/>
          <w:szCs w:val="24"/>
          <w:lang w:val="id-ID"/>
        </w:rPr>
      </w:pPr>
    </w:p>
    <w:p>
      <w:pPr>
        <w:pStyle w:val="7"/>
        <w:spacing w:after="0"/>
        <w:ind w:right="50"/>
        <w:rPr>
          <w:rFonts w:ascii="Footlight MT Light" w:hAnsi="Footlight MT Light" w:cs="Arial"/>
          <w:color w:val="000000"/>
          <w:szCs w:val="24"/>
        </w:rPr>
      </w:pPr>
      <w:r>
        <w:rPr>
          <w:rFonts w:ascii="Footlight MT Light" w:hAnsi="Footlight MT Light" w:cs="Arial"/>
          <w:color w:val="000000"/>
          <w:szCs w:val="24"/>
        </w:rPr>
        <w:t>Kepada Yth.:</w:t>
      </w:r>
    </w:p>
    <w:p>
      <w:pPr>
        <w:pStyle w:val="7"/>
        <w:spacing w:after="0"/>
        <w:ind w:right="50"/>
        <w:rPr>
          <w:rFonts w:ascii="Footlight MT Light" w:hAnsi="Footlight MT Light" w:cs="Arial"/>
          <w:strike/>
          <w:color w:val="000000"/>
          <w:szCs w:val="24"/>
          <w:lang w:val="id-ID"/>
        </w:rPr>
      </w:pPr>
      <w:r>
        <w:rPr>
          <w:rFonts w:ascii="Footlight MT Light" w:hAnsi="Footlight MT Light" w:cs="Arial"/>
          <w:color w:val="000000"/>
          <w:szCs w:val="24"/>
          <w:lang w:val="id-ID"/>
        </w:rPr>
        <w:t xml:space="preserve">Pejabat Pengadaan pada __________ </w:t>
      </w:r>
      <w:r>
        <w:rPr>
          <w:rFonts w:ascii="Footlight MT Light" w:hAnsi="Footlight MT Light" w:cs="Arial"/>
          <w:i/>
          <w:color w:val="000000"/>
          <w:szCs w:val="24"/>
          <w:lang w:val="id-ID"/>
        </w:rPr>
        <w:t>[K/L/PD]</w:t>
      </w:r>
    </w:p>
    <w:p>
      <w:pPr>
        <w:pStyle w:val="7"/>
        <w:spacing w:after="0"/>
        <w:ind w:right="50"/>
        <w:rPr>
          <w:rFonts w:ascii="Footlight MT Light" w:hAnsi="Footlight MT Light" w:cs="Arial"/>
          <w:i/>
          <w:color w:val="000000"/>
          <w:szCs w:val="24"/>
          <w:lang w:val="fi-FI"/>
        </w:rPr>
      </w:pPr>
      <w:r>
        <w:rPr>
          <w:rFonts w:ascii="Footlight MT Light" w:hAnsi="Footlight MT Light" w:cs="Arial"/>
          <w:i/>
          <w:color w:val="000000"/>
          <w:szCs w:val="24"/>
          <w:lang w:val="fi-FI"/>
        </w:rPr>
        <w:t xml:space="preserve">[diisi oleh </w:t>
      </w:r>
      <w:r>
        <w:rPr>
          <w:rFonts w:ascii="Footlight MT Light" w:hAnsi="Footlight MT Light" w:cs="Arial"/>
          <w:i/>
          <w:color w:val="000000"/>
          <w:szCs w:val="24"/>
          <w:lang w:val="id-ID"/>
        </w:rPr>
        <w:t>Pejabat Pengadaan</w:t>
      </w:r>
      <w:r>
        <w:rPr>
          <w:rFonts w:ascii="Footlight MT Light" w:hAnsi="Footlight MT Light" w:cs="Arial"/>
          <w:i/>
          <w:color w:val="000000"/>
          <w:szCs w:val="24"/>
          <w:lang w:val="fi-FI"/>
        </w:rPr>
        <w:t>]</w:t>
      </w:r>
    </w:p>
    <w:p>
      <w:pPr>
        <w:pStyle w:val="7"/>
        <w:spacing w:after="0"/>
        <w:ind w:right="50"/>
        <w:rPr>
          <w:rFonts w:ascii="Footlight MT Light" w:hAnsi="Footlight MT Light" w:cs="Arial"/>
          <w:color w:val="000000"/>
          <w:szCs w:val="24"/>
          <w:lang w:val="id-ID"/>
        </w:rPr>
      </w:pPr>
    </w:p>
    <w:p>
      <w:pPr>
        <w:pStyle w:val="7"/>
        <w:spacing w:after="0"/>
        <w:ind w:right="50"/>
        <w:rPr>
          <w:rFonts w:ascii="Footlight MT Light" w:hAnsi="Footlight MT Light" w:cs="Arial"/>
          <w:color w:val="000000"/>
          <w:szCs w:val="24"/>
          <w:lang w:val="fi-FI"/>
        </w:rPr>
      </w:pPr>
      <w:r>
        <w:rPr>
          <w:rFonts w:ascii="Footlight MT Light" w:hAnsi="Footlight MT Light" w:cs="Arial"/>
          <w:color w:val="000000"/>
          <w:szCs w:val="24"/>
          <w:lang w:val="fi-FI"/>
        </w:rPr>
        <w:t>di</w:t>
      </w:r>
    </w:p>
    <w:p>
      <w:pPr>
        <w:pStyle w:val="7"/>
        <w:spacing w:after="0"/>
        <w:ind w:right="50"/>
        <w:rPr>
          <w:rFonts w:ascii="Footlight MT Light" w:hAnsi="Footlight MT Light" w:cs="Arial"/>
          <w:color w:val="000000"/>
          <w:szCs w:val="24"/>
          <w:lang w:val="id-ID"/>
        </w:rPr>
      </w:pPr>
      <w:r>
        <w:rPr>
          <w:rFonts w:ascii="Footlight MT Light" w:hAnsi="Footlight MT Light" w:cs="Arial"/>
          <w:color w:val="000000"/>
          <w:szCs w:val="24"/>
          <w:lang w:val="fi-FI"/>
        </w:rPr>
        <w:t xml:space="preserve">     </w:t>
      </w:r>
      <w:r>
        <w:rPr>
          <w:rFonts w:ascii="Footlight MT Light" w:hAnsi="Footlight MT Light" w:cs="Arial"/>
          <w:color w:val="000000"/>
          <w:szCs w:val="24"/>
          <w:lang w:val="id-ID"/>
        </w:rPr>
        <w:t>______________________________</w:t>
      </w:r>
    </w:p>
    <w:p>
      <w:pPr>
        <w:pStyle w:val="7"/>
        <w:tabs>
          <w:tab w:val="left" w:pos="1275"/>
          <w:tab w:val="left" w:pos="1650"/>
        </w:tabs>
        <w:spacing w:after="0"/>
        <w:ind w:left="1650" w:right="50" w:hanging="1650"/>
        <w:rPr>
          <w:rFonts w:ascii="Footlight MT Light" w:hAnsi="Footlight MT Light" w:cs="Arial"/>
          <w:color w:val="000000"/>
          <w:szCs w:val="24"/>
          <w:lang w:val="fi-FI"/>
        </w:rPr>
      </w:pPr>
    </w:p>
    <w:p>
      <w:pPr>
        <w:pStyle w:val="7"/>
        <w:tabs>
          <w:tab w:val="left" w:pos="1200"/>
          <w:tab w:val="left" w:pos="1425"/>
        </w:tabs>
        <w:spacing w:after="0"/>
        <w:ind w:left="1452" w:right="50" w:hanging="1452"/>
        <w:rPr>
          <w:rFonts w:ascii="Footlight MT Light" w:hAnsi="Footlight MT Light" w:cs="Arial"/>
          <w:i/>
          <w:color w:val="000000"/>
          <w:szCs w:val="24"/>
          <w:lang w:val="fi-FI"/>
        </w:rPr>
      </w:pPr>
      <w:r>
        <w:rPr>
          <w:rFonts w:ascii="Footlight MT Light" w:hAnsi="Footlight MT Light" w:cs="Arial"/>
          <w:color w:val="000000"/>
          <w:szCs w:val="24"/>
          <w:lang w:val="fi-FI"/>
        </w:rPr>
        <w:t xml:space="preserve">Perihal  </w:t>
      </w:r>
      <w:r>
        <w:rPr>
          <w:rFonts w:ascii="Footlight MT Light" w:hAnsi="Footlight MT Light" w:cs="Arial"/>
          <w:color w:val="000000"/>
          <w:szCs w:val="24"/>
          <w:lang w:val="fi-FI"/>
        </w:rPr>
        <w:tab/>
      </w:r>
      <w:r>
        <w:rPr>
          <w:rFonts w:ascii="Footlight MT Light" w:hAnsi="Footlight MT Light" w:cs="Arial"/>
          <w:color w:val="000000"/>
          <w:szCs w:val="24"/>
          <w:lang w:val="fi-FI"/>
        </w:rPr>
        <w:t>:</w:t>
      </w:r>
      <w:r>
        <w:rPr>
          <w:rFonts w:ascii="Footlight MT Light" w:hAnsi="Footlight MT Light" w:cs="Arial"/>
          <w:color w:val="000000"/>
          <w:szCs w:val="24"/>
          <w:lang w:val="fi-FI"/>
        </w:rPr>
        <w:tab/>
      </w:r>
      <w:r>
        <w:rPr>
          <w:rFonts w:ascii="Footlight MT Light" w:hAnsi="Footlight MT Light" w:cs="Arial"/>
          <w:color w:val="000000"/>
          <w:szCs w:val="24"/>
          <w:lang w:val="fi-FI"/>
        </w:rPr>
        <w:t xml:space="preserve">Penawaran </w:t>
      </w:r>
      <w:r>
        <w:rPr>
          <w:rFonts w:ascii="Footlight MT Light" w:hAnsi="Footlight MT Light" w:cs="Arial"/>
          <w:color w:val="000000"/>
          <w:szCs w:val="24"/>
          <w:lang w:val="id-ID"/>
        </w:rPr>
        <w:t>Pekerjaan</w:t>
      </w:r>
      <w:r>
        <w:rPr>
          <w:rFonts w:ascii="Footlight MT Light" w:hAnsi="Footlight MT Light" w:cs="Arial"/>
          <w:color w:val="000000"/>
          <w:szCs w:val="24"/>
          <w:lang w:val="fi-FI"/>
        </w:rPr>
        <w:t xml:space="preserve"> </w:t>
      </w:r>
      <w:r>
        <w:rPr>
          <w:rFonts w:ascii="Footlight MT Light" w:hAnsi="Footlight MT Light" w:cs="Arial"/>
          <w:color w:val="000000"/>
          <w:szCs w:val="24"/>
          <w:lang w:val="id-ID"/>
        </w:rPr>
        <w:t xml:space="preserve">_______________ </w:t>
      </w:r>
      <w:r>
        <w:rPr>
          <w:rFonts w:ascii="Footlight MT Light" w:hAnsi="Footlight MT Light" w:cs="Arial"/>
          <w:i/>
          <w:color w:val="000000"/>
          <w:szCs w:val="24"/>
          <w:lang w:val="fi-FI"/>
        </w:rPr>
        <w:t>[nama pekerjaan diisi</w:t>
      </w:r>
      <w:r>
        <w:rPr>
          <w:rFonts w:ascii="Footlight MT Light" w:hAnsi="Footlight MT Light" w:cs="Arial"/>
          <w:color w:val="000000"/>
          <w:szCs w:val="24"/>
          <w:lang w:val="fi-FI"/>
        </w:rPr>
        <w:t xml:space="preserve"> </w:t>
      </w:r>
      <w:r>
        <w:rPr>
          <w:rFonts w:ascii="Footlight MT Light" w:hAnsi="Footlight MT Light" w:cs="Arial"/>
          <w:i/>
          <w:color w:val="000000"/>
          <w:szCs w:val="24"/>
          <w:lang w:val="fi-FI"/>
        </w:rPr>
        <w:t xml:space="preserve">oleh </w:t>
      </w:r>
      <w:r>
        <w:rPr>
          <w:rFonts w:ascii="Footlight MT Light" w:hAnsi="Footlight MT Light" w:cs="Arial"/>
          <w:i/>
          <w:color w:val="000000"/>
          <w:szCs w:val="24"/>
          <w:lang w:val="id-ID"/>
        </w:rPr>
        <w:t>Pejabat Pengadaan</w:t>
      </w:r>
      <w:r>
        <w:rPr>
          <w:rFonts w:ascii="Footlight MT Light" w:hAnsi="Footlight MT Light" w:cs="Arial"/>
          <w:i/>
          <w:color w:val="000000"/>
          <w:szCs w:val="24"/>
          <w:lang w:val="fi-FI"/>
        </w:rPr>
        <w:t>]</w:t>
      </w:r>
    </w:p>
    <w:p>
      <w:pPr>
        <w:pStyle w:val="7"/>
        <w:spacing w:after="0"/>
        <w:ind w:right="50"/>
        <w:rPr>
          <w:rFonts w:ascii="Footlight MT Light" w:hAnsi="Footlight MT Light" w:cs="Arial"/>
          <w:color w:val="000000"/>
          <w:szCs w:val="24"/>
          <w:lang w:val="id-ID"/>
        </w:rPr>
      </w:pPr>
    </w:p>
    <w:p>
      <w:pPr>
        <w:pStyle w:val="7"/>
        <w:spacing w:after="0"/>
        <w:ind w:right="50"/>
        <w:rPr>
          <w:rFonts w:ascii="Footlight MT Light" w:hAnsi="Footlight MT Light" w:cs="Arial"/>
          <w:color w:val="000000"/>
          <w:szCs w:val="24"/>
          <w:lang w:val="id-ID"/>
        </w:rPr>
      </w:pPr>
    </w:p>
    <w:p>
      <w:pPr>
        <w:pStyle w:val="7"/>
        <w:spacing w:after="0"/>
        <w:ind w:right="50" w:firstLine="720"/>
        <w:rPr>
          <w:rFonts w:ascii="Footlight MT Light" w:hAnsi="Footlight MT Light" w:cs="Arial"/>
          <w:color w:val="000000"/>
          <w:szCs w:val="24"/>
          <w:lang w:val="fi-FI"/>
        </w:rPr>
      </w:pPr>
      <w:r>
        <w:rPr>
          <w:rFonts w:ascii="Footlight MT Light" w:hAnsi="Footlight MT Light" w:cs="Arial"/>
          <w:color w:val="000000"/>
          <w:szCs w:val="24"/>
          <w:lang w:val="fi-FI"/>
        </w:rPr>
        <w:t xml:space="preserve">Sehubungan dengan </w:t>
      </w:r>
      <w:r>
        <w:rPr>
          <w:rFonts w:ascii="Footlight MT Light" w:hAnsi="Footlight MT Light" w:cs="Arial"/>
          <w:color w:val="000000"/>
          <w:szCs w:val="24"/>
          <w:lang w:val="id-ID"/>
        </w:rPr>
        <w:t>undangan Pengadaan Langsung</w:t>
      </w:r>
      <w:r>
        <w:rPr>
          <w:rFonts w:ascii="Footlight MT Light" w:hAnsi="Footlight MT Light" w:cs="Arial"/>
          <w:color w:val="000000"/>
          <w:szCs w:val="24"/>
          <w:lang w:val="fi-FI"/>
        </w:rPr>
        <w:t xml:space="preserve"> nomor:</w:t>
      </w:r>
      <w:r>
        <w:rPr>
          <w:rFonts w:ascii="Footlight MT Light" w:hAnsi="Footlight MT Light" w:cs="Arial"/>
          <w:color w:val="000000"/>
          <w:szCs w:val="24"/>
          <w:lang w:val="id-ID"/>
        </w:rPr>
        <w:t xml:space="preserve"> _________________</w:t>
      </w:r>
      <w:r>
        <w:rPr>
          <w:rFonts w:ascii="Footlight MT Light" w:hAnsi="Footlight MT Light" w:cs="Arial"/>
          <w:color w:val="000000"/>
          <w:szCs w:val="24"/>
          <w:lang w:val="fi-FI"/>
        </w:rPr>
        <w:t xml:space="preserve"> tanggal</w:t>
      </w:r>
      <w:r>
        <w:rPr>
          <w:rFonts w:ascii="Footlight MT Light" w:hAnsi="Footlight MT Light" w:cs="Arial"/>
          <w:color w:val="000000"/>
          <w:szCs w:val="24"/>
          <w:lang w:val="id-ID"/>
        </w:rPr>
        <w:t xml:space="preserve"> ______________</w:t>
      </w:r>
      <w:r>
        <w:rPr>
          <w:rFonts w:ascii="Footlight MT Light" w:hAnsi="Footlight MT Light" w:cs="Arial"/>
          <w:color w:val="000000"/>
          <w:szCs w:val="24"/>
          <w:lang w:val="fi-FI"/>
        </w:rPr>
        <w:t xml:space="preserve"> </w:t>
      </w:r>
      <w:r>
        <w:rPr>
          <w:rFonts w:ascii="Footlight MT Light" w:hAnsi="Footlight MT Light" w:cs="Arial"/>
          <w:color w:val="000000"/>
          <w:szCs w:val="24"/>
          <w:lang w:val="id-ID"/>
        </w:rPr>
        <w:t xml:space="preserve">dan </w:t>
      </w:r>
      <w:r>
        <w:rPr>
          <w:rFonts w:ascii="Footlight MT Light" w:hAnsi="Footlight MT Light" w:cs="Arial"/>
          <w:color w:val="000000"/>
          <w:szCs w:val="24"/>
          <w:lang w:val="fi-FI"/>
        </w:rPr>
        <w:t xml:space="preserve">setelah kami pelajari dengan saksama Dokumen </w:t>
      </w:r>
      <w:r>
        <w:rPr>
          <w:rFonts w:ascii="Footlight MT Light" w:hAnsi="Footlight MT Light" w:cs="Arial"/>
          <w:color w:val="000000"/>
          <w:szCs w:val="24"/>
          <w:lang w:val="id-ID"/>
        </w:rPr>
        <w:t>Pengadaan</w:t>
      </w:r>
      <w:r>
        <w:rPr>
          <w:rFonts w:ascii="Footlight MT Light" w:hAnsi="Footlight MT Light" w:cs="Arial"/>
          <w:color w:val="000000"/>
          <w:szCs w:val="24"/>
          <w:lang w:val="fi-FI"/>
        </w:rPr>
        <w:t xml:space="preserve">, dengan ini kami mengajukan penawaran untuk pekerjaan </w:t>
      </w:r>
      <w:r>
        <w:rPr>
          <w:rFonts w:ascii="Footlight MT Light" w:hAnsi="Footlight MT Light" w:cs="Arial"/>
          <w:color w:val="000000"/>
          <w:szCs w:val="24"/>
          <w:lang w:val="id-ID"/>
        </w:rPr>
        <w:t>_____________________</w:t>
      </w:r>
      <w:r>
        <w:rPr>
          <w:rFonts w:ascii="Footlight MT Light" w:hAnsi="Footlight MT Light" w:cs="Arial"/>
          <w:color w:val="000000"/>
          <w:szCs w:val="24"/>
          <w:lang w:val="fi-FI"/>
        </w:rPr>
        <w:t xml:space="preserve"> </w:t>
      </w:r>
      <w:r>
        <w:rPr>
          <w:rFonts w:ascii="Footlight MT Light" w:hAnsi="Footlight MT Light" w:cs="Arial"/>
          <w:i/>
          <w:color w:val="000000"/>
          <w:szCs w:val="24"/>
          <w:lang w:val="fi-FI"/>
        </w:rPr>
        <w:t xml:space="preserve">[diisi oleh </w:t>
      </w:r>
      <w:r>
        <w:rPr>
          <w:rFonts w:ascii="Footlight MT Light" w:hAnsi="Footlight MT Light" w:cs="Arial"/>
          <w:i/>
          <w:color w:val="000000"/>
          <w:szCs w:val="24"/>
          <w:lang w:val="id-ID"/>
        </w:rPr>
        <w:t>Pejabat Pengadaan</w:t>
      </w:r>
      <w:r>
        <w:rPr>
          <w:rFonts w:ascii="Footlight MT Light" w:hAnsi="Footlight MT Light" w:cs="Arial"/>
          <w:i/>
          <w:color w:val="000000"/>
          <w:szCs w:val="24"/>
          <w:lang w:val="fi-FI"/>
        </w:rPr>
        <w:t>]</w:t>
      </w:r>
      <w:r>
        <w:rPr>
          <w:rFonts w:ascii="Footlight MT Light" w:hAnsi="Footlight MT Light" w:cs="Arial"/>
          <w:i/>
          <w:color w:val="000000"/>
          <w:szCs w:val="24"/>
          <w:lang w:val="id-ID"/>
        </w:rPr>
        <w:t xml:space="preserve"> </w:t>
      </w:r>
      <w:r>
        <w:rPr>
          <w:rFonts w:ascii="Footlight MT Light" w:hAnsi="Footlight MT Light" w:cs="Arial"/>
          <w:color w:val="000000"/>
          <w:szCs w:val="24"/>
          <w:lang w:val="fi-FI"/>
        </w:rPr>
        <w:t>sebesar Rp</w:t>
      </w:r>
      <w:r>
        <w:rPr>
          <w:rFonts w:ascii="Footlight MT Light" w:hAnsi="Footlight MT Light" w:cs="Arial"/>
          <w:color w:val="000000"/>
          <w:szCs w:val="24"/>
          <w:lang w:val="id-ID"/>
        </w:rPr>
        <w:t xml:space="preserve">_______________ </w:t>
      </w:r>
      <w:r>
        <w:rPr>
          <w:rFonts w:ascii="Footlight MT Light" w:hAnsi="Footlight MT Light" w:cs="Arial"/>
          <w:color w:val="000000"/>
          <w:szCs w:val="24"/>
          <w:lang w:val="fi-FI"/>
        </w:rPr>
        <w:t>(</w:t>
      </w:r>
      <w:r>
        <w:rPr>
          <w:rFonts w:ascii="Footlight MT Light" w:hAnsi="Footlight MT Light" w:cs="Arial"/>
          <w:color w:val="000000"/>
          <w:szCs w:val="24"/>
          <w:lang w:val="id-ID"/>
        </w:rPr>
        <w:t>___________________</w:t>
      </w:r>
      <w:r>
        <w:rPr>
          <w:rFonts w:ascii="Footlight MT Light" w:hAnsi="Footlight MT Light" w:cs="Arial"/>
          <w:color w:val="000000"/>
          <w:szCs w:val="24"/>
          <w:lang w:val="fi-FI"/>
        </w:rPr>
        <w:t xml:space="preserve">). </w:t>
      </w:r>
    </w:p>
    <w:p>
      <w:pPr>
        <w:pStyle w:val="7"/>
        <w:spacing w:after="0"/>
        <w:ind w:right="51" w:firstLine="720"/>
        <w:rPr>
          <w:rFonts w:ascii="Footlight MT Light" w:hAnsi="Footlight MT Light" w:cs="Arial"/>
          <w:color w:val="000000"/>
          <w:szCs w:val="24"/>
          <w:lang w:val="id-ID"/>
        </w:rPr>
      </w:pPr>
    </w:p>
    <w:p>
      <w:pPr>
        <w:pStyle w:val="7"/>
        <w:spacing w:after="0"/>
        <w:ind w:right="51" w:firstLine="720"/>
        <w:rPr>
          <w:rFonts w:ascii="Footlight MT Light" w:hAnsi="Footlight MT Light" w:cs="Arial"/>
          <w:color w:val="000000"/>
          <w:szCs w:val="24"/>
          <w:lang w:val="fi-FI"/>
        </w:rPr>
      </w:pPr>
      <w:r>
        <w:rPr>
          <w:rFonts w:ascii="Footlight MT Light" w:hAnsi="Footlight MT Light" w:cs="Arial"/>
          <w:color w:val="000000"/>
          <w:szCs w:val="24"/>
          <w:lang w:val="id-ID"/>
        </w:rPr>
        <w:t>P</w:t>
      </w:r>
      <w:r>
        <w:rPr>
          <w:rFonts w:ascii="Footlight MT Light" w:hAnsi="Footlight MT Light" w:cs="Arial"/>
          <w:color w:val="000000"/>
          <w:szCs w:val="24"/>
          <w:lang w:val="fi-FI"/>
        </w:rPr>
        <w:t xml:space="preserve">enawaran ini sudah </w:t>
      </w:r>
      <w:r>
        <w:rPr>
          <w:rFonts w:ascii="Footlight MT Light" w:hAnsi="Footlight MT Light" w:cs="Arial"/>
          <w:szCs w:val="24"/>
          <w:lang w:val="fi-FI"/>
        </w:rPr>
        <w:t>memperh</w:t>
      </w:r>
      <w:r>
        <w:rPr>
          <w:rFonts w:ascii="Footlight MT Light" w:hAnsi="Footlight MT Light" w:cs="Arial"/>
          <w:szCs w:val="24"/>
          <w:lang w:val="id-ID"/>
        </w:rPr>
        <w:t>ati</w:t>
      </w:r>
      <w:r>
        <w:rPr>
          <w:rFonts w:ascii="Footlight MT Light" w:hAnsi="Footlight MT Light" w:cs="Arial"/>
          <w:szCs w:val="24"/>
          <w:lang w:val="fi-FI"/>
        </w:rPr>
        <w:t xml:space="preserve">kan </w:t>
      </w:r>
      <w:r>
        <w:rPr>
          <w:rFonts w:ascii="Footlight MT Light" w:hAnsi="Footlight MT Light"/>
          <w:szCs w:val="24"/>
          <w:lang w:val="id-ID"/>
        </w:rPr>
        <w:t xml:space="preserve">ketentuan dan persyaratan yang tercantum dalam Dokumen </w:t>
      </w:r>
      <w:r>
        <w:rPr>
          <w:rFonts w:ascii="Footlight MT Light" w:hAnsi="Footlight MT Light" w:cs="Arial"/>
          <w:color w:val="000000"/>
          <w:szCs w:val="24"/>
          <w:lang w:val="id-ID"/>
        </w:rPr>
        <w:t xml:space="preserve">Pengadaan </w:t>
      </w:r>
      <w:r>
        <w:rPr>
          <w:rFonts w:ascii="Footlight MT Light" w:hAnsi="Footlight MT Light" w:cs="Arial"/>
          <w:color w:val="000000"/>
          <w:szCs w:val="24"/>
          <w:lang w:val="fi-FI"/>
        </w:rPr>
        <w:t>untuk melaksanakan pekerjaan tersebut di atas.</w:t>
      </w:r>
    </w:p>
    <w:p>
      <w:pPr>
        <w:pStyle w:val="7"/>
        <w:spacing w:after="0"/>
        <w:ind w:right="51" w:firstLine="720"/>
        <w:rPr>
          <w:rFonts w:ascii="Footlight MT Light" w:hAnsi="Footlight MT Light" w:cs="Arial"/>
          <w:color w:val="000000"/>
          <w:szCs w:val="24"/>
          <w:lang w:val="id-ID"/>
        </w:rPr>
      </w:pPr>
    </w:p>
    <w:p>
      <w:pPr>
        <w:pStyle w:val="7"/>
        <w:spacing w:after="0"/>
        <w:ind w:right="51" w:firstLine="720"/>
        <w:rPr>
          <w:rFonts w:ascii="Footlight MT Light" w:hAnsi="Footlight MT Light" w:cs="Arial"/>
          <w:color w:val="000000"/>
          <w:szCs w:val="24"/>
          <w:lang w:val="fi-FI"/>
        </w:rPr>
      </w:pPr>
      <w:r>
        <w:rPr>
          <w:rFonts w:ascii="Footlight MT Light" w:hAnsi="Footlight MT Light" w:cs="Arial"/>
          <w:color w:val="000000"/>
          <w:szCs w:val="24"/>
          <w:lang w:val="id-ID"/>
        </w:rPr>
        <w:t>Kami akan melaksanakan pekerjaan tersebut dengan j</w:t>
      </w:r>
      <w:r>
        <w:rPr>
          <w:rFonts w:ascii="Footlight MT Light" w:hAnsi="Footlight MT Light" w:cs="Arial"/>
          <w:color w:val="000000"/>
          <w:szCs w:val="24"/>
          <w:lang w:val="fi-FI"/>
        </w:rPr>
        <w:t xml:space="preserve">angka waktu pelaksanaan pekerjaan selama  </w:t>
      </w:r>
      <w:r>
        <w:rPr>
          <w:rFonts w:ascii="Footlight MT Light" w:hAnsi="Footlight MT Light" w:cs="Arial"/>
          <w:color w:val="000000"/>
          <w:szCs w:val="24"/>
          <w:lang w:val="id-ID"/>
        </w:rPr>
        <w:t>____</w:t>
      </w:r>
      <w:r>
        <w:rPr>
          <w:rFonts w:ascii="Footlight MT Light" w:hAnsi="Footlight MT Light" w:cs="Arial"/>
          <w:color w:val="000000"/>
          <w:szCs w:val="24"/>
          <w:lang w:val="fi-FI"/>
        </w:rPr>
        <w:t xml:space="preserve"> (</w:t>
      </w:r>
      <w:r>
        <w:rPr>
          <w:rFonts w:ascii="Footlight MT Light" w:hAnsi="Footlight MT Light" w:cs="Arial"/>
          <w:color w:val="000000"/>
          <w:szCs w:val="24"/>
          <w:lang w:val="id-ID"/>
        </w:rPr>
        <w:t>________________</w:t>
      </w:r>
      <w:r>
        <w:rPr>
          <w:rFonts w:ascii="Footlight MT Light" w:hAnsi="Footlight MT Light" w:cs="Arial"/>
          <w:color w:val="000000"/>
          <w:szCs w:val="24"/>
          <w:lang w:val="fi-FI"/>
        </w:rPr>
        <w:t xml:space="preserve">) hari kalender. </w:t>
      </w:r>
    </w:p>
    <w:p>
      <w:pPr>
        <w:pStyle w:val="7"/>
        <w:spacing w:after="0"/>
        <w:ind w:right="51" w:firstLine="720"/>
        <w:rPr>
          <w:rFonts w:ascii="Footlight MT Light" w:hAnsi="Footlight MT Light" w:cs="Arial"/>
          <w:color w:val="000000"/>
          <w:szCs w:val="24"/>
          <w:lang w:val="id-ID"/>
        </w:rPr>
      </w:pPr>
    </w:p>
    <w:p>
      <w:pPr>
        <w:pStyle w:val="7"/>
        <w:spacing w:after="0"/>
        <w:ind w:right="51" w:firstLine="720"/>
        <w:rPr>
          <w:rFonts w:ascii="Footlight MT Light" w:hAnsi="Footlight MT Light" w:cs="Arial"/>
          <w:color w:val="000000"/>
          <w:szCs w:val="24"/>
          <w:lang w:val="fi-FI"/>
        </w:rPr>
      </w:pPr>
      <w:r>
        <w:rPr>
          <w:rFonts w:ascii="Footlight MT Light" w:hAnsi="Footlight MT Light" w:cs="Arial"/>
          <w:color w:val="000000"/>
          <w:szCs w:val="24"/>
          <w:lang w:val="fi-FI"/>
        </w:rPr>
        <w:t xml:space="preserve">Penawaran ini berlaku selama </w:t>
      </w:r>
      <w:r>
        <w:rPr>
          <w:rFonts w:ascii="Footlight MT Light" w:hAnsi="Footlight MT Light" w:cs="Arial"/>
          <w:color w:val="000000"/>
          <w:szCs w:val="24"/>
          <w:lang w:val="id-ID"/>
        </w:rPr>
        <w:t>____</w:t>
      </w:r>
      <w:r>
        <w:rPr>
          <w:rFonts w:ascii="Footlight MT Light" w:hAnsi="Footlight MT Light" w:cs="Arial"/>
          <w:color w:val="000000"/>
          <w:szCs w:val="24"/>
          <w:lang w:val="fi-FI"/>
        </w:rPr>
        <w:t xml:space="preserve"> (</w:t>
      </w:r>
      <w:r>
        <w:rPr>
          <w:rFonts w:ascii="Footlight MT Light" w:hAnsi="Footlight MT Light" w:cs="Arial"/>
          <w:color w:val="000000"/>
          <w:szCs w:val="24"/>
          <w:lang w:val="id-ID"/>
        </w:rPr>
        <w:t>__________________</w:t>
      </w:r>
      <w:r>
        <w:rPr>
          <w:rFonts w:ascii="Footlight MT Light" w:hAnsi="Footlight MT Light" w:cs="Arial"/>
          <w:color w:val="000000"/>
          <w:szCs w:val="24"/>
          <w:lang w:val="fi-FI"/>
        </w:rPr>
        <w:t xml:space="preserve">) hari kalender sejak </w:t>
      </w:r>
      <w:r>
        <w:rPr>
          <w:rFonts w:ascii="Footlight MT Light" w:hAnsi="Footlight MT Light" w:cs="Arial"/>
          <w:color w:val="000000"/>
          <w:szCs w:val="24"/>
          <w:lang w:val="id-ID"/>
        </w:rPr>
        <w:t>tanggal surat</w:t>
      </w:r>
      <w:r>
        <w:rPr>
          <w:rFonts w:ascii="Footlight MT Light" w:hAnsi="Footlight MT Light" w:cs="Arial"/>
          <w:color w:val="000000"/>
          <w:szCs w:val="24"/>
          <w:lang w:val="fi-FI"/>
        </w:rPr>
        <w:t xml:space="preserve"> penawaran</w:t>
      </w:r>
      <w:r>
        <w:rPr>
          <w:rFonts w:ascii="Footlight MT Light" w:hAnsi="Footlight MT Light" w:cs="Arial"/>
          <w:color w:val="000000"/>
          <w:szCs w:val="24"/>
          <w:lang w:val="id-ID"/>
        </w:rPr>
        <w:t xml:space="preserve"> ini</w:t>
      </w:r>
      <w:r>
        <w:rPr>
          <w:rFonts w:ascii="Footlight MT Light" w:hAnsi="Footlight MT Light" w:cs="Arial"/>
          <w:color w:val="000000"/>
          <w:szCs w:val="24"/>
          <w:lang w:val="fi-FI"/>
        </w:rPr>
        <w:t xml:space="preserve">. </w:t>
      </w:r>
    </w:p>
    <w:p>
      <w:pPr>
        <w:suppressAutoHyphens/>
        <w:ind w:right="51" w:firstLine="720"/>
        <w:jc w:val="both"/>
        <w:rPr>
          <w:rFonts w:ascii="Footlight MT Light" w:hAnsi="Footlight MT Light" w:cs="Arial"/>
          <w:color w:val="000000"/>
          <w:sz w:val="24"/>
          <w:szCs w:val="24"/>
          <w:lang w:val="id-ID"/>
        </w:rPr>
      </w:pPr>
    </w:p>
    <w:p>
      <w:pPr>
        <w:suppressAutoHyphens/>
        <w:ind w:right="51" w:firstLine="720"/>
        <w:jc w:val="both"/>
        <w:rPr>
          <w:rFonts w:ascii="Footlight MT Light" w:hAnsi="Footlight MT Light" w:cs="Arial"/>
          <w:color w:val="000000"/>
          <w:sz w:val="24"/>
          <w:szCs w:val="24"/>
          <w:lang w:val="id-ID"/>
        </w:rPr>
      </w:pPr>
      <w:r>
        <w:rPr>
          <w:rFonts w:ascii="Footlight MT Light" w:hAnsi="Footlight MT Light" w:cs="Arial"/>
          <w:color w:val="000000"/>
          <w:sz w:val="24"/>
          <w:szCs w:val="24"/>
          <w:lang w:val="id-ID"/>
        </w:rPr>
        <w:t xml:space="preserve">Sesuai dengan persyaratan, bersama Surat Penawaran ini kami lampirkan:  </w:t>
      </w:r>
    </w:p>
    <w:p>
      <w:pPr>
        <w:numPr>
          <w:ilvl w:val="0"/>
          <w:numId w:val="83"/>
        </w:numPr>
        <w:suppressAutoHyphens/>
        <w:ind w:right="51"/>
        <w:jc w:val="both"/>
        <w:rPr>
          <w:rFonts w:ascii="Footlight MT Light" w:hAnsi="Footlight MT Light" w:cs="Arial"/>
          <w:i/>
          <w:color w:val="000000"/>
          <w:sz w:val="24"/>
          <w:szCs w:val="24"/>
          <w:lang w:val="es-ES"/>
        </w:rPr>
      </w:pPr>
      <w:r>
        <w:rPr>
          <w:rFonts w:ascii="Footlight MT Light" w:hAnsi="Footlight MT Light" w:cs="Arial"/>
          <w:i/>
          <w:color w:val="000000"/>
          <w:sz w:val="24"/>
          <w:szCs w:val="24"/>
          <w:lang w:val="id-ID"/>
        </w:rPr>
        <w:t>[D</w:t>
      </w:r>
      <w:r>
        <w:rPr>
          <w:rFonts w:ascii="Footlight MT Light" w:hAnsi="Footlight MT Light" w:cs="Arial"/>
          <w:i/>
          <w:color w:val="000000"/>
          <w:sz w:val="24"/>
          <w:szCs w:val="24"/>
          <w:lang w:val="es-ES"/>
        </w:rPr>
        <w:t>aftar Kuantitas dan Harga</w:t>
      </w:r>
      <w:r>
        <w:rPr>
          <w:rFonts w:ascii="Footlight MT Light" w:hAnsi="Footlight MT Light" w:cs="Arial"/>
          <w:i/>
          <w:color w:val="000000"/>
          <w:sz w:val="24"/>
          <w:szCs w:val="24"/>
          <w:lang w:val="id-ID"/>
        </w:rPr>
        <w:t>, apabila dipersyaratkan]</w:t>
      </w:r>
      <w:r>
        <w:rPr>
          <w:rFonts w:ascii="Footlight MT Light" w:hAnsi="Footlight MT Light" w:cs="Arial"/>
          <w:i/>
          <w:color w:val="000000"/>
          <w:sz w:val="24"/>
          <w:szCs w:val="24"/>
          <w:lang w:val="es-ES"/>
        </w:rPr>
        <w:t>;</w:t>
      </w:r>
    </w:p>
    <w:p>
      <w:pPr>
        <w:numPr>
          <w:ilvl w:val="0"/>
          <w:numId w:val="83"/>
        </w:numPr>
        <w:suppressAutoHyphens/>
        <w:ind w:right="51"/>
        <w:jc w:val="both"/>
        <w:rPr>
          <w:rFonts w:ascii="Footlight MT Light" w:hAnsi="Footlight MT Light" w:cs="Arial"/>
          <w:color w:val="000000"/>
          <w:sz w:val="24"/>
          <w:szCs w:val="24"/>
          <w:lang w:val="sv-SE"/>
        </w:rPr>
      </w:pPr>
      <w:r>
        <w:rPr>
          <w:rFonts w:ascii="Footlight MT Light" w:hAnsi="Footlight MT Light" w:cs="Arial"/>
          <w:color w:val="000000"/>
          <w:sz w:val="24"/>
          <w:szCs w:val="24"/>
          <w:lang w:val="sv-SE"/>
        </w:rPr>
        <w:t>Dokumen penawaran teknis, terdiri dari :</w:t>
      </w:r>
    </w:p>
    <w:p>
      <w:pPr>
        <w:numPr>
          <w:ilvl w:val="1"/>
          <w:numId w:val="83"/>
        </w:numPr>
        <w:tabs>
          <w:tab w:val="left" w:pos="709"/>
          <w:tab w:val="clear" w:pos="1080"/>
        </w:tabs>
        <w:suppressAutoHyphens/>
        <w:ind w:left="709" w:right="51" w:hanging="286"/>
        <w:jc w:val="both"/>
        <w:rPr>
          <w:rFonts w:ascii="Footlight MT Light" w:hAnsi="Footlight MT Light" w:cs="Arial"/>
          <w:color w:val="000000"/>
          <w:sz w:val="24"/>
          <w:szCs w:val="24"/>
          <w:lang w:val="nl-NL"/>
        </w:rPr>
      </w:pPr>
      <w:r>
        <w:rPr>
          <w:rFonts w:ascii="Footlight MT Light" w:hAnsi="Footlight MT Light" w:cs="Arial"/>
          <w:color w:val="000000"/>
          <w:sz w:val="24"/>
          <w:szCs w:val="24"/>
          <w:lang w:val="nl-NL"/>
        </w:rPr>
        <w:t>Metoda Pelaksanaan;</w:t>
      </w:r>
    </w:p>
    <w:p>
      <w:pPr>
        <w:numPr>
          <w:ilvl w:val="1"/>
          <w:numId w:val="83"/>
        </w:numPr>
        <w:tabs>
          <w:tab w:val="left" w:pos="709"/>
          <w:tab w:val="clear" w:pos="1080"/>
        </w:tabs>
        <w:suppressAutoHyphens/>
        <w:ind w:left="709" w:right="51" w:hanging="286"/>
        <w:jc w:val="both"/>
        <w:rPr>
          <w:rFonts w:ascii="Footlight MT Light" w:hAnsi="Footlight MT Light" w:cs="Arial"/>
          <w:color w:val="000000"/>
          <w:sz w:val="24"/>
          <w:szCs w:val="24"/>
          <w:lang w:val="nl-NL"/>
        </w:rPr>
      </w:pPr>
      <w:r>
        <w:rPr>
          <w:rFonts w:ascii="Footlight MT Light" w:hAnsi="Footlight MT Light" w:cs="Arial"/>
          <w:color w:val="000000"/>
          <w:sz w:val="24"/>
          <w:szCs w:val="24"/>
          <w:lang w:val="nl-NL"/>
        </w:rPr>
        <w:t>Jadwal Waktu Pelaksanaan;</w:t>
      </w:r>
    </w:p>
    <w:p>
      <w:pPr>
        <w:numPr>
          <w:ilvl w:val="1"/>
          <w:numId w:val="83"/>
        </w:numPr>
        <w:tabs>
          <w:tab w:val="left" w:pos="709"/>
          <w:tab w:val="clear" w:pos="1080"/>
        </w:tabs>
        <w:suppressAutoHyphens/>
        <w:ind w:left="709" w:right="51" w:hanging="286"/>
        <w:jc w:val="both"/>
        <w:rPr>
          <w:rFonts w:ascii="Footlight MT Light" w:hAnsi="Footlight MT Light" w:cs="Arial"/>
          <w:color w:val="000000"/>
          <w:sz w:val="24"/>
          <w:szCs w:val="24"/>
          <w:lang w:val="it-IT"/>
        </w:rPr>
      </w:pPr>
      <w:r>
        <w:rPr>
          <w:rFonts w:ascii="Footlight MT Light" w:hAnsi="Footlight MT Light" w:cs="Arial"/>
          <w:color w:val="000000"/>
          <w:sz w:val="24"/>
          <w:szCs w:val="24"/>
          <w:lang w:val="id-ID"/>
        </w:rPr>
        <w:t>Personel manajerial;</w:t>
      </w:r>
    </w:p>
    <w:p>
      <w:pPr>
        <w:numPr>
          <w:ilvl w:val="1"/>
          <w:numId w:val="83"/>
        </w:numPr>
        <w:tabs>
          <w:tab w:val="left" w:pos="709"/>
          <w:tab w:val="clear" w:pos="1080"/>
        </w:tabs>
        <w:suppressAutoHyphens/>
        <w:ind w:left="709" w:right="51" w:hanging="286"/>
        <w:jc w:val="both"/>
        <w:rPr>
          <w:rFonts w:ascii="Footlight MT Light" w:hAnsi="Footlight MT Light" w:cs="Arial"/>
          <w:color w:val="000000"/>
          <w:sz w:val="24"/>
          <w:szCs w:val="24"/>
          <w:lang w:val="nl-NL"/>
        </w:rPr>
      </w:pPr>
      <w:r>
        <w:rPr>
          <w:rFonts w:ascii="Footlight MT Light" w:hAnsi="Footlight MT Light" w:cs="Arial"/>
          <w:color w:val="000000"/>
          <w:sz w:val="24"/>
          <w:szCs w:val="24"/>
          <w:lang w:val="id-ID"/>
        </w:rPr>
        <w:t>Peralatan Utama</w:t>
      </w:r>
      <w:r>
        <w:rPr>
          <w:rFonts w:ascii="Footlight MT Light" w:hAnsi="Footlight MT Light" w:cs="Arial"/>
          <w:color w:val="000000"/>
          <w:sz w:val="24"/>
          <w:szCs w:val="24"/>
          <w:lang w:val="sv-SE"/>
        </w:rPr>
        <w:t>;</w:t>
      </w:r>
    </w:p>
    <w:p>
      <w:pPr>
        <w:numPr>
          <w:ilvl w:val="1"/>
          <w:numId w:val="83"/>
        </w:numPr>
        <w:tabs>
          <w:tab w:val="left" w:pos="709"/>
          <w:tab w:val="clear" w:pos="1080"/>
        </w:tabs>
        <w:suppressAutoHyphens/>
        <w:ind w:left="709" w:right="51" w:hanging="286"/>
        <w:jc w:val="both"/>
        <w:rPr>
          <w:rFonts w:ascii="Footlight MT Light" w:hAnsi="Footlight MT Light" w:cs="Arial"/>
          <w:color w:val="000000"/>
          <w:sz w:val="24"/>
          <w:szCs w:val="24"/>
          <w:lang w:val="nl-NL"/>
        </w:rPr>
      </w:pPr>
      <w:r>
        <w:rPr>
          <w:rFonts w:ascii="Footlight MT Light" w:hAnsi="Footlight MT Light" w:cs="Arial"/>
          <w:color w:val="000000"/>
          <w:sz w:val="24"/>
          <w:szCs w:val="24"/>
        </w:rPr>
        <w:t>Spesifikasi teknis</w:t>
      </w:r>
      <w:r>
        <w:rPr>
          <w:rFonts w:ascii="Footlight MT Light" w:hAnsi="Footlight MT Light" w:cs="Arial"/>
          <w:color w:val="000000"/>
          <w:sz w:val="24"/>
          <w:szCs w:val="24"/>
          <w:lang w:val="id-ID"/>
        </w:rPr>
        <w:t>;</w:t>
      </w:r>
      <w:r>
        <w:rPr>
          <w:rFonts w:ascii="Footlight MT Light" w:hAnsi="Footlight MT Light" w:cs="Arial"/>
          <w:color w:val="000000"/>
          <w:sz w:val="24"/>
          <w:szCs w:val="24"/>
          <w:lang w:val="sv-SE"/>
        </w:rPr>
        <w:t xml:space="preserve"> </w:t>
      </w:r>
    </w:p>
    <w:p>
      <w:pPr>
        <w:numPr>
          <w:ilvl w:val="0"/>
          <w:numId w:val="83"/>
        </w:numPr>
        <w:suppressAutoHyphens/>
        <w:ind w:right="51"/>
        <w:jc w:val="both"/>
        <w:rPr>
          <w:rFonts w:ascii="Footlight MT Light" w:hAnsi="Footlight MT Light" w:cs="Arial"/>
          <w:i/>
          <w:color w:val="000000"/>
          <w:sz w:val="24"/>
          <w:szCs w:val="24"/>
          <w:lang w:val="nl-NL"/>
        </w:rPr>
      </w:pPr>
      <w:r>
        <w:rPr>
          <w:rFonts w:ascii="Footlight MT Light" w:hAnsi="Footlight MT Light" w:cs="Arial"/>
          <w:i/>
          <w:color w:val="000000"/>
          <w:sz w:val="24"/>
          <w:szCs w:val="24"/>
          <w:lang w:val="nl-NL"/>
        </w:rPr>
        <w:t>Dokumen lain yang dipersyaratkan.</w:t>
      </w:r>
    </w:p>
    <w:p>
      <w:pPr>
        <w:suppressAutoHyphens/>
        <w:ind w:right="51"/>
        <w:jc w:val="both"/>
        <w:rPr>
          <w:rFonts w:ascii="Footlight MT Light" w:hAnsi="Footlight MT Light" w:cs="Arial"/>
          <w:color w:val="000000"/>
          <w:sz w:val="24"/>
          <w:szCs w:val="24"/>
          <w:lang w:val="nl-NL"/>
        </w:rPr>
      </w:pPr>
    </w:p>
    <w:p>
      <w:pPr>
        <w:pStyle w:val="7"/>
        <w:spacing w:after="0"/>
        <w:ind w:firstLine="720"/>
        <w:rPr>
          <w:rFonts w:ascii="Footlight MT Light" w:hAnsi="Footlight MT Light" w:cs="Arial"/>
          <w:color w:val="000000"/>
          <w:szCs w:val="24"/>
          <w:lang w:val="id-ID"/>
        </w:rPr>
      </w:pPr>
      <w:r>
        <w:rPr>
          <w:rFonts w:ascii="Footlight MT Light" w:hAnsi="Footlight MT Light" w:cs="Arial"/>
          <w:color w:val="000000"/>
          <w:szCs w:val="24"/>
          <w:lang w:val="id-ID"/>
        </w:rPr>
        <w:t>Surat Penawaran beserta lampirannya kami sampaikan sebanyak 1 (satu) rangkap dokumen asli.</w:t>
      </w:r>
    </w:p>
    <w:p>
      <w:pPr>
        <w:pStyle w:val="7"/>
        <w:spacing w:after="0"/>
        <w:ind w:firstLine="720"/>
        <w:rPr>
          <w:rFonts w:ascii="Footlight MT Light" w:hAnsi="Footlight MT Light" w:cs="Arial"/>
          <w:color w:val="000000"/>
          <w:szCs w:val="24"/>
          <w:lang w:val="id-ID"/>
        </w:rPr>
      </w:pPr>
    </w:p>
    <w:p>
      <w:pPr>
        <w:pStyle w:val="7"/>
        <w:spacing w:after="0"/>
        <w:ind w:firstLine="720"/>
        <w:rPr>
          <w:rFonts w:ascii="Footlight MT Light" w:hAnsi="Footlight MT Light" w:cs="Arial"/>
          <w:color w:val="000000"/>
          <w:szCs w:val="24"/>
          <w:lang w:val="id-ID"/>
        </w:rPr>
      </w:pPr>
      <w:r>
        <w:rPr>
          <w:rFonts w:ascii="Footlight MT Light" w:hAnsi="Footlight MT Light" w:cs="Arial"/>
          <w:color w:val="000000"/>
          <w:szCs w:val="24"/>
          <w:lang w:val="id-ID"/>
        </w:rPr>
        <w:t>Dengan disampaikannya Surat Penawaran ini, maka kami menyatakan sanggup dan akan tunduk pada semua ketentuan yang tercantum dalam Dokumen Pengadaan.</w:t>
      </w:r>
    </w:p>
    <w:p>
      <w:pPr>
        <w:pStyle w:val="7"/>
        <w:spacing w:after="0"/>
        <w:rPr>
          <w:rFonts w:ascii="Footlight MT Light" w:hAnsi="Footlight MT Light" w:cs="Arial"/>
          <w:color w:val="000000"/>
          <w:szCs w:val="24"/>
          <w:lang w:val="id-ID"/>
        </w:rPr>
      </w:pPr>
    </w:p>
    <w:p>
      <w:pPr>
        <w:pStyle w:val="7"/>
        <w:spacing w:after="0"/>
        <w:ind w:left="3150"/>
        <w:jc w:val="center"/>
        <w:rPr>
          <w:rFonts w:hint="default" w:ascii="Footlight MT Light" w:hAnsi="Footlight MT Light" w:cs="Arial"/>
          <w:iCs/>
          <w:color w:val="000000"/>
          <w:szCs w:val="24"/>
          <w:lang w:val="nl-NL"/>
        </w:rPr>
      </w:pPr>
    </w:p>
    <w:p>
      <w:pPr>
        <w:pStyle w:val="7"/>
        <w:spacing w:after="0"/>
        <w:ind w:left="3150"/>
        <w:jc w:val="center"/>
        <w:rPr>
          <w:rFonts w:hint="default" w:ascii="Footlight MT Light" w:hAnsi="Footlight MT Light" w:cs="Arial"/>
          <w:iCs/>
          <w:color w:val="000000"/>
          <w:szCs w:val="24"/>
          <w:lang w:val="nl-NL"/>
        </w:rPr>
      </w:pPr>
      <w:r>
        <w:rPr>
          <w:rFonts w:hint="default" w:ascii="Footlight MT Light" w:hAnsi="Footlight MT Light" w:cs="Arial"/>
          <w:iCs/>
          <w:color w:val="000000"/>
          <w:szCs w:val="24"/>
          <w:lang w:val="nl-NL"/>
        </w:rPr>
        <w:t>Penyedia,</w:t>
      </w:r>
    </w:p>
    <w:p>
      <w:pPr>
        <w:pStyle w:val="7"/>
        <w:spacing w:after="0"/>
        <w:ind w:left="3150"/>
        <w:jc w:val="center"/>
        <w:rPr>
          <w:rFonts w:hint="default" w:ascii="Footlight MT Light" w:hAnsi="Footlight MT Light" w:cs="Arial"/>
          <w:iCs/>
          <w:color w:val="000000"/>
          <w:szCs w:val="24"/>
          <w:lang w:val="nl-NL"/>
        </w:rPr>
      </w:pPr>
      <w:r>
        <w:rPr>
          <w:rFonts w:hint="default" w:ascii="Footlight MT Light" w:hAnsi="Footlight MT Light" w:cs="Arial"/>
          <w:iCs/>
          <w:color w:val="000000"/>
          <w:szCs w:val="24"/>
          <w:lang w:val="nl-NL"/>
        </w:rPr>
        <w:t xml:space="preserve">[PT/CV/Firma/Koperasi/Perorangan] </w:t>
      </w:r>
    </w:p>
    <w:p>
      <w:pPr>
        <w:pStyle w:val="7"/>
        <w:spacing w:after="0"/>
        <w:ind w:left="3150"/>
        <w:jc w:val="center"/>
        <w:rPr>
          <w:rFonts w:hint="default" w:ascii="Footlight MT Light" w:hAnsi="Footlight MT Light" w:cs="Arial"/>
          <w:iCs/>
          <w:color w:val="000000"/>
          <w:szCs w:val="24"/>
          <w:lang w:val="nl-NL"/>
        </w:rPr>
      </w:pPr>
    </w:p>
    <w:p>
      <w:pPr>
        <w:pStyle w:val="7"/>
        <w:spacing w:after="0"/>
        <w:ind w:left="3150"/>
        <w:jc w:val="center"/>
        <w:rPr>
          <w:rFonts w:hint="default" w:ascii="Footlight MT Light" w:hAnsi="Footlight MT Light" w:cs="Arial"/>
          <w:iCs/>
          <w:color w:val="000000"/>
          <w:szCs w:val="24"/>
          <w:lang w:val="nl-NL"/>
        </w:rPr>
      </w:pPr>
    </w:p>
    <w:p>
      <w:pPr>
        <w:pStyle w:val="7"/>
        <w:spacing w:after="0"/>
        <w:ind w:left="3150"/>
        <w:jc w:val="center"/>
        <w:rPr>
          <w:rFonts w:hint="default" w:ascii="Footlight MT Light" w:hAnsi="Footlight MT Light" w:cs="Arial"/>
          <w:iCs/>
          <w:color w:val="000000"/>
          <w:szCs w:val="24"/>
          <w:lang w:val="nl-NL"/>
        </w:rPr>
      </w:pPr>
      <w:r>
        <w:rPr>
          <w:rFonts w:hint="default" w:ascii="Footlight MT Light" w:hAnsi="Footlight MT Light" w:cs="Arial"/>
          <w:iCs/>
          <w:color w:val="000000"/>
          <w:szCs w:val="24"/>
          <w:lang w:val="nl-NL"/>
        </w:rPr>
        <w:t>..........................</w:t>
      </w:r>
    </w:p>
    <w:p>
      <w:pPr>
        <w:pStyle w:val="7"/>
        <w:spacing w:after="0"/>
        <w:ind w:left="3150"/>
        <w:jc w:val="center"/>
        <w:rPr>
          <w:rFonts w:ascii="Footlight MT Light" w:hAnsi="Footlight MT Light" w:cs="Arial"/>
          <w:iCs/>
          <w:color w:val="000000"/>
          <w:szCs w:val="24"/>
          <w:lang w:val="nl-NL"/>
        </w:rPr>
      </w:pPr>
      <w:r>
        <w:rPr>
          <w:rFonts w:hint="default" w:ascii="Footlight MT Light" w:hAnsi="Footlight MT Light" w:cs="Arial"/>
          <w:iCs/>
          <w:color w:val="000000"/>
          <w:szCs w:val="24"/>
          <w:lang w:val="nl-NL"/>
        </w:rPr>
        <w:t>Nama Lengkap</w:t>
      </w:r>
      <w:r>
        <w:rPr>
          <w:rFonts w:ascii="Footlight MT Light" w:hAnsi="Footlight MT Light" w:cs="Arial"/>
          <w:iCs/>
          <w:color w:val="000000"/>
          <w:szCs w:val="24"/>
          <w:lang w:val="nl-NL"/>
        </w:rPr>
        <w:t xml:space="preserve"> </w:t>
      </w:r>
    </w:p>
    <w:p>
      <w:pPr>
        <w:ind w:left="492" w:hanging="360"/>
        <w:rPr>
          <w:rFonts w:ascii="Footlight MT Light" w:hAnsi="Footlight MT Light" w:cs="Arial"/>
          <w:iCs/>
          <w:color w:val="000000"/>
          <w:sz w:val="24"/>
          <w:szCs w:val="24"/>
          <w:lang w:val="nl-NL"/>
        </w:rPr>
      </w:pPr>
    </w:p>
    <w:p>
      <w:pPr>
        <w:jc w:val="center"/>
        <w:rPr>
          <w:rFonts w:ascii="Footlight MT Light" w:hAnsi="Footlight MT Light"/>
          <w:b/>
          <w:sz w:val="24"/>
          <w:szCs w:val="24"/>
          <w:lang w:val="id-ID"/>
        </w:rPr>
      </w:pPr>
      <w:r>
        <w:rPr>
          <w:rFonts w:ascii="Footlight MT Light" w:hAnsi="Footlight MT Light"/>
          <w:b/>
          <w:sz w:val="24"/>
          <w:szCs w:val="24"/>
          <w:lang w:val="id-ID"/>
        </w:rPr>
        <w:br w:type="page"/>
      </w:r>
    </w:p>
    <w:bookmarkEnd w:id="867"/>
    <w:p>
      <w:pPr>
        <w:pStyle w:val="3"/>
        <w:numPr>
          <w:ilvl w:val="1"/>
          <w:numId w:val="82"/>
        </w:numPr>
        <w:jc w:val="both"/>
        <w:rPr>
          <w:rFonts w:ascii="Footlight MT Light" w:hAnsi="Footlight MT Light"/>
          <w:color w:val="000000" w:themeColor="text1"/>
          <w:sz w:val="24"/>
          <w:szCs w:val="24"/>
          <w:lang w:val="fi-FI"/>
          <w14:textFill>
            <w14:solidFill>
              <w14:schemeClr w14:val="tx1"/>
            </w14:solidFill>
          </w14:textFill>
        </w:rPr>
      </w:pPr>
      <w:bookmarkStart w:id="870" w:name="_Toc5659113"/>
      <w:bookmarkStart w:id="871" w:name="_Toc4701"/>
      <w:bookmarkStart w:id="872" w:name="_Toc26097"/>
      <w:bookmarkStart w:id="873" w:name="_Toc31042"/>
      <w:bookmarkStart w:id="874" w:name="_Toc23361"/>
      <w:bookmarkStart w:id="875" w:name="_Toc29365"/>
      <w:bookmarkStart w:id="876" w:name="_Toc153494216"/>
      <w:bookmarkStart w:id="877" w:name="_Toc153451204"/>
      <w:bookmarkStart w:id="878" w:name="_Toc153472067"/>
      <w:bookmarkStart w:id="879" w:name="_Toc153498391"/>
      <w:bookmarkStart w:id="880" w:name="_Toc155490178"/>
      <w:bookmarkStart w:id="881" w:name="_Toc153498612"/>
      <w:bookmarkStart w:id="882" w:name="_Toc153460510"/>
      <w:r>
        <w:rPr>
          <w:rFonts w:ascii="Footlight MT Light" w:hAnsi="Footlight MT Light"/>
          <w:color w:val="000000" w:themeColor="text1"/>
          <w:sz w:val="24"/>
          <w:szCs w:val="24"/>
          <w14:textFill>
            <w14:solidFill>
              <w14:schemeClr w14:val="tx1"/>
            </w14:solidFill>
          </w14:textFill>
        </w:rPr>
        <w:t xml:space="preserve">BENTUK </w:t>
      </w:r>
      <w:r>
        <w:rPr>
          <w:rFonts w:ascii="Footlight MT Light" w:hAnsi="Footlight MT Light"/>
          <w:color w:val="000000" w:themeColor="text1"/>
          <w:sz w:val="24"/>
          <w:szCs w:val="24"/>
          <w:lang w:val="id-ID"/>
          <w14:textFill>
            <w14:solidFill>
              <w14:schemeClr w14:val="tx1"/>
            </w14:solidFill>
          </w14:textFill>
        </w:rPr>
        <w:t xml:space="preserve">DOKUMEN </w:t>
      </w:r>
      <w:r>
        <w:rPr>
          <w:rFonts w:ascii="Footlight MT Light" w:hAnsi="Footlight MT Light"/>
          <w:color w:val="000000" w:themeColor="text1"/>
          <w:sz w:val="24"/>
          <w:szCs w:val="24"/>
          <w:lang w:val="fi-FI"/>
          <w14:textFill>
            <w14:solidFill>
              <w14:schemeClr w14:val="tx1"/>
            </w14:solidFill>
          </w14:textFill>
        </w:rPr>
        <w:t>PENAWARAN</w:t>
      </w:r>
      <w:r>
        <w:rPr>
          <w:rFonts w:ascii="Footlight MT Light" w:hAnsi="Footlight MT Light"/>
          <w:color w:val="000000" w:themeColor="text1"/>
          <w:sz w:val="24"/>
          <w:szCs w:val="24"/>
          <w:lang w:val="id-ID"/>
          <w14:textFill>
            <w14:solidFill>
              <w14:schemeClr w14:val="tx1"/>
            </w14:solidFill>
          </w14:textFill>
        </w:rPr>
        <w:t xml:space="preserve"> TEKNIS</w:t>
      </w:r>
      <w:bookmarkEnd w:id="870"/>
      <w:bookmarkEnd w:id="871"/>
      <w:bookmarkEnd w:id="872"/>
      <w:bookmarkEnd w:id="873"/>
      <w:bookmarkEnd w:id="874"/>
      <w:bookmarkEnd w:id="875"/>
    </w:p>
    <w:p>
      <w:pPr>
        <w:rPr>
          <w:rFonts w:ascii="Footlight MT Light" w:hAnsi="Footlight MT Light"/>
          <w:color w:val="000000" w:themeColor="text1"/>
          <w:sz w:val="24"/>
          <w:szCs w:val="24"/>
          <w:lang w:val="nl-NL"/>
          <w14:textFill>
            <w14:solidFill>
              <w14:schemeClr w14:val="tx1"/>
            </w14:solidFill>
          </w14:textFill>
        </w:rPr>
      </w:pPr>
    </w:p>
    <w:p>
      <w:pPr>
        <w:numPr>
          <w:ilvl w:val="0"/>
          <w:numId w:val="84"/>
        </w:numPr>
        <w:tabs>
          <w:tab w:val="left" w:pos="1000"/>
          <w:tab w:val="clear" w:pos="425"/>
        </w:tabs>
        <w:autoSpaceDE w:val="0"/>
        <w:autoSpaceDN w:val="0"/>
        <w:adjustRightInd w:val="0"/>
        <w:ind w:left="1000" w:leftChars="300" w:right="-25" w:rightChars="0" w:hanging="400" w:firstLineChars="0"/>
        <w:jc w:val="both"/>
        <w:rPr>
          <w:rFonts w:ascii="Footlight MT Light" w:hAnsi="Footlight MT Light"/>
          <w:sz w:val="24"/>
          <w:szCs w:val="24"/>
          <w:lang w:val="id-ID"/>
        </w:rPr>
      </w:pPr>
      <w:r>
        <w:rPr>
          <w:rFonts w:ascii="Footlight MT Light" w:hAnsi="Footlight MT Light"/>
          <w:sz w:val="24"/>
          <w:szCs w:val="24"/>
          <w:lang w:val="id-ID"/>
        </w:rPr>
        <w:t>Metode pelaksanaan pekerjaan;</w:t>
      </w:r>
    </w:p>
    <w:p>
      <w:pPr>
        <w:numPr>
          <w:ilvl w:val="0"/>
          <w:numId w:val="84"/>
        </w:numPr>
        <w:tabs>
          <w:tab w:val="left" w:pos="1000"/>
          <w:tab w:val="clear" w:pos="425"/>
        </w:tabs>
        <w:autoSpaceDE w:val="0"/>
        <w:autoSpaceDN w:val="0"/>
        <w:adjustRightInd w:val="0"/>
        <w:ind w:left="1000" w:leftChars="300" w:right="-25" w:rightChars="0" w:hanging="400" w:firstLineChars="0"/>
        <w:jc w:val="both"/>
        <w:rPr>
          <w:rFonts w:ascii="Footlight MT Light" w:hAnsi="Footlight MT Light"/>
          <w:sz w:val="24"/>
          <w:szCs w:val="24"/>
          <w:lang w:val="id-ID"/>
        </w:rPr>
      </w:pPr>
      <w:r>
        <w:rPr>
          <w:rFonts w:ascii="Footlight MT Light" w:hAnsi="Footlight MT Light"/>
          <w:sz w:val="24"/>
          <w:szCs w:val="24"/>
          <w:lang w:val="id-ID"/>
        </w:rPr>
        <w:t>Jangka waktu pelaksanaan pekerjaan;</w:t>
      </w:r>
    </w:p>
    <w:p>
      <w:pPr>
        <w:numPr>
          <w:ilvl w:val="0"/>
          <w:numId w:val="84"/>
        </w:numPr>
        <w:tabs>
          <w:tab w:val="left" w:pos="1000"/>
          <w:tab w:val="clear" w:pos="425"/>
        </w:tabs>
        <w:autoSpaceDE w:val="0"/>
        <w:autoSpaceDN w:val="0"/>
        <w:adjustRightInd w:val="0"/>
        <w:ind w:left="1000" w:leftChars="300" w:right="-25" w:rightChars="0" w:hanging="400" w:firstLineChars="0"/>
        <w:jc w:val="both"/>
        <w:rPr>
          <w:rFonts w:ascii="Footlight MT Light" w:hAnsi="Footlight MT Light"/>
          <w:sz w:val="24"/>
          <w:szCs w:val="24"/>
          <w:lang w:val="id-ID"/>
        </w:rPr>
      </w:pPr>
      <w:r>
        <w:rPr>
          <w:rFonts w:ascii="Footlight MT Light" w:hAnsi="Footlight MT Light"/>
          <w:sz w:val="24"/>
          <w:szCs w:val="24"/>
          <w:lang w:val="id-ID"/>
        </w:rPr>
        <w:t>Spesifikasi teknis;</w:t>
      </w:r>
    </w:p>
    <w:p>
      <w:pPr>
        <w:numPr>
          <w:ilvl w:val="0"/>
          <w:numId w:val="84"/>
        </w:numPr>
        <w:tabs>
          <w:tab w:val="left" w:pos="1000"/>
          <w:tab w:val="clear" w:pos="425"/>
        </w:tabs>
        <w:autoSpaceDE w:val="0"/>
        <w:autoSpaceDN w:val="0"/>
        <w:adjustRightInd w:val="0"/>
        <w:ind w:left="1000" w:leftChars="300" w:right="-25" w:rightChars="0" w:hanging="400" w:firstLineChars="0"/>
        <w:jc w:val="both"/>
        <w:rPr>
          <w:rFonts w:ascii="Footlight MT Light" w:hAnsi="Footlight MT Light"/>
          <w:sz w:val="24"/>
          <w:szCs w:val="24"/>
          <w:lang w:val="id-ID"/>
        </w:rPr>
      </w:pPr>
      <w:r>
        <w:rPr>
          <w:rFonts w:ascii="Footlight MT Light" w:hAnsi="Footlight MT Light"/>
          <w:sz w:val="24"/>
          <w:szCs w:val="24"/>
          <w:lang w:val="id-ID"/>
        </w:rPr>
        <w:t>Daftar isian peralatan utama beserta:</w:t>
      </w:r>
    </w:p>
    <w:p>
      <w:pPr>
        <w:pStyle w:val="22"/>
        <w:numPr>
          <w:ilvl w:val="0"/>
          <w:numId w:val="85"/>
        </w:numPr>
        <w:tabs>
          <w:tab w:val="left" w:pos="1400"/>
          <w:tab w:val="clear" w:pos="425"/>
        </w:tabs>
        <w:autoSpaceDE w:val="0"/>
        <w:autoSpaceDN w:val="0"/>
        <w:adjustRightInd w:val="0"/>
        <w:ind w:left="1400" w:leftChars="500" w:right="-25" w:rightChars="0" w:hanging="400" w:firstLineChars="0"/>
        <w:jc w:val="both"/>
        <w:rPr>
          <w:rFonts w:ascii="Footlight MT Light" w:hAnsi="Footlight MT Light"/>
          <w:sz w:val="24"/>
          <w:szCs w:val="24"/>
          <w:lang w:val="id-ID"/>
        </w:rPr>
      </w:pPr>
      <w:r>
        <w:rPr>
          <w:rFonts w:ascii="Footlight MT Light" w:hAnsi="Footlight MT Light"/>
          <w:sz w:val="24"/>
          <w:szCs w:val="24"/>
          <w:lang w:val="id-ID"/>
        </w:rPr>
        <w:t>bukti  kepemilikan  peralatan (contoh STNK, BPKB, invoice) untuk peralatan dengan status milik sendiri;</w:t>
      </w:r>
    </w:p>
    <w:p>
      <w:pPr>
        <w:pStyle w:val="22"/>
        <w:numPr>
          <w:ilvl w:val="0"/>
          <w:numId w:val="85"/>
        </w:numPr>
        <w:tabs>
          <w:tab w:val="left" w:pos="1400"/>
          <w:tab w:val="clear" w:pos="425"/>
        </w:tabs>
        <w:autoSpaceDE w:val="0"/>
        <w:autoSpaceDN w:val="0"/>
        <w:adjustRightInd w:val="0"/>
        <w:ind w:left="1400" w:leftChars="500" w:right="-25" w:rightChars="0" w:hanging="400" w:firstLineChars="0"/>
        <w:jc w:val="both"/>
        <w:rPr>
          <w:rFonts w:ascii="Footlight MT Light" w:hAnsi="Footlight MT Light"/>
          <w:sz w:val="24"/>
          <w:szCs w:val="24"/>
          <w:lang w:val="id-ID"/>
        </w:rPr>
      </w:pPr>
      <w:r>
        <w:rPr>
          <w:rFonts w:ascii="Footlight MT Light" w:hAnsi="Footlight MT Light"/>
          <w:sz w:val="24"/>
          <w:szCs w:val="24"/>
          <w:lang w:val="id-ID"/>
        </w:rPr>
        <w:t>bukti pembayaran Sewa Beli (contoh invoice uang muka, angsuran) untuk peralatan dengan status sewa beli; dan/atau</w:t>
      </w:r>
    </w:p>
    <w:p>
      <w:pPr>
        <w:pStyle w:val="22"/>
        <w:numPr>
          <w:ilvl w:val="0"/>
          <w:numId w:val="85"/>
        </w:numPr>
        <w:tabs>
          <w:tab w:val="left" w:pos="1400"/>
          <w:tab w:val="clear" w:pos="425"/>
        </w:tabs>
        <w:autoSpaceDE w:val="0"/>
        <w:autoSpaceDN w:val="0"/>
        <w:adjustRightInd w:val="0"/>
        <w:ind w:left="1400" w:leftChars="500" w:right="-25" w:rightChars="0" w:hanging="400" w:firstLineChars="0"/>
        <w:jc w:val="both"/>
        <w:rPr>
          <w:rFonts w:ascii="Footlight MT Light" w:hAnsi="Footlight MT Light"/>
          <w:sz w:val="24"/>
          <w:szCs w:val="24"/>
          <w:lang w:val="id-ID"/>
        </w:rPr>
      </w:pPr>
      <w:r>
        <w:rPr>
          <w:rFonts w:ascii="Footlight MT Light" w:hAnsi="Footlight MT Light"/>
          <w:sz w:val="24"/>
          <w:szCs w:val="24"/>
          <w:lang w:val="id-ID"/>
        </w:rPr>
        <w:t>surat perjanjian sewa untuk peralatan dengan status sewa;</w:t>
      </w:r>
    </w:p>
    <w:p>
      <w:pPr>
        <w:numPr>
          <w:ilvl w:val="0"/>
          <w:numId w:val="84"/>
        </w:numPr>
        <w:tabs>
          <w:tab w:val="left" w:pos="1000"/>
          <w:tab w:val="clear" w:pos="425"/>
        </w:tabs>
        <w:autoSpaceDE w:val="0"/>
        <w:autoSpaceDN w:val="0"/>
        <w:adjustRightInd w:val="0"/>
        <w:ind w:left="1000" w:leftChars="300" w:right="-25" w:rightChars="0" w:hanging="400" w:firstLineChars="0"/>
        <w:jc w:val="both"/>
        <w:rPr>
          <w:rFonts w:ascii="Footlight MT Light" w:hAnsi="Footlight MT Light"/>
          <w:sz w:val="24"/>
          <w:szCs w:val="24"/>
          <w:lang w:val="id-ID"/>
        </w:rPr>
      </w:pPr>
      <w:r>
        <w:rPr>
          <w:rFonts w:ascii="Footlight MT Light" w:hAnsi="Footlight MT Light"/>
          <w:sz w:val="24"/>
          <w:szCs w:val="24"/>
          <w:lang w:val="id-ID"/>
        </w:rPr>
        <w:t>Daftar isian personel manajerial beserta daftar riwayat pengalaman kerja atau referensi kerja dari pemberi tugas dan Surat pernyataan kepemilikan sertifikat kompetensi kerja;</w:t>
      </w:r>
    </w:p>
    <w:p>
      <w:pPr>
        <w:pStyle w:val="3"/>
        <w:ind w:right="137"/>
        <w:jc w:val="left"/>
        <w:rPr>
          <w:rFonts w:ascii="Footlight MT Light" w:hAnsi="Footlight MT Light"/>
          <w:sz w:val="24"/>
          <w:szCs w:val="24"/>
          <w:lang w:val="id-ID"/>
        </w:rPr>
      </w:pPr>
    </w:p>
    <w:p>
      <w:pPr>
        <w:rPr>
          <w:lang w:val="id-ID"/>
        </w:rPr>
      </w:pPr>
    </w:p>
    <w:bookmarkEnd w:id="876"/>
    <w:bookmarkEnd w:id="877"/>
    <w:bookmarkEnd w:id="878"/>
    <w:bookmarkEnd w:id="879"/>
    <w:bookmarkEnd w:id="880"/>
    <w:bookmarkEnd w:id="881"/>
    <w:bookmarkEnd w:id="882"/>
    <w:p>
      <w:pPr>
        <w:pStyle w:val="3"/>
        <w:numPr>
          <w:ilvl w:val="1"/>
          <w:numId w:val="82"/>
        </w:numPr>
        <w:jc w:val="both"/>
        <w:rPr>
          <w:rFonts w:hint="default" w:ascii="Footlight MT Light" w:hAnsi="Footlight MT Light" w:cs="Footlight MT Light"/>
        </w:rPr>
      </w:pPr>
      <w:bookmarkStart w:id="883" w:name="_Toc1023"/>
      <w:bookmarkStart w:id="884" w:name="_Toc29604"/>
      <w:bookmarkStart w:id="885" w:name="_Toc3900"/>
      <w:bookmarkStart w:id="886" w:name="_Toc29549"/>
      <w:bookmarkStart w:id="887" w:name="_Toc20456"/>
      <w:bookmarkStart w:id="888" w:name="_Toc2600"/>
      <w:r>
        <w:rPr>
          <w:rFonts w:hint="default" w:ascii="Footlight MT Light" w:hAnsi="Footlight MT Light" w:cs="Footlight MT Light"/>
          <w:sz w:val="24"/>
          <w:szCs w:val="24"/>
        </w:rPr>
        <w:t xml:space="preserve">DATA PERALATAN </w:t>
      </w:r>
      <w:r>
        <w:rPr>
          <w:rFonts w:hint="default" w:ascii="Footlight MT Light" w:hAnsi="Footlight MT Light" w:cs="Footlight MT Light"/>
          <w:sz w:val="24"/>
          <w:szCs w:val="24"/>
        </w:rPr>
        <w:br w:type="textWrapping"/>
      </w:r>
      <w:bookmarkEnd w:id="883"/>
      <w:bookmarkEnd w:id="884"/>
      <w:bookmarkEnd w:id="885"/>
      <w:bookmarkEnd w:id="886"/>
      <w:bookmarkEnd w:id="887"/>
      <w:bookmarkEnd w:id="888"/>
    </w:p>
    <w:p>
      <w:pPr>
        <w:rPr>
          <w:rFonts w:hint="default" w:ascii="Footlight MT Light" w:hAnsi="Footlight MT Light" w:cs="Footlight MT Light"/>
        </w:rPr>
      </w:pPr>
      <w:r>
        <w:rPr>
          <w:rFonts w:hint="default" w:ascii="Footlight MT Light" w:hAnsi="Footlight MT Light" w:cs="Footlight MT Light"/>
          <w:lang w:val="en-US"/>
        </w:rPr>
        <mc:AlternateContent>
          <mc:Choice Requires="wps">
            <w:drawing>
              <wp:anchor distT="0" distB="0" distL="114300" distR="114300" simplePos="0" relativeHeight="251840512" behindDoc="0" locked="0" layoutInCell="1" allowOverlap="1">
                <wp:simplePos x="0" y="0"/>
                <wp:positionH relativeFrom="margin">
                  <wp:posOffset>4619625</wp:posOffset>
                </wp:positionH>
                <wp:positionV relativeFrom="paragraph">
                  <wp:posOffset>-1270</wp:posOffset>
                </wp:positionV>
                <wp:extent cx="933450" cy="261620"/>
                <wp:effectExtent l="4445" t="4445" r="14605" b="13335"/>
                <wp:wrapNone/>
                <wp:docPr id="43" name="Text Box 43"/>
                <wp:cNvGraphicFramePr/>
                <a:graphic xmlns:a="http://schemas.openxmlformats.org/drawingml/2006/main">
                  <a:graphicData uri="http://schemas.microsoft.com/office/word/2010/wordprocessingShape">
                    <wps:wsp>
                      <wps:cNvSpPr txBox="1">
                        <a:spLocks noChangeArrowheads="1"/>
                      </wps:cNvSpPr>
                      <wps:spPr bwMode="auto">
                        <a:xfrm>
                          <a:off x="0" y="0"/>
                          <a:ext cx="933450" cy="261620"/>
                        </a:xfrm>
                        <a:prstGeom prst="rect">
                          <a:avLst/>
                        </a:prstGeom>
                        <a:solidFill>
                          <a:srgbClr val="FFFFFF"/>
                        </a:solidFill>
                        <a:ln w="9525">
                          <a:solidFill>
                            <a:srgbClr val="000000"/>
                          </a:solidFill>
                          <a:miter lim="800000"/>
                        </a:ln>
                      </wps:spPr>
                      <wps:txbx>
                        <w:txbxContent>
                          <w:p>
                            <w:pPr>
                              <w:jc w:val="center"/>
                              <w:rPr>
                                <w:rFonts w:ascii="Footlight MT Light" w:hAnsi="Footlight MT Light"/>
                                <w:b/>
                              </w:rPr>
                            </w:pPr>
                            <w:r>
                              <w:rPr>
                                <w:rFonts w:ascii="Footlight MT Light" w:hAnsi="Footlight MT Light"/>
                                <w:b/>
                              </w:rPr>
                              <w:t>CONTOH</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63.75pt;margin-top:-0.1pt;height:20.6pt;width:73.5pt;mso-position-horizontal-relative:margin;z-index:251840512;mso-width-relative:page;mso-height-relative:margin;mso-height-percent:200;" fillcolor="#FFFFFF" filled="t" stroked="t" coordsize="21600,21600" o:gfxdata="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jov09YAAAAIAQAADwAAAAAAAAABACAAAAAi&#10;AAAAZHJzL2Rvd25yZXYueG1sUEsBAhQAFAAAAAgAh07iQMtO5igMAgAALQQAAA4AAAAAAAAAAQAg&#10;AAAAJQEAAGRycy9lMm9Eb2MueG1sUEsFBgAAAAAGAAYAWQEAAKMFAAAAAA==&#10;">
                <v:fill on="t" focussize="0,0"/>
                <v:stroke color="#000000" miterlimit="8" joinstyle="miter"/>
                <v:imagedata o:title=""/>
                <o:lock v:ext="edit" aspectratio="f"/>
                <v:textbox style="mso-fit-shape-to-text:t;">
                  <w:txbxContent>
                    <w:p>
                      <w:pPr>
                        <w:jc w:val="center"/>
                        <w:rPr>
                          <w:rFonts w:ascii="Footlight MT Light" w:hAnsi="Footlight MT Light"/>
                          <w:b/>
                        </w:rPr>
                      </w:pPr>
                      <w:r>
                        <w:rPr>
                          <w:rFonts w:ascii="Footlight MT Light" w:hAnsi="Footlight MT Light"/>
                          <w:b/>
                        </w:rPr>
                        <w:t>CONTOH</w:t>
                      </w:r>
                    </w:p>
                  </w:txbxContent>
                </v:textbox>
              </v:shape>
            </w:pict>
          </mc:Fallback>
        </mc:AlternateContent>
      </w:r>
    </w:p>
    <w:p>
      <w:pPr>
        <w:rPr>
          <w:rFonts w:hint="default" w:ascii="Footlight MT Light" w:hAnsi="Footlight MT Light" w:cs="Footlight MT Light"/>
        </w:rPr>
      </w:pPr>
    </w:p>
    <w:p>
      <w:pPr>
        <w:rPr>
          <w:rFonts w:hint="default" w:ascii="Footlight MT Light" w:hAnsi="Footlight MT Light" w:cs="Footlight MT Light"/>
        </w:rPr>
      </w:pPr>
    </w:p>
    <w:tbl>
      <w:tblPr>
        <w:tblStyle w:val="21"/>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893"/>
        <w:gridCol w:w="1041"/>
        <w:gridCol w:w="1043"/>
        <w:gridCol w:w="1616"/>
        <w:gridCol w:w="1343"/>
        <w:gridCol w:w="2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3" w:type="dxa"/>
            <w:vAlign w:val="center"/>
          </w:tcPr>
          <w:p>
            <w:pPr>
              <w:widowControl w:val="0"/>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No</w:t>
            </w:r>
          </w:p>
        </w:tc>
        <w:tc>
          <w:tcPr>
            <w:tcW w:w="893" w:type="dxa"/>
            <w:vAlign w:val="center"/>
          </w:tcPr>
          <w:p>
            <w:pPr>
              <w:widowControl w:val="0"/>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Jenis</w:t>
            </w:r>
          </w:p>
        </w:tc>
        <w:tc>
          <w:tcPr>
            <w:tcW w:w="1041" w:type="dxa"/>
            <w:vAlign w:val="center"/>
          </w:tcPr>
          <w:p>
            <w:pPr>
              <w:widowControl w:val="0"/>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Merk dan Tipe</w:t>
            </w:r>
          </w:p>
        </w:tc>
        <w:tc>
          <w:tcPr>
            <w:tcW w:w="1043" w:type="dxa"/>
            <w:vAlign w:val="center"/>
          </w:tcPr>
          <w:p>
            <w:pPr>
              <w:widowControl w:val="0"/>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Lokasi</w:t>
            </w:r>
          </w:p>
        </w:tc>
        <w:tc>
          <w:tcPr>
            <w:tcW w:w="1616" w:type="dxa"/>
            <w:vAlign w:val="center"/>
          </w:tcPr>
          <w:p>
            <w:pPr>
              <w:widowControl w:val="0"/>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Kapasitas</w:t>
            </w:r>
          </w:p>
        </w:tc>
        <w:tc>
          <w:tcPr>
            <w:tcW w:w="1343" w:type="dxa"/>
            <w:vAlign w:val="center"/>
          </w:tcPr>
          <w:p>
            <w:pPr>
              <w:widowControl w:val="0"/>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Jumlah</w:t>
            </w:r>
          </w:p>
        </w:tc>
        <w:tc>
          <w:tcPr>
            <w:tcW w:w="2086" w:type="dxa"/>
            <w:vAlign w:val="center"/>
          </w:tcPr>
          <w:p>
            <w:pPr>
              <w:widowControl w:val="0"/>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Kepemilikan</w:t>
            </w:r>
          </w:p>
          <w:p>
            <w:pPr>
              <w:widowControl w:val="0"/>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3" w:type="dxa"/>
          </w:tcPr>
          <w:p>
            <w:pPr>
              <w:widowControl w:val="0"/>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1</w:t>
            </w:r>
          </w:p>
        </w:tc>
        <w:tc>
          <w:tcPr>
            <w:tcW w:w="893" w:type="dxa"/>
          </w:tcPr>
          <w:p>
            <w:pPr>
              <w:widowControl w:val="0"/>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___</w:t>
            </w:r>
          </w:p>
        </w:tc>
        <w:tc>
          <w:tcPr>
            <w:tcW w:w="1041" w:type="dxa"/>
          </w:tcPr>
          <w:p>
            <w:pPr>
              <w:widowControl w:val="0"/>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___</w:t>
            </w:r>
          </w:p>
        </w:tc>
        <w:tc>
          <w:tcPr>
            <w:tcW w:w="1043" w:type="dxa"/>
          </w:tcPr>
          <w:p>
            <w:pPr>
              <w:widowControl w:val="0"/>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___</w:t>
            </w:r>
          </w:p>
        </w:tc>
        <w:tc>
          <w:tcPr>
            <w:tcW w:w="1616" w:type="dxa"/>
          </w:tcPr>
          <w:p>
            <w:pPr>
              <w:widowControl w:val="0"/>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___</w:t>
            </w:r>
          </w:p>
        </w:tc>
        <w:tc>
          <w:tcPr>
            <w:tcW w:w="1343" w:type="dxa"/>
          </w:tcPr>
          <w:p>
            <w:pPr>
              <w:widowControl w:val="0"/>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___</w:t>
            </w:r>
          </w:p>
        </w:tc>
        <w:tc>
          <w:tcPr>
            <w:tcW w:w="2086" w:type="dxa"/>
          </w:tcPr>
          <w:p>
            <w:pPr>
              <w:widowControl w:val="0"/>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3" w:type="dxa"/>
          </w:tcPr>
          <w:p>
            <w:pPr>
              <w:widowControl w:val="0"/>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2</w:t>
            </w:r>
          </w:p>
        </w:tc>
        <w:tc>
          <w:tcPr>
            <w:tcW w:w="893" w:type="dxa"/>
          </w:tcPr>
          <w:p>
            <w:pPr>
              <w:widowControl w:val="0"/>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___</w:t>
            </w:r>
          </w:p>
        </w:tc>
        <w:tc>
          <w:tcPr>
            <w:tcW w:w="1041" w:type="dxa"/>
          </w:tcPr>
          <w:p>
            <w:pPr>
              <w:widowControl w:val="0"/>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___</w:t>
            </w:r>
          </w:p>
        </w:tc>
        <w:tc>
          <w:tcPr>
            <w:tcW w:w="1043" w:type="dxa"/>
          </w:tcPr>
          <w:p>
            <w:pPr>
              <w:widowControl w:val="0"/>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___</w:t>
            </w:r>
          </w:p>
        </w:tc>
        <w:tc>
          <w:tcPr>
            <w:tcW w:w="1616" w:type="dxa"/>
          </w:tcPr>
          <w:p>
            <w:pPr>
              <w:widowControl w:val="0"/>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___</w:t>
            </w:r>
          </w:p>
        </w:tc>
        <w:tc>
          <w:tcPr>
            <w:tcW w:w="1343" w:type="dxa"/>
          </w:tcPr>
          <w:p>
            <w:pPr>
              <w:widowControl w:val="0"/>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___</w:t>
            </w:r>
          </w:p>
        </w:tc>
        <w:tc>
          <w:tcPr>
            <w:tcW w:w="2086" w:type="dxa"/>
          </w:tcPr>
          <w:p>
            <w:pPr>
              <w:widowControl w:val="0"/>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3" w:type="dxa"/>
          </w:tcPr>
          <w:p>
            <w:pPr>
              <w:widowControl w:val="0"/>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dst</w:t>
            </w:r>
          </w:p>
        </w:tc>
        <w:tc>
          <w:tcPr>
            <w:tcW w:w="893" w:type="dxa"/>
          </w:tcPr>
          <w:p>
            <w:pPr>
              <w:widowControl w:val="0"/>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___</w:t>
            </w:r>
          </w:p>
        </w:tc>
        <w:tc>
          <w:tcPr>
            <w:tcW w:w="1041" w:type="dxa"/>
          </w:tcPr>
          <w:p>
            <w:pPr>
              <w:widowControl w:val="0"/>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___</w:t>
            </w:r>
          </w:p>
        </w:tc>
        <w:tc>
          <w:tcPr>
            <w:tcW w:w="1043" w:type="dxa"/>
          </w:tcPr>
          <w:p>
            <w:pPr>
              <w:widowControl w:val="0"/>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___</w:t>
            </w:r>
          </w:p>
        </w:tc>
        <w:tc>
          <w:tcPr>
            <w:tcW w:w="1616" w:type="dxa"/>
          </w:tcPr>
          <w:p>
            <w:pPr>
              <w:widowControl w:val="0"/>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___</w:t>
            </w:r>
          </w:p>
        </w:tc>
        <w:tc>
          <w:tcPr>
            <w:tcW w:w="1343" w:type="dxa"/>
          </w:tcPr>
          <w:p>
            <w:pPr>
              <w:widowControl w:val="0"/>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___</w:t>
            </w:r>
          </w:p>
        </w:tc>
        <w:tc>
          <w:tcPr>
            <w:tcW w:w="2086" w:type="dxa"/>
          </w:tcPr>
          <w:p>
            <w:pPr>
              <w:widowControl w:val="0"/>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___</w:t>
            </w:r>
          </w:p>
        </w:tc>
      </w:tr>
    </w:tbl>
    <w:p>
      <w:pPr>
        <w:jc w:val="both"/>
        <w:rPr>
          <w:rFonts w:hint="default" w:ascii="Footlight MT Light" w:hAnsi="Footlight MT Light" w:cs="Footlight MT Light"/>
          <w:i/>
        </w:rPr>
      </w:pPr>
    </w:p>
    <w:p>
      <w:pPr>
        <w:pStyle w:val="3"/>
        <w:pBdr>
          <w:bottom w:val="single" w:color="auto" w:sz="4" w:space="1"/>
        </w:pBdr>
        <w:rPr>
          <w:rFonts w:hint="default" w:ascii="Footlight MT Light" w:hAnsi="Footlight MT Light" w:cs="Footlight MT Light"/>
        </w:rPr>
        <w:sectPr>
          <w:footnotePr>
            <w:numRestart w:val="eachPage"/>
          </w:footnotePr>
          <w:pgSz w:w="12240" w:h="20160"/>
          <w:pgMar w:top="2268" w:right="1197" w:bottom="1701" w:left="2268" w:header="737" w:footer="737" w:gutter="0"/>
          <w:pgBorders>
            <w:top w:val="none" w:sz="0" w:space="0"/>
            <w:left w:val="none" w:sz="0" w:space="0"/>
            <w:bottom w:val="none" w:sz="0" w:space="0"/>
            <w:right w:val="none" w:sz="0" w:space="0"/>
          </w:pgBorders>
          <w:cols w:space="0" w:num="1"/>
          <w:rtlGutter w:val="0"/>
          <w:docGrid w:linePitch="326" w:charSpace="0"/>
        </w:sectPr>
      </w:pPr>
    </w:p>
    <w:p>
      <w:pPr>
        <w:pStyle w:val="3"/>
        <w:numPr>
          <w:ilvl w:val="1"/>
          <w:numId w:val="82"/>
        </w:numPr>
        <w:jc w:val="both"/>
        <w:rPr>
          <w:rFonts w:hint="default" w:ascii="Footlight MT Light" w:hAnsi="Footlight MT Light" w:cs="Footlight MT Light"/>
        </w:rPr>
      </w:pPr>
      <w:bookmarkStart w:id="889" w:name="_Toc23030"/>
      <w:bookmarkStart w:id="890" w:name="_Toc8288"/>
      <w:bookmarkStart w:id="891" w:name="_Toc22186"/>
      <w:bookmarkStart w:id="892" w:name="_Toc6044"/>
      <w:bookmarkStart w:id="893" w:name="_Toc32211"/>
      <w:bookmarkStart w:id="894" w:name="_Toc25399"/>
      <w:r>
        <w:rPr>
          <w:rFonts w:hint="default" w:ascii="Footlight MT Light" w:hAnsi="Footlight MT Light" w:cs="Footlight MT Light"/>
          <w:sz w:val="24"/>
          <w:szCs w:val="24"/>
          <w:lang w:val="fi-FI"/>
        </w:rPr>
        <w:t>DATA PERSONEL MANAJERIAL</w:t>
      </w:r>
      <w:r>
        <w:rPr>
          <w:rFonts w:hint="default" w:ascii="Footlight MT Light" w:hAnsi="Footlight MT Light" w:cs="Footlight MT Light"/>
          <w:sz w:val="24"/>
          <w:szCs w:val="24"/>
        </w:rPr>
        <w:t xml:space="preserve"> </w:t>
      </w:r>
      <w:r>
        <w:rPr>
          <w:rFonts w:hint="default" w:ascii="Footlight MT Light" w:hAnsi="Footlight MT Light" w:cs="Footlight MT Light"/>
          <w:sz w:val="24"/>
          <w:szCs w:val="24"/>
        </w:rPr>
        <w:br w:type="textWrapping"/>
      </w:r>
      <w:bookmarkEnd w:id="889"/>
      <w:bookmarkEnd w:id="890"/>
      <w:bookmarkEnd w:id="891"/>
      <w:bookmarkEnd w:id="892"/>
      <w:bookmarkEnd w:id="893"/>
      <w:bookmarkEnd w:id="894"/>
    </w:p>
    <w:p>
      <w:pPr>
        <w:rPr>
          <w:rFonts w:hint="default" w:ascii="Footlight MT Light" w:hAnsi="Footlight MT Light" w:cs="Footlight MT Light"/>
        </w:rPr>
      </w:pPr>
      <w:r>
        <w:rPr>
          <w:rFonts w:hint="default" w:ascii="Footlight MT Light" w:hAnsi="Footlight MT Light" w:cs="Footlight MT Light"/>
          <w:color w:val="000000" w:themeColor="text1"/>
          <w14:textFill>
            <w14:solidFill>
              <w14:schemeClr w14:val="tx1"/>
            </w14:solidFill>
          </w14:textFill>
        </w:rPr>
        <mc:AlternateContent>
          <mc:Choice Requires="wps">
            <w:drawing>
              <wp:anchor distT="0" distB="0" distL="114300" distR="114300" simplePos="0" relativeHeight="251753472" behindDoc="0" locked="0" layoutInCell="1" allowOverlap="1">
                <wp:simplePos x="0" y="0"/>
                <wp:positionH relativeFrom="margin">
                  <wp:align>right</wp:align>
                </wp:positionH>
                <wp:positionV relativeFrom="paragraph">
                  <wp:posOffset>3810</wp:posOffset>
                </wp:positionV>
                <wp:extent cx="933450" cy="261620"/>
                <wp:effectExtent l="4445" t="4445" r="14605" b="13335"/>
                <wp:wrapNone/>
                <wp:docPr id="44" name="Text Box 44"/>
                <wp:cNvGraphicFramePr/>
                <a:graphic xmlns:a="http://schemas.openxmlformats.org/drawingml/2006/main">
                  <a:graphicData uri="http://schemas.microsoft.com/office/word/2010/wordprocessingShape">
                    <wps:wsp>
                      <wps:cNvSpPr txBox="1">
                        <a:spLocks noChangeArrowheads="1"/>
                      </wps:cNvSpPr>
                      <wps:spPr bwMode="auto">
                        <a:xfrm>
                          <a:off x="0" y="0"/>
                          <a:ext cx="933450" cy="261620"/>
                        </a:xfrm>
                        <a:prstGeom prst="rect">
                          <a:avLst/>
                        </a:prstGeom>
                        <a:solidFill>
                          <a:srgbClr val="FFFFFF"/>
                        </a:solidFill>
                        <a:ln w="9525">
                          <a:solidFill>
                            <a:srgbClr val="000000"/>
                          </a:solidFill>
                          <a:miter lim="800000"/>
                        </a:ln>
                      </wps:spPr>
                      <wps:txbx>
                        <w:txbxContent>
                          <w:p>
                            <w:pPr>
                              <w:jc w:val="center"/>
                              <w:rPr>
                                <w:rFonts w:ascii="Footlight MT Light" w:hAnsi="Footlight MT Light"/>
                                <w:b/>
                              </w:rPr>
                            </w:pPr>
                            <w:r>
                              <w:rPr>
                                <w:rFonts w:ascii="Footlight MT Light" w:hAnsi="Footlight MT Light"/>
                                <w:b/>
                              </w:rPr>
                              <w:t>CONTOH</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top:0.3pt;height:20.6pt;width:73.5pt;mso-position-horizontal:right;mso-position-horizontal-relative:margin;z-index:251753472;mso-width-relative:page;mso-height-relative:margin;mso-height-percent:200;" fillcolor="#FFFFFF" filled="t" stroked="t" coordsize="21600,21600" o:gfxdata="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io4YTSAAAABAEAAA8AAAAAAAAAAQAgAAAAIgAA&#10;AGRycy9kb3ducmV2LnhtbFBLAQIUABQAAAAIAIdO4kBGDC2fDgIAAC0EAAAOAAAAAAAAAAEAIAAA&#10;ACEBAABkcnMvZTJvRG9jLnhtbFBLBQYAAAAABgAGAFkBAAChBQAAAAA=&#10;">
                <v:fill on="t" focussize="0,0"/>
                <v:stroke color="#000000" miterlimit="8" joinstyle="miter"/>
                <v:imagedata o:title=""/>
                <o:lock v:ext="edit" aspectratio="f"/>
                <v:textbox style="mso-fit-shape-to-text:t;">
                  <w:txbxContent>
                    <w:p>
                      <w:pPr>
                        <w:jc w:val="center"/>
                        <w:rPr>
                          <w:rFonts w:ascii="Footlight MT Light" w:hAnsi="Footlight MT Light"/>
                          <w:b/>
                        </w:rPr>
                      </w:pPr>
                      <w:r>
                        <w:rPr>
                          <w:rFonts w:ascii="Footlight MT Light" w:hAnsi="Footlight MT Light"/>
                          <w:b/>
                        </w:rPr>
                        <w:t>CONTOH</w:t>
                      </w:r>
                    </w:p>
                  </w:txbxContent>
                </v:textbox>
              </v:shape>
            </w:pict>
          </mc:Fallback>
        </mc:AlternateContent>
      </w: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tbl>
      <w:tblPr>
        <w:tblStyle w:val="21"/>
        <w:tblW w:w="8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190"/>
        <w:gridCol w:w="1387"/>
        <w:gridCol w:w="2100"/>
        <w:gridCol w:w="1516"/>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2" w:type="dxa"/>
            <w:vAlign w:val="center"/>
          </w:tcPr>
          <w:p>
            <w:pPr>
              <w:widowControl w:val="0"/>
              <w:jc w:val="center"/>
              <w:rPr>
                <w:rFonts w:hint="default" w:ascii="Footlight MT Light" w:hAnsi="Footlight MT Light" w:cs="Footlight MT Light"/>
                <w:color w:val="000000" w:themeColor="text1"/>
                <w:sz w:val="24"/>
                <w:szCs w:val="24"/>
                <w14:textFill>
                  <w14:solidFill>
                    <w14:schemeClr w14:val="tx1"/>
                  </w14:solidFill>
                </w14:textFill>
              </w:rPr>
            </w:pPr>
            <w:r>
              <w:rPr>
                <w:rFonts w:hint="default" w:ascii="Footlight MT Light" w:hAnsi="Footlight MT Light" w:cs="Footlight MT Light"/>
                <w:color w:val="000000" w:themeColor="text1"/>
                <w:sz w:val="24"/>
                <w:szCs w:val="24"/>
                <w14:textFill>
                  <w14:solidFill>
                    <w14:schemeClr w14:val="tx1"/>
                  </w14:solidFill>
                </w14:textFill>
              </w:rPr>
              <w:t>No</w:t>
            </w:r>
          </w:p>
        </w:tc>
        <w:tc>
          <w:tcPr>
            <w:tcW w:w="1190" w:type="dxa"/>
            <w:vAlign w:val="center"/>
          </w:tcPr>
          <w:p>
            <w:pPr>
              <w:widowControl w:val="0"/>
              <w:jc w:val="center"/>
              <w:rPr>
                <w:rFonts w:hint="default" w:ascii="Footlight MT Light" w:hAnsi="Footlight MT Light" w:cs="Footlight MT Light"/>
                <w:color w:val="000000" w:themeColor="text1"/>
                <w:sz w:val="24"/>
                <w:szCs w:val="24"/>
                <w14:textFill>
                  <w14:solidFill>
                    <w14:schemeClr w14:val="tx1"/>
                  </w14:solidFill>
                </w14:textFill>
              </w:rPr>
            </w:pPr>
            <w:r>
              <w:rPr>
                <w:rFonts w:hint="default" w:ascii="Footlight MT Light" w:hAnsi="Footlight MT Light" w:cs="Footlight MT Light"/>
                <w:color w:val="000000" w:themeColor="text1"/>
                <w:sz w:val="24"/>
                <w:szCs w:val="24"/>
                <w14:textFill>
                  <w14:solidFill>
                    <w14:schemeClr w14:val="tx1"/>
                  </w14:solidFill>
                </w14:textFill>
              </w:rPr>
              <w:t>Nama</w:t>
            </w:r>
          </w:p>
        </w:tc>
        <w:tc>
          <w:tcPr>
            <w:tcW w:w="1387" w:type="dxa"/>
            <w:vAlign w:val="center"/>
          </w:tcPr>
          <w:p>
            <w:pPr>
              <w:widowControl w:val="0"/>
              <w:jc w:val="center"/>
              <w:rPr>
                <w:rFonts w:hint="default" w:ascii="Footlight MT Light" w:hAnsi="Footlight MT Light" w:cs="Footlight MT Light"/>
                <w:color w:val="000000" w:themeColor="text1"/>
                <w:sz w:val="24"/>
                <w:szCs w:val="24"/>
                <w14:textFill>
                  <w14:solidFill>
                    <w14:schemeClr w14:val="tx1"/>
                  </w14:solidFill>
                </w14:textFill>
              </w:rPr>
            </w:pPr>
            <w:r>
              <w:rPr>
                <w:rFonts w:hint="default" w:ascii="Footlight MT Light" w:hAnsi="Footlight MT Light" w:cs="Footlight MT Light"/>
                <w:color w:val="000000" w:themeColor="text1"/>
                <w:sz w:val="24"/>
                <w:szCs w:val="24"/>
                <w14:textFill>
                  <w14:solidFill>
                    <w14:schemeClr w14:val="tx1"/>
                  </w14:solidFill>
                </w14:textFill>
              </w:rPr>
              <w:t>Tingkat Pendidikan/ Ijazah</w:t>
            </w:r>
          </w:p>
        </w:tc>
        <w:tc>
          <w:tcPr>
            <w:tcW w:w="2100" w:type="dxa"/>
          </w:tcPr>
          <w:p>
            <w:pPr>
              <w:widowControl w:val="0"/>
              <w:jc w:val="center"/>
              <w:rPr>
                <w:rFonts w:hint="default" w:ascii="Footlight MT Light" w:hAnsi="Footlight MT Light" w:cs="Footlight MT Light"/>
                <w:color w:val="000000" w:themeColor="text1"/>
                <w:sz w:val="24"/>
                <w:szCs w:val="24"/>
                <w14:textFill>
                  <w14:solidFill>
                    <w14:schemeClr w14:val="tx1"/>
                  </w14:solidFill>
                </w14:textFill>
              </w:rPr>
            </w:pPr>
            <w:r>
              <w:rPr>
                <w:rFonts w:hint="default" w:ascii="Footlight MT Light" w:hAnsi="Footlight MT Light" w:cs="Footlight MT Light"/>
                <w:color w:val="000000" w:themeColor="text1"/>
                <w:sz w:val="24"/>
                <w:szCs w:val="24"/>
                <w14:textFill>
                  <w14:solidFill>
                    <w14:schemeClr w14:val="tx1"/>
                  </w14:solidFill>
                </w14:textFill>
              </w:rPr>
              <w:t>Jabatan dalam pekerjaan yang akan dilaksanakan</w:t>
            </w:r>
          </w:p>
        </w:tc>
        <w:tc>
          <w:tcPr>
            <w:tcW w:w="1516" w:type="dxa"/>
            <w:vAlign w:val="center"/>
          </w:tcPr>
          <w:p>
            <w:pPr>
              <w:widowControl w:val="0"/>
              <w:jc w:val="center"/>
              <w:rPr>
                <w:rFonts w:hint="default" w:ascii="Footlight MT Light" w:hAnsi="Footlight MT Light" w:cs="Footlight MT Light"/>
                <w:color w:val="000000" w:themeColor="text1"/>
                <w:sz w:val="24"/>
                <w:szCs w:val="24"/>
                <w14:textFill>
                  <w14:solidFill>
                    <w14:schemeClr w14:val="tx1"/>
                  </w14:solidFill>
                </w14:textFill>
              </w:rPr>
            </w:pPr>
            <w:r>
              <w:rPr>
                <w:rFonts w:hint="default" w:ascii="Footlight MT Light" w:hAnsi="Footlight MT Light" w:cs="Footlight MT Light"/>
                <w:color w:val="000000" w:themeColor="text1"/>
                <w:sz w:val="24"/>
                <w:szCs w:val="24"/>
                <w14:textFill>
                  <w14:solidFill>
                    <w14:schemeClr w14:val="tx1"/>
                  </w14:solidFill>
                </w14:textFill>
              </w:rPr>
              <w:t>Pengalaman Kerja Sesuai Jabatan (Tahun)</w:t>
            </w:r>
          </w:p>
        </w:tc>
        <w:tc>
          <w:tcPr>
            <w:tcW w:w="1820" w:type="dxa"/>
            <w:vAlign w:val="center"/>
          </w:tcPr>
          <w:p>
            <w:pPr>
              <w:widowControl w:val="0"/>
              <w:jc w:val="center"/>
              <w:rPr>
                <w:rFonts w:hint="default" w:ascii="Footlight MT Light" w:hAnsi="Footlight MT Light" w:cs="Footlight MT Light"/>
                <w:color w:val="000000" w:themeColor="text1"/>
                <w:sz w:val="24"/>
                <w:szCs w:val="24"/>
                <w14:textFill>
                  <w14:solidFill>
                    <w14:schemeClr w14:val="tx1"/>
                  </w14:solidFill>
                </w14:textFill>
              </w:rPr>
            </w:pPr>
            <w:r>
              <w:rPr>
                <w:rFonts w:hint="default" w:ascii="Footlight MT Light" w:hAnsi="Footlight MT Light" w:cs="Footlight MT Light"/>
                <w:color w:val="000000" w:themeColor="text1"/>
                <w:sz w:val="24"/>
                <w:szCs w:val="24"/>
                <w14:textFill>
                  <w14:solidFill>
                    <w14:schemeClr w14:val="tx1"/>
                  </w14:solidFill>
                </w14:textFill>
              </w:rPr>
              <w:t>Sertifikat Kompetensi Kerja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2" w:type="dxa"/>
          </w:tcPr>
          <w:p>
            <w:pPr>
              <w:widowControl w:val="0"/>
              <w:jc w:val="center"/>
              <w:rPr>
                <w:rFonts w:hint="default" w:ascii="Footlight MT Light" w:hAnsi="Footlight MT Light" w:cs="Footlight MT Light"/>
                <w:color w:val="000000" w:themeColor="text1"/>
                <w:sz w:val="24"/>
                <w:szCs w:val="24"/>
                <w14:textFill>
                  <w14:solidFill>
                    <w14:schemeClr w14:val="tx1"/>
                  </w14:solidFill>
                </w14:textFill>
              </w:rPr>
            </w:pPr>
            <w:r>
              <w:rPr>
                <w:rFonts w:hint="default" w:ascii="Footlight MT Light" w:hAnsi="Footlight MT Light" w:cs="Footlight MT Light"/>
                <w:color w:val="000000" w:themeColor="text1"/>
                <w:sz w:val="24"/>
                <w:szCs w:val="24"/>
                <w14:textFill>
                  <w14:solidFill>
                    <w14:schemeClr w14:val="tx1"/>
                  </w14:solidFill>
                </w14:textFill>
              </w:rPr>
              <w:t>1</w:t>
            </w:r>
          </w:p>
        </w:tc>
        <w:tc>
          <w:tcPr>
            <w:tcW w:w="1190" w:type="dxa"/>
          </w:tcPr>
          <w:p>
            <w:pPr>
              <w:widowControl w:val="0"/>
              <w:jc w:val="center"/>
              <w:rPr>
                <w:rFonts w:hint="default" w:ascii="Footlight MT Light" w:hAnsi="Footlight MT Light" w:cs="Footlight MT Light"/>
                <w:color w:val="0070C0"/>
                <w:sz w:val="24"/>
                <w:szCs w:val="24"/>
              </w:rPr>
            </w:pPr>
            <w:r>
              <w:rPr>
                <w:rFonts w:hint="default" w:ascii="Footlight MT Light" w:hAnsi="Footlight MT Light" w:cs="Footlight MT Light"/>
                <w:color w:val="0070C0"/>
                <w:sz w:val="24"/>
                <w:szCs w:val="24"/>
              </w:rPr>
              <w:t>___</w:t>
            </w:r>
          </w:p>
        </w:tc>
        <w:tc>
          <w:tcPr>
            <w:tcW w:w="1387" w:type="dxa"/>
          </w:tcPr>
          <w:p>
            <w:pPr>
              <w:widowControl w:val="0"/>
              <w:jc w:val="center"/>
              <w:rPr>
                <w:rFonts w:hint="default" w:ascii="Footlight MT Light" w:hAnsi="Footlight MT Light" w:cs="Footlight MT Light"/>
                <w:color w:val="0070C0"/>
                <w:sz w:val="24"/>
                <w:szCs w:val="24"/>
              </w:rPr>
            </w:pPr>
            <w:r>
              <w:rPr>
                <w:rFonts w:hint="default" w:ascii="Footlight MT Light" w:hAnsi="Footlight MT Light" w:cs="Footlight MT Light"/>
                <w:color w:val="0070C0"/>
                <w:sz w:val="24"/>
                <w:szCs w:val="24"/>
              </w:rPr>
              <w:t>___</w:t>
            </w:r>
          </w:p>
        </w:tc>
        <w:tc>
          <w:tcPr>
            <w:tcW w:w="2100" w:type="dxa"/>
          </w:tcPr>
          <w:p>
            <w:pPr>
              <w:widowControl w:val="0"/>
              <w:jc w:val="center"/>
              <w:rPr>
                <w:rFonts w:hint="default" w:ascii="Footlight MT Light" w:hAnsi="Footlight MT Light" w:cs="Footlight MT Light"/>
                <w:color w:val="0070C0"/>
                <w:sz w:val="24"/>
                <w:szCs w:val="24"/>
              </w:rPr>
            </w:pPr>
            <w:r>
              <w:rPr>
                <w:rFonts w:hint="default" w:ascii="Footlight MT Light" w:hAnsi="Footlight MT Light" w:cs="Footlight MT Light"/>
                <w:color w:val="0070C0"/>
                <w:sz w:val="24"/>
                <w:szCs w:val="24"/>
              </w:rPr>
              <w:t>___</w:t>
            </w:r>
          </w:p>
        </w:tc>
        <w:tc>
          <w:tcPr>
            <w:tcW w:w="1516" w:type="dxa"/>
          </w:tcPr>
          <w:p>
            <w:pPr>
              <w:widowControl w:val="0"/>
              <w:jc w:val="center"/>
              <w:rPr>
                <w:rFonts w:hint="default" w:ascii="Footlight MT Light" w:hAnsi="Footlight MT Light" w:cs="Footlight MT Light"/>
                <w:color w:val="0070C0"/>
                <w:sz w:val="24"/>
                <w:szCs w:val="24"/>
              </w:rPr>
            </w:pPr>
          </w:p>
        </w:tc>
        <w:tc>
          <w:tcPr>
            <w:tcW w:w="1820" w:type="dxa"/>
          </w:tcPr>
          <w:p>
            <w:pPr>
              <w:widowControl w:val="0"/>
              <w:jc w:val="center"/>
              <w:rPr>
                <w:rFonts w:hint="default" w:ascii="Footlight MT Light" w:hAnsi="Footlight MT Light" w:cs="Footlight MT Light"/>
                <w:color w:val="0070C0"/>
                <w:sz w:val="24"/>
                <w:szCs w:val="24"/>
              </w:rPr>
            </w:pPr>
            <w:r>
              <w:rPr>
                <w:rFonts w:hint="default" w:ascii="Footlight MT Light" w:hAnsi="Footlight MT Light" w:cs="Footlight MT Light"/>
                <w:color w:val="0070C0"/>
                <w:sz w:val="24"/>
                <w:szCs w:val="24"/>
              </w:rPr>
              <w:t>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2" w:type="dxa"/>
          </w:tcPr>
          <w:p>
            <w:pPr>
              <w:widowControl w:val="0"/>
              <w:jc w:val="center"/>
              <w:rPr>
                <w:rFonts w:hint="default" w:ascii="Footlight MT Light" w:hAnsi="Footlight MT Light" w:cs="Footlight MT Light"/>
                <w:color w:val="000000" w:themeColor="text1"/>
                <w:sz w:val="24"/>
                <w:szCs w:val="24"/>
                <w14:textFill>
                  <w14:solidFill>
                    <w14:schemeClr w14:val="tx1"/>
                  </w14:solidFill>
                </w14:textFill>
              </w:rPr>
            </w:pPr>
            <w:r>
              <w:rPr>
                <w:rFonts w:hint="default" w:ascii="Footlight MT Light" w:hAnsi="Footlight MT Light" w:cs="Footlight MT Light"/>
                <w:color w:val="000000" w:themeColor="text1"/>
                <w:sz w:val="24"/>
                <w:szCs w:val="24"/>
                <w14:textFill>
                  <w14:solidFill>
                    <w14:schemeClr w14:val="tx1"/>
                  </w14:solidFill>
                </w14:textFill>
              </w:rPr>
              <w:t>2</w:t>
            </w:r>
          </w:p>
        </w:tc>
        <w:tc>
          <w:tcPr>
            <w:tcW w:w="1190" w:type="dxa"/>
          </w:tcPr>
          <w:p>
            <w:pPr>
              <w:widowControl w:val="0"/>
              <w:jc w:val="center"/>
              <w:rPr>
                <w:rFonts w:hint="default" w:ascii="Footlight MT Light" w:hAnsi="Footlight MT Light" w:cs="Footlight MT Light"/>
                <w:color w:val="0070C0"/>
                <w:sz w:val="24"/>
                <w:szCs w:val="24"/>
              </w:rPr>
            </w:pPr>
            <w:r>
              <w:rPr>
                <w:rFonts w:hint="default" w:ascii="Footlight MT Light" w:hAnsi="Footlight MT Light" w:cs="Footlight MT Light"/>
                <w:color w:val="0070C0"/>
                <w:sz w:val="24"/>
                <w:szCs w:val="24"/>
              </w:rPr>
              <w:t>___</w:t>
            </w:r>
          </w:p>
        </w:tc>
        <w:tc>
          <w:tcPr>
            <w:tcW w:w="1387" w:type="dxa"/>
          </w:tcPr>
          <w:p>
            <w:pPr>
              <w:widowControl w:val="0"/>
              <w:jc w:val="center"/>
              <w:rPr>
                <w:rFonts w:hint="default" w:ascii="Footlight MT Light" w:hAnsi="Footlight MT Light" w:cs="Footlight MT Light"/>
                <w:color w:val="0070C0"/>
                <w:sz w:val="24"/>
                <w:szCs w:val="24"/>
              </w:rPr>
            </w:pPr>
            <w:r>
              <w:rPr>
                <w:rFonts w:hint="default" w:ascii="Footlight MT Light" w:hAnsi="Footlight MT Light" w:cs="Footlight MT Light"/>
                <w:color w:val="0070C0"/>
                <w:sz w:val="24"/>
                <w:szCs w:val="24"/>
              </w:rPr>
              <w:t>___</w:t>
            </w:r>
          </w:p>
        </w:tc>
        <w:tc>
          <w:tcPr>
            <w:tcW w:w="2100" w:type="dxa"/>
          </w:tcPr>
          <w:p>
            <w:pPr>
              <w:widowControl w:val="0"/>
              <w:jc w:val="center"/>
              <w:rPr>
                <w:rFonts w:hint="default" w:ascii="Footlight MT Light" w:hAnsi="Footlight MT Light" w:cs="Footlight MT Light"/>
                <w:color w:val="0070C0"/>
                <w:sz w:val="24"/>
                <w:szCs w:val="24"/>
              </w:rPr>
            </w:pPr>
            <w:r>
              <w:rPr>
                <w:rFonts w:hint="default" w:ascii="Footlight MT Light" w:hAnsi="Footlight MT Light" w:cs="Footlight MT Light"/>
                <w:color w:val="0070C0"/>
                <w:sz w:val="24"/>
                <w:szCs w:val="24"/>
              </w:rPr>
              <w:t>___</w:t>
            </w:r>
          </w:p>
        </w:tc>
        <w:tc>
          <w:tcPr>
            <w:tcW w:w="1516" w:type="dxa"/>
          </w:tcPr>
          <w:p>
            <w:pPr>
              <w:widowControl w:val="0"/>
              <w:jc w:val="center"/>
              <w:rPr>
                <w:rFonts w:hint="default" w:ascii="Footlight MT Light" w:hAnsi="Footlight MT Light" w:cs="Footlight MT Light"/>
                <w:color w:val="0070C0"/>
                <w:sz w:val="24"/>
                <w:szCs w:val="24"/>
              </w:rPr>
            </w:pPr>
            <w:r>
              <w:rPr>
                <w:rFonts w:hint="default" w:ascii="Footlight MT Light" w:hAnsi="Footlight MT Light" w:cs="Footlight MT Light"/>
                <w:color w:val="0070C0"/>
                <w:sz w:val="24"/>
                <w:szCs w:val="24"/>
              </w:rPr>
              <w:t>___</w:t>
            </w:r>
          </w:p>
        </w:tc>
        <w:tc>
          <w:tcPr>
            <w:tcW w:w="1820" w:type="dxa"/>
          </w:tcPr>
          <w:p>
            <w:pPr>
              <w:widowControl w:val="0"/>
              <w:jc w:val="center"/>
              <w:rPr>
                <w:rFonts w:hint="default" w:ascii="Footlight MT Light" w:hAnsi="Footlight MT Light" w:cs="Footlight MT Light"/>
                <w:color w:val="0070C0"/>
                <w:sz w:val="24"/>
                <w:szCs w:val="24"/>
              </w:rPr>
            </w:pPr>
            <w:r>
              <w:rPr>
                <w:rFonts w:hint="default" w:ascii="Footlight MT Light" w:hAnsi="Footlight MT Light" w:cs="Footlight MT Light"/>
                <w:color w:val="0070C0"/>
                <w:sz w:val="24"/>
                <w:szCs w:val="24"/>
              </w:rPr>
              <w:t>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2" w:type="dxa"/>
          </w:tcPr>
          <w:p>
            <w:pPr>
              <w:widowControl w:val="0"/>
              <w:jc w:val="center"/>
              <w:rPr>
                <w:rFonts w:hint="default" w:ascii="Footlight MT Light" w:hAnsi="Footlight MT Light" w:cs="Footlight MT Light"/>
                <w:color w:val="000000" w:themeColor="text1"/>
                <w:sz w:val="24"/>
                <w:szCs w:val="24"/>
                <w14:textFill>
                  <w14:solidFill>
                    <w14:schemeClr w14:val="tx1"/>
                  </w14:solidFill>
                </w14:textFill>
              </w:rPr>
            </w:pPr>
            <w:r>
              <w:rPr>
                <w:rFonts w:hint="default" w:ascii="Footlight MT Light" w:hAnsi="Footlight MT Light" w:cs="Footlight MT Light"/>
                <w:color w:val="000000" w:themeColor="text1"/>
                <w:sz w:val="24"/>
                <w:szCs w:val="24"/>
                <w14:textFill>
                  <w14:solidFill>
                    <w14:schemeClr w14:val="tx1"/>
                  </w14:solidFill>
                </w14:textFill>
              </w:rPr>
              <w:t>dst</w:t>
            </w:r>
          </w:p>
        </w:tc>
        <w:tc>
          <w:tcPr>
            <w:tcW w:w="1190" w:type="dxa"/>
          </w:tcPr>
          <w:p>
            <w:pPr>
              <w:widowControl w:val="0"/>
              <w:jc w:val="center"/>
              <w:rPr>
                <w:rFonts w:hint="default" w:ascii="Footlight MT Light" w:hAnsi="Footlight MT Light" w:cs="Footlight MT Light"/>
                <w:color w:val="0070C0"/>
                <w:sz w:val="24"/>
                <w:szCs w:val="24"/>
              </w:rPr>
            </w:pPr>
            <w:r>
              <w:rPr>
                <w:rFonts w:hint="default" w:ascii="Footlight MT Light" w:hAnsi="Footlight MT Light" w:cs="Footlight MT Light"/>
                <w:color w:val="0070C0"/>
                <w:sz w:val="24"/>
                <w:szCs w:val="24"/>
              </w:rPr>
              <w:t>___</w:t>
            </w:r>
          </w:p>
        </w:tc>
        <w:tc>
          <w:tcPr>
            <w:tcW w:w="1387" w:type="dxa"/>
          </w:tcPr>
          <w:p>
            <w:pPr>
              <w:widowControl w:val="0"/>
              <w:jc w:val="center"/>
              <w:rPr>
                <w:rFonts w:hint="default" w:ascii="Footlight MT Light" w:hAnsi="Footlight MT Light" w:cs="Footlight MT Light"/>
                <w:color w:val="0070C0"/>
                <w:sz w:val="24"/>
                <w:szCs w:val="24"/>
              </w:rPr>
            </w:pPr>
            <w:r>
              <w:rPr>
                <w:rFonts w:hint="default" w:ascii="Footlight MT Light" w:hAnsi="Footlight MT Light" w:cs="Footlight MT Light"/>
                <w:color w:val="0070C0"/>
                <w:sz w:val="24"/>
                <w:szCs w:val="24"/>
              </w:rPr>
              <w:t>___</w:t>
            </w:r>
          </w:p>
        </w:tc>
        <w:tc>
          <w:tcPr>
            <w:tcW w:w="2100" w:type="dxa"/>
          </w:tcPr>
          <w:p>
            <w:pPr>
              <w:widowControl w:val="0"/>
              <w:jc w:val="center"/>
              <w:rPr>
                <w:rFonts w:hint="default" w:ascii="Footlight MT Light" w:hAnsi="Footlight MT Light" w:cs="Footlight MT Light"/>
                <w:color w:val="0070C0"/>
                <w:sz w:val="24"/>
                <w:szCs w:val="24"/>
              </w:rPr>
            </w:pPr>
            <w:r>
              <w:rPr>
                <w:rFonts w:hint="default" w:ascii="Footlight MT Light" w:hAnsi="Footlight MT Light" w:cs="Footlight MT Light"/>
                <w:color w:val="0070C0"/>
                <w:sz w:val="24"/>
                <w:szCs w:val="24"/>
              </w:rPr>
              <w:t>___</w:t>
            </w:r>
          </w:p>
        </w:tc>
        <w:tc>
          <w:tcPr>
            <w:tcW w:w="1516" w:type="dxa"/>
          </w:tcPr>
          <w:p>
            <w:pPr>
              <w:widowControl w:val="0"/>
              <w:jc w:val="center"/>
              <w:rPr>
                <w:rFonts w:hint="default" w:ascii="Footlight MT Light" w:hAnsi="Footlight MT Light" w:cs="Footlight MT Light"/>
                <w:color w:val="0070C0"/>
                <w:sz w:val="24"/>
                <w:szCs w:val="24"/>
              </w:rPr>
            </w:pPr>
            <w:r>
              <w:rPr>
                <w:rFonts w:hint="default" w:ascii="Footlight MT Light" w:hAnsi="Footlight MT Light" w:cs="Footlight MT Light"/>
                <w:color w:val="0070C0"/>
                <w:sz w:val="24"/>
                <w:szCs w:val="24"/>
              </w:rPr>
              <w:t>___</w:t>
            </w:r>
          </w:p>
        </w:tc>
        <w:tc>
          <w:tcPr>
            <w:tcW w:w="1820" w:type="dxa"/>
          </w:tcPr>
          <w:p>
            <w:pPr>
              <w:widowControl w:val="0"/>
              <w:jc w:val="center"/>
              <w:rPr>
                <w:rFonts w:hint="default" w:ascii="Footlight MT Light" w:hAnsi="Footlight MT Light" w:cs="Footlight MT Light"/>
                <w:color w:val="0070C0"/>
                <w:sz w:val="24"/>
                <w:szCs w:val="24"/>
              </w:rPr>
            </w:pPr>
            <w:r>
              <w:rPr>
                <w:rFonts w:hint="default" w:ascii="Footlight MT Light" w:hAnsi="Footlight MT Light" w:cs="Footlight MT Light"/>
                <w:color w:val="0070C0"/>
                <w:sz w:val="24"/>
                <w:szCs w:val="24"/>
              </w:rPr>
              <w:t>___</w:t>
            </w:r>
          </w:p>
        </w:tc>
      </w:tr>
    </w:tbl>
    <w:p>
      <w:pPr>
        <w:pStyle w:val="3"/>
        <w:pBdr>
          <w:bottom w:val="single" w:color="auto" w:sz="4" w:space="1"/>
        </w:pBdr>
        <w:spacing w:after="240"/>
        <w:jc w:val="left"/>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pStyle w:val="3"/>
        <w:numPr>
          <w:ilvl w:val="1"/>
          <w:numId w:val="82"/>
        </w:numPr>
        <w:jc w:val="both"/>
        <w:rPr>
          <w:rFonts w:hint="default" w:ascii="Footlight MT Light" w:hAnsi="Footlight MT Light" w:cs="Footlight MT Light"/>
        </w:rPr>
      </w:pPr>
      <w:bookmarkStart w:id="895" w:name="_Toc533580452"/>
      <w:bookmarkStart w:id="896" w:name="_Toc528582543"/>
      <w:bookmarkStart w:id="897" w:name="_Toc528580378"/>
      <w:bookmarkStart w:id="898" w:name="_Toc3703"/>
      <w:bookmarkStart w:id="899" w:name="_Toc16163"/>
      <w:bookmarkStart w:id="900" w:name="_Toc19878"/>
      <w:bookmarkStart w:id="901" w:name="_Toc19698"/>
      <w:bookmarkStart w:id="902" w:name="_Toc1579"/>
      <w:bookmarkStart w:id="903" w:name="_Toc17597"/>
      <w:r>
        <w:rPr>
          <w:rStyle w:val="28"/>
          <w:rFonts w:hint="default" w:ascii="Footlight MT Light" w:hAnsi="Footlight MT Light" w:cs="Footlight MT Light"/>
          <w:b/>
          <w:lang w:val="id-ID"/>
        </w:rPr>
        <w:t>BENTUK SURAT PERNYATAAN KEPEMILIKAN SERTIFIKAT KOMPETENSI KERJA</w:t>
      </w:r>
      <w:bookmarkEnd w:id="895"/>
      <w:bookmarkEnd w:id="896"/>
      <w:bookmarkEnd w:id="897"/>
      <w:r>
        <w:rPr>
          <w:rFonts w:hint="default" w:ascii="Footlight MT Light" w:hAnsi="Footlight MT Light" w:cs="Footlight MT Light"/>
        </w:rPr>
        <w:br w:type="textWrapping"/>
      </w:r>
      <w:bookmarkEnd w:id="898"/>
      <w:bookmarkEnd w:id="899"/>
      <w:bookmarkEnd w:id="900"/>
      <w:bookmarkEnd w:id="901"/>
      <w:bookmarkEnd w:id="902"/>
      <w:bookmarkEnd w:id="903"/>
    </w:p>
    <w:p>
      <w:pPr>
        <w:rPr>
          <w:rFonts w:hint="default" w:ascii="Footlight MT Light" w:hAnsi="Footlight MT Light" w:cs="Footlight MT Light"/>
        </w:rPr>
      </w:pPr>
      <w:r>
        <w:rPr>
          <w:rFonts w:hint="default" w:ascii="Footlight MT Light" w:hAnsi="Footlight MT Light" w:cs="Footlight MT Light"/>
          <w:lang w:val="en-US"/>
        </w:rPr>
        <mc:AlternateContent>
          <mc:Choice Requires="wps">
            <w:drawing>
              <wp:anchor distT="0" distB="0" distL="114300" distR="114300" simplePos="0" relativeHeight="251755520" behindDoc="0" locked="0" layoutInCell="1" allowOverlap="1">
                <wp:simplePos x="0" y="0"/>
                <wp:positionH relativeFrom="margin">
                  <wp:align>right</wp:align>
                </wp:positionH>
                <wp:positionV relativeFrom="paragraph">
                  <wp:posOffset>3810</wp:posOffset>
                </wp:positionV>
                <wp:extent cx="933450" cy="261620"/>
                <wp:effectExtent l="4445" t="4445" r="14605" b="13335"/>
                <wp:wrapNone/>
                <wp:docPr id="1" name="Text Box 57"/>
                <wp:cNvGraphicFramePr/>
                <a:graphic xmlns:a="http://schemas.openxmlformats.org/drawingml/2006/main">
                  <a:graphicData uri="http://schemas.microsoft.com/office/word/2010/wordprocessingShape">
                    <wps:wsp>
                      <wps:cNvSpPr txBox="1">
                        <a:spLocks noChangeArrowheads="1"/>
                      </wps:cNvSpPr>
                      <wps:spPr bwMode="auto">
                        <a:xfrm>
                          <a:off x="0" y="0"/>
                          <a:ext cx="933450" cy="261620"/>
                        </a:xfrm>
                        <a:prstGeom prst="rect">
                          <a:avLst/>
                        </a:prstGeom>
                        <a:solidFill>
                          <a:srgbClr val="FFFFFF"/>
                        </a:solidFill>
                        <a:ln w="9525">
                          <a:solidFill>
                            <a:srgbClr val="000000"/>
                          </a:solidFill>
                          <a:miter lim="800000"/>
                        </a:ln>
                      </wps:spPr>
                      <wps:txbx>
                        <w:txbxContent>
                          <w:p>
                            <w:pPr>
                              <w:jc w:val="center"/>
                              <w:rPr>
                                <w:rFonts w:ascii="Footlight MT Light" w:hAnsi="Footlight MT Light"/>
                                <w:b/>
                              </w:rPr>
                            </w:pPr>
                            <w:r>
                              <w:rPr>
                                <w:rFonts w:ascii="Footlight MT Light" w:hAnsi="Footlight MT Light"/>
                                <w:b/>
                              </w:rPr>
                              <w:t>CONTOH</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57" o:spid="_x0000_s1026" o:spt="202" type="#_x0000_t202" style="position:absolute;left:0pt;margin-top:0.3pt;height:20.6pt;width:73.5pt;mso-position-horizontal:right;mso-position-horizontal-relative:margin;z-index:251755520;mso-width-relative:page;mso-height-relative:margin;mso-height-percent:200;" fillcolor="#FFFFFF" filled="t" stroked="t" coordsize="21600,21600" o:gfxdata="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io4YTSAAAABAEAAA8AAAAAAAAAAQAgAAAAIgAA&#10;AGRycy9kb3ducmV2LnhtbFBLAQIUABQAAAAIAIdO4kCxJ0dWDgIAACwEAAAOAAAAAAAAAAEAIAAA&#10;ACEBAABkcnMvZTJvRG9jLnhtbFBLBQYAAAAABgAGAFkBAAChBQAAAAA=&#10;">
                <v:fill on="t" focussize="0,0"/>
                <v:stroke color="#000000" miterlimit="8" joinstyle="miter"/>
                <v:imagedata o:title=""/>
                <o:lock v:ext="edit" aspectratio="f"/>
                <v:textbox style="mso-fit-shape-to-text:t;">
                  <w:txbxContent>
                    <w:p>
                      <w:pPr>
                        <w:jc w:val="center"/>
                        <w:rPr>
                          <w:rFonts w:ascii="Footlight MT Light" w:hAnsi="Footlight MT Light"/>
                          <w:b/>
                        </w:rPr>
                      </w:pPr>
                      <w:r>
                        <w:rPr>
                          <w:rFonts w:ascii="Footlight MT Light" w:hAnsi="Footlight MT Light"/>
                          <w:b/>
                        </w:rPr>
                        <w:t>CONTOH</w:t>
                      </w:r>
                    </w:p>
                  </w:txbxContent>
                </v:textbox>
              </v:shape>
            </w:pict>
          </mc:Fallback>
        </mc:AlternateContent>
      </w:r>
    </w:p>
    <w:p>
      <w:pPr>
        <w:rPr>
          <w:rFonts w:hint="default" w:ascii="Footlight MT Light" w:hAnsi="Footlight MT Light" w:cs="Footlight MT Light"/>
        </w:rPr>
      </w:pPr>
    </w:p>
    <w:p>
      <w:pPr>
        <w:rPr>
          <w:rFonts w:hint="default" w:ascii="Footlight MT Light" w:hAnsi="Footlight MT Light" w:cs="Footlight MT Light"/>
          <w:sz w:val="24"/>
          <w:szCs w:val="24"/>
        </w:rPr>
      </w:pPr>
    </w:p>
    <w:p>
      <w:pPr>
        <w:tabs>
          <w:tab w:val="center" w:pos="4423"/>
          <w:tab w:val="right" w:pos="8847"/>
        </w:tabs>
        <w:jc w:val="center"/>
        <w:rPr>
          <w:rFonts w:hint="default" w:ascii="Footlight MT Light" w:hAnsi="Footlight MT Light" w:cs="Footlight MT Light"/>
          <w:bCs/>
          <w:i/>
          <w:sz w:val="24"/>
          <w:szCs w:val="24"/>
        </w:rPr>
      </w:pPr>
      <w:r>
        <w:rPr>
          <w:rFonts w:hint="default" w:ascii="Footlight MT Light" w:hAnsi="Footlight MT Light" w:cs="Footlight MT Light"/>
          <w:bCs/>
          <w:i/>
          <w:sz w:val="24"/>
          <w:szCs w:val="24"/>
        </w:rPr>
        <w:t>[KOP SURAT BADAN USAHA]</w:t>
      </w:r>
    </w:p>
    <w:p>
      <w:pPr>
        <w:jc w:val="center"/>
        <w:rPr>
          <w:rFonts w:hint="default" w:ascii="Footlight MT Light" w:hAnsi="Footlight MT Light" w:cs="Footlight MT Light"/>
          <w:sz w:val="24"/>
          <w:szCs w:val="24"/>
        </w:rPr>
      </w:pPr>
    </w:p>
    <w:p>
      <w:pPr>
        <w:jc w:val="center"/>
        <w:rPr>
          <w:rFonts w:hint="default" w:ascii="Footlight MT Light" w:hAnsi="Footlight MT Light" w:cs="Footlight MT Light"/>
          <w:b/>
          <w:sz w:val="24"/>
          <w:szCs w:val="24"/>
        </w:rPr>
      </w:pPr>
      <w:r>
        <w:rPr>
          <w:rFonts w:hint="default" w:ascii="Footlight MT Light" w:hAnsi="Footlight MT Light" w:cs="Footlight MT Light"/>
          <w:b/>
          <w:sz w:val="24"/>
          <w:szCs w:val="24"/>
        </w:rPr>
        <w:t xml:space="preserve">PERNYATAAN </w:t>
      </w:r>
      <w:r>
        <w:rPr>
          <w:rStyle w:val="28"/>
          <w:rFonts w:hint="default" w:ascii="Footlight MT Light" w:hAnsi="Footlight MT Light" w:cs="Footlight MT Light"/>
          <w:sz w:val="24"/>
          <w:szCs w:val="24"/>
          <w:lang w:val="id-ID"/>
        </w:rPr>
        <w:t>KEPEMILIKAN SERTIFIKAT KOMPETENSI KERJA</w:t>
      </w:r>
    </w:p>
    <w:p>
      <w:pPr>
        <w:jc w:val="center"/>
        <w:rPr>
          <w:rFonts w:hint="default" w:ascii="Footlight MT Light" w:hAnsi="Footlight MT Light" w:cs="Footlight MT Light"/>
          <w:sz w:val="24"/>
          <w:szCs w:val="24"/>
        </w:rPr>
      </w:pPr>
    </w:p>
    <w:p>
      <w:pPr>
        <w:jc w:val="center"/>
        <w:rPr>
          <w:rFonts w:hint="default" w:ascii="Footlight MT Light" w:hAnsi="Footlight MT Light" w:cs="Footlight MT Light"/>
          <w:sz w:val="24"/>
          <w:szCs w:val="24"/>
        </w:rPr>
      </w:pPr>
    </w:p>
    <w:p>
      <w:pPr>
        <w:jc w:val="center"/>
        <w:rPr>
          <w:rFonts w:hint="default" w:ascii="Footlight MT Light" w:hAnsi="Footlight MT Light" w:cs="Footlight MT Light"/>
          <w:sz w:val="24"/>
          <w:szCs w:val="24"/>
        </w:rPr>
      </w:pPr>
    </w:p>
    <w:p>
      <w:pPr>
        <w:jc w:val="both"/>
        <w:rPr>
          <w:rFonts w:hint="default" w:ascii="Footlight MT Light" w:hAnsi="Footlight MT Light" w:cs="Footlight MT Light"/>
          <w:sz w:val="24"/>
          <w:szCs w:val="24"/>
        </w:rPr>
      </w:pPr>
      <w:r>
        <w:rPr>
          <w:rFonts w:hint="default" w:ascii="Footlight MT Light" w:hAnsi="Footlight MT Light" w:cs="Footlight MT Light"/>
          <w:sz w:val="24"/>
          <w:szCs w:val="24"/>
        </w:rPr>
        <w:t>Yang bertanda tangan dibawah ini:</w:t>
      </w:r>
    </w:p>
    <w:p>
      <w:pPr>
        <w:jc w:val="both"/>
        <w:rPr>
          <w:rFonts w:hint="default" w:ascii="Footlight MT Light" w:hAnsi="Footlight MT Light" w:cs="Footlight MT Light"/>
          <w:sz w:val="24"/>
          <w:szCs w:val="24"/>
        </w:rPr>
      </w:pPr>
    </w:p>
    <w:p>
      <w:pPr>
        <w:tabs>
          <w:tab w:val="left" w:pos="1418"/>
        </w:tabs>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rPr>
        <w:t>N a m a</w:t>
      </w:r>
      <w:r>
        <w:rPr>
          <w:rFonts w:hint="default" w:ascii="Footlight MT Light" w:hAnsi="Footlight MT Light" w:cs="Footlight MT Light"/>
          <w:sz w:val="24"/>
          <w:szCs w:val="24"/>
        </w:rPr>
        <w:tab/>
      </w:r>
      <w:r>
        <w:rPr>
          <w:rFonts w:hint="default" w:ascii="Footlight MT Light" w:hAnsi="Footlight MT Light" w:cs="Footlight MT Light"/>
          <w:sz w:val="24"/>
          <w:szCs w:val="24"/>
        </w:rPr>
        <w:t>: ____________________________</w:t>
      </w:r>
      <w:r>
        <w:rPr>
          <w:rFonts w:hint="default" w:ascii="Footlight MT Light" w:hAnsi="Footlight MT Light" w:cs="Footlight MT Light"/>
          <w:sz w:val="24"/>
          <w:szCs w:val="24"/>
          <w:lang w:val="id-ID"/>
        </w:rPr>
        <w:t xml:space="preserve"> [nama wakil sah badan usaha]</w:t>
      </w:r>
    </w:p>
    <w:p>
      <w:pPr>
        <w:tabs>
          <w:tab w:val="left" w:pos="1418"/>
        </w:tabs>
        <w:jc w:val="both"/>
        <w:rPr>
          <w:rFonts w:hint="default" w:ascii="Footlight MT Light" w:hAnsi="Footlight MT Light" w:cs="Footlight MT Light"/>
          <w:sz w:val="24"/>
          <w:szCs w:val="24"/>
        </w:rPr>
      </w:pPr>
      <w:r>
        <w:rPr>
          <w:rFonts w:hint="default" w:ascii="Footlight MT Light" w:hAnsi="Footlight MT Light" w:cs="Footlight MT Light"/>
          <w:sz w:val="24"/>
          <w:szCs w:val="24"/>
        </w:rPr>
        <w:t>Jabatan</w:t>
      </w:r>
      <w:r>
        <w:rPr>
          <w:rFonts w:hint="default" w:ascii="Footlight MT Light" w:hAnsi="Footlight MT Light" w:cs="Footlight MT Light"/>
          <w:sz w:val="24"/>
          <w:szCs w:val="24"/>
        </w:rPr>
        <w:tab/>
      </w:r>
      <w:r>
        <w:rPr>
          <w:rFonts w:hint="default" w:ascii="Footlight MT Light" w:hAnsi="Footlight MT Light" w:cs="Footlight MT Light"/>
          <w:sz w:val="24"/>
          <w:szCs w:val="24"/>
        </w:rPr>
        <w:t>: __________________________________________</w:t>
      </w:r>
    </w:p>
    <w:p>
      <w:pPr>
        <w:tabs>
          <w:tab w:val="left" w:pos="1418"/>
        </w:tabs>
        <w:jc w:val="both"/>
        <w:rPr>
          <w:rFonts w:hint="default" w:ascii="Footlight MT Light" w:hAnsi="Footlight MT Light" w:cs="Footlight MT Light"/>
          <w:sz w:val="24"/>
          <w:szCs w:val="24"/>
        </w:rPr>
      </w:pPr>
      <w:r>
        <w:rPr>
          <w:rFonts w:hint="default" w:ascii="Footlight MT Light" w:hAnsi="Footlight MT Light" w:cs="Footlight MT Light"/>
          <w:sz w:val="24"/>
          <w:szCs w:val="24"/>
        </w:rPr>
        <w:t xml:space="preserve">Alamat </w:t>
      </w:r>
      <w:r>
        <w:rPr>
          <w:rFonts w:hint="default" w:ascii="Footlight MT Light" w:hAnsi="Footlight MT Light" w:cs="Footlight MT Light"/>
          <w:sz w:val="24"/>
          <w:szCs w:val="24"/>
        </w:rPr>
        <w:tab/>
      </w:r>
      <w:r>
        <w:rPr>
          <w:rFonts w:hint="default" w:ascii="Footlight MT Light" w:hAnsi="Footlight MT Light" w:cs="Footlight MT Light"/>
          <w:sz w:val="24"/>
          <w:szCs w:val="24"/>
        </w:rPr>
        <w:t>: __________________________________________</w:t>
      </w:r>
    </w:p>
    <w:p>
      <w:pPr>
        <w:tabs>
          <w:tab w:val="left" w:pos="1418"/>
        </w:tabs>
        <w:jc w:val="both"/>
        <w:rPr>
          <w:rFonts w:hint="default" w:ascii="Footlight MT Light" w:hAnsi="Footlight MT Light" w:cs="Footlight MT Light"/>
          <w:sz w:val="24"/>
          <w:szCs w:val="24"/>
        </w:rPr>
      </w:pPr>
      <w:r>
        <w:rPr>
          <w:rFonts w:hint="default" w:ascii="Footlight MT Light" w:hAnsi="Footlight MT Light" w:cs="Footlight MT Light"/>
          <w:sz w:val="24"/>
          <w:szCs w:val="24"/>
        </w:rPr>
        <w:t>No. KTP</w:t>
      </w:r>
      <w:r>
        <w:rPr>
          <w:rFonts w:hint="default" w:ascii="Footlight MT Light" w:hAnsi="Footlight MT Light" w:cs="Footlight MT Light"/>
          <w:sz w:val="24"/>
          <w:szCs w:val="24"/>
        </w:rPr>
        <w:tab/>
      </w:r>
      <w:r>
        <w:rPr>
          <w:rFonts w:hint="default" w:ascii="Footlight MT Light" w:hAnsi="Footlight MT Light" w:cs="Footlight MT Light"/>
          <w:sz w:val="24"/>
          <w:szCs w:val="24"/>
        </w:rPr>
        <w:t>: __________________________________________</w:t>
      </w:r>
    </w:p>
    <w:p>
      <w:pPr>
        <w:jc w:val="both"/>
        <w:rPr>
          <w:rFonts w:hint="default" w:ascii="Footlight MT Light" w:hAnsi="Footlight MT Light" w:cs="Footlight MT Light"/>
          <w:sz w:val="24"/>
          <w:szCs w:val="24"/>
        </w:rPr>
      </w:pPr>
    </w:p>
    <w:p>
      <w:pPr>
        <w:jc w:val="both"/>
        <w:rPr>
          <w:rFonts w:hint="default" w:ascii="Footlight MT Light" w:hAnsi="Footlight MT Light" w:cs="Footlight MT Light"/>
          <w:sz w:val="24"/>
          <w:szCs w:val="24"/>
        </w:rPr>
      </w:pPr>
      <w:r>
        <w:rPr>
          <w:rFonts w:hint="default" w:ascii="Footlight MT Light" w:hAnsi="Footlight MT Light" w:cs="Footlight MT Light"/>
          <w:sz w:val="24"/>
          <w:szCs w:val="24"/>
        </w:rPr>
        <w:t>Dengan ini menyatakan bahwa Personel Manajerial yang saya usulkan dalam Dokumen Penawaran, sudah memiliki SERTIFIKAT KOMPETENSI KERJA sesuai dengan yang disyaratkan dalam Dokumen Pemilihan dan ketentuan peraturan perundang-undangan.</w:t>
      </w:r>
    </w:p>
    <w:p>
      <w:pPr>
        <w:jc w:val="both"/>
        <w:rPr>
          <w:rFonts w:hint="default" w:ascii="Footlight MT Light" w:hAnsi="Footlight MT Light" w:cs="Footlight MT Light"/>
          <w:sz w:val="24"/>
          <w:szCs w:val="24"/>
        </w:rPr>
      </w:pPr>
    </w:p>
    <w:p>
      <w:pPr>
        <w:jc w:val="both"/>
        <w:rPr>
          <w:rFonts w:hint="default" w:ascii="Footlight MT Light" w:hAnsi="Footlight MT Light" w:cs="Footlight MT Light"/>
          <w:sz w:val="24"/>
          <w:szCs w:val="24"/>
        </w:rPr>
      </w:pPr>
      <w:r>
        <w:rPr>
          <w:rFonts w:hint="default" w:ascii="Footlight MT Light" w:hAnsi="Footlight MT Light" w:cs="Footlight MT Light"/>
          <w:sz w:val="24"/>
          <w:szCs w:val="24"/>
        </w:rPr>
        <w:t>Demikian pernyataan ini saya buat dengan sebenar-benarnya dan penuh rasa tanggung jawab, apabila di kemudian hari ditemukan data lain/keterangan yang berbeda dengan surat pernyataan ini, saya tidak akan menuntut dan bersedia dikenakan sanksi sebagai berikut:</w:t>
      </w:r>
    </w:p>
    <w:p>
      <w:pPr>
        <w:pStyle w:val="22"/>
        <w:numPr>
          <w:ilvl w:val="1"/>
          <w:numId w:val="86"/>
        </w:numPr>
        <w:jc w:val="both"/>
        <w:rPr>
          <w:rFonts w:hint="default" w:ascii="Footlight MT Light" w:hAnsi="Footlight MT Light" w:cs="Footlight MT Light"/>
          <w:sz w:val="24"/>
          <w:szCs w:val="24"/>
        </w:rPr>
      </w:pPr>
      <w:r>
        <w:rPr>
          <w:rFonts w:hint="default" w:ascii="Footlight MT Light" w:hAnsi="Footlight MT Light" w:cs="Footlight MT Light"/>
          <w:sz w:val="24"/>
          <w:szCs w:val="24"/>
        </w:rPr>
        <w:t xml:space="preserve">sanksi administratif, berupa pembatalan sebagai </w:t>
      </w:r>
      <w:r>
        <w:rPr>
          <w:rFonts w:hint="default" w:ascii="Footlight MT Light" w:hAnsi="Footlight MT Light" w:cs="Footlight MT Light"/>
          <w:sz w:val="24"/>
          <w:szCs w:val="24"/>
          <w:lang w:val="id-ID"/>
        </w:rPr>
        <w:t>Penyedia</w:t>
      </w:r>
      <w:r>
        <w:rPr>
          <w:rFonts w:hint="default" w:ascii="Footlight MT Light" w:hAnsi="Footlight MT Light" w:cs="Footlight MT Light"/>
          <w:sz w:val="24"/>
          <w:szCs w:val="24"/>
        </w:rPr>
        <w:t>; dan</w:t>
      </w:r>
    </w:p>
    <w:p>
      <w:pPr>
        <w:pStyle w:val="22"/>
        <w:numPr>
          <w:ilvl w:val="1"/>
          <w:numId w:val="86"/>
        </w:numPr>
        <w:jc w:val="both"/>
        <w:rPr>
          <w:rFonts w:hint="default" w:ascii="Footlight MT Light" w:hAnsi="Footlight MT Light" w:cs="Footlight MT Light"/>
          <w:sz w:val="24"/>
          <w:szCs w:val="24"/>
        </w:rPr>
      </w:pPr>
      <w:r>
        <w:rPr>
          <w:rFonts w:hint="default" w:ascii="Footlight MT Light" w:hAnsi="Footlight MT Light" w:cs="Footlight MT Light"/>
          <w:sz w:val="24"/>
          <w:szCs w:val="24"/>
        </w:rPr>
        <w:t>sanksi sesuai ketentuan peraturan perundang-undangan.</w:t>
      </w:r>
    </w:p>
    <w:p>
      <w:pPr>
        <w:pStyle w:val="22"/>
        <w:ind w:left="0"/>
        <w:jc w:val="both"/>
        <w:rPr>
          <w:rFonts w:hint="default" w:ascii="Footlight MT Light" w:hAnsi="Footlight MT Light" w:cs="Footlight MT Light"/>
          <w:sz w:val="24"/>
          <w:szCs w:val="24"/>
        </w:rPr>
      </w:pPr>
    </w:p>
    <w:p>
      <w:pPr>
        <w:jc w:val="both"/>
        <w:rPr>
          <w:rFonts w:hint="default" w:ascii="Footlight MT Light" w:hAnsi="Footlight MT Light" w:cs="Footlight MT Light"/>
          <w:sz w:val="24"/>
          <w:szCs w:val="24"/>
        </w:rPr>
      </w:pPr>
    </w:p>
    <w:p>
      <w:pPr>
        <w:tabs>
          <w:tab w:val="left" w:pos="720"/>
        </w:tabs>
        <w:ind w:left="5400" w:leftChars="2700" w:firstLine="0" w:firstLineChars="0"/>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____________,_____20__</w:t>
      </w:r>
    </w:p>
    <w:p>
      <w:pPr>
        <w:tabs>
          <w:tab w:val="left" w:pos="720"/>
        </w:tabs>
        <w:jc w:val="center"/>
        <w:rPr>
          <w:rFonts w:hint="default" w:ascii="Footlight MT Light" w:hAnsi="Footlight MT Light" w:cs="Footlight MT Light"/>
          <w:sz w:val="24"/>
          <w:szCs w:val="24"/>
        </w:rPr>
      </w:pPr>
    </w:p>
    <w:p>
      <w:pPr>
        <w:tabs>
          <w:tab w:val="left" w:pos="720"/>
        </w:tabs>
        <w:jc w:val="center"/>
        <w:rPr>
          <w:rFonts w:hint="default" w:ascii="Footlight MT Light" w:hAnsi="Footlight MT Light" w:cs="Footlight MT Light"/>
          <w:sz w:val="24"/>
          <w:szCs w:val="24"/>
        </w:rPr>
      </w:pPr>
    </w:p>
    <w:p>
      <w:pPr>
        <w:ind w:left="5387"/>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Yang membuat pernyataan,</w:t>
      </w:r>
    </w:p>
    <w:p>
      <w:pPr>
        <w:ind w:left="5387"/>
        <w:jc w:val="center"/>
        <w:rPr>
          <w:rFonts w:hint="default" w:ascii="Footlight MT Light" w:hAnsi="Footlight MT Light" w:cs="Footlight MT Light"/>
          <w:i/>
          <w:iCs/>
          <w:sz w:val="24"/>
          <w:szCs w:val="24"/>
          <w:lang w:val="id-ID"/>
        </w:rPr>
      </w:pPr>
      <w:r>
        <w:rPr>
          <w:rFonts w:hint="default" w:ascii="Footlight MT Light" w:hAnsi="Footlight MT Light" w:cs="Footlight MT Light"/>
          <w:i/>
          <w:iCs/>
          <w:sz w:val="24"/>
          <w:szCs w:val="24"/>
          <w:lang w:val="id-ID"/>
        </w:rPr>
        <w:t>[nama penyedia]</w:t>
      </w:r>
    </w:p>
    <w:p>
      <w:pPr>
        <w:ind w:left="5387"/>
        <w:jc w:val="center"/>
        <w:rPr>
          <w:rFonts w:hint="default" w:ascii="Footlight MT Light" w:hAnsi="Footlight MT Light" w:cs="Footlight MT Light"/>
          <w:i/>
          <w:sz w:val="24"/>
          <w:szCs w:val="24"/>
        </w:rPr>
      </w:pPr>
    </w:p>
    <w:p>
      <w:pPr>
        <w:ind w:left="5387"/>
        <w:jc w:val="center"/>
        <w:rPr>
          <w:rFonts w:hint="default" w:ascii="Footlight MT Light" w:hAnsi="Footlight MT Light" w:cs="Footlight MT Light"/>
          <w:i/>
          <w:sz w:val="24"/>
          <w:szCs w:val="24"/>
        </w:rPr>
      </w:pPr>
    </w:p>
    <w:p>
      <w:pPr>
        <w:ind w:left="5387"/>
        <w:jc w:val="center"/>
        <w:rPr>
          <w:rFonts w:hint="default" w:ascii="Footlight MT Light" w:hAnsi="Footlight MT Light" w:cs="Footlight MT Light"/>
          <w:i/>
          <w:sz w:val="24"/>
          <w:szCs w:val="24"/>
        </w:rPr>
      </w:pPr>
    </w:p>
    <w:p>
      <w:pPr>
        <w:ind w:left="5387"/>
        <w:jc w:val="center"/>
        <w:rPr>
          <w:rFonts w:hint="default" w:ascii="Footlight MT Light" w:hAnsi="Footlight MT Light" w:cs="Footlight MT Light"/>
          <w:sz w:val="24"/>
          <w:szCs w:val="24"/>
        </w:rPr>
      </w:pPr>
    </w:p>
    <w:p>
      <w:pPr>
        <w:ind w:left="5387"/>
        <w:jc w:val="center"/>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[tanda tangan]</w:t>
      </w:r>
    </w:p>
    <w:p>
      <w:pPr>
        <w:ind w:left="5387"/>
        <w:jc w:val="center"/>
        <w:rPr>
          <w:rFonts w:hint="default" w:ascii="Footlight MT Light" w:hAnsi="Footlight MT Light" w:cs="Footlight MT Light"/>
          <w:i/>
          <w:sz w:val="24"/>
          <w:szCs w:val="24"/>
        </w:rPr>
      </w:pPr>
      <w:r>
        <w:rPr>
          <w:rFonts w:hint="default" w:ascii="Footlight MT Light" w:hAnsi="Footlight MT Light" w:cs="Footlight MT Light"/>
          <w:i/>
          <w:sz w:val="24"/>
          <w:szCs w:val="24"/>
        </w:rPr>
        <w:t xml:space="preserve">[nama </w:t>
      </w:r>
      <w:r>
        <w:rPr>
          <w:rFonts w:hint="default" w:ascii="Footlight MT Light" w:hAnsi="Footlight MT Light" w:cs="Footlight MT Light"/>
          <w:i/>
          <w:sz w:val="24"/>
          <w:szCs w:val="24"/>
          <w:lang w:val="id-ID"/>
        </w:rPr>
        <w:t>lengkap</w:t>
      </w:r>
      <w:r>
        <w:rPr>
          <w:rFonts w:hint="default" w:ascii="Footlight MT Light" w:hAnsi="Footlight MT Light" w:cs="Footlight MT Light"/>
          <w:i/>
          <w:sz w:val="24"/>
          <w:szCs w:val="24"/>
        </w:rPr>
        <w:t>]</w:t>
      </w:r>
    </w:p>
    <w:p>
      <w:pPr>
        <w:ind w:left="5387"/>
        <w:jc w:val="center"/>
        <w:rPr>
          <w:rFonts w:hint="default" w:ascii="Footlight MT Light" w:hAnsi="Footlight MT Light" w:cs="Footlight MT Light"/>
          <w:i/>
          <w:sz w:val="24"/>
          <w:szCs w:val="24"/>
        </w:rPr>
      </w:pPr>
    </w:p>
    <w:p>
      <w:pPr>
        <w:ind w:left="5387"/>
        <w:jc w:val="center"/>
        <w:rPr>
          <w:rFonts w:hint="default" w:ascii="Footlight MT Light" w:hAnsi="Footlight MT Light" w:cs="Footlight MT Light"/>
          <w:i/>
          <w:sz w:val="24"/>
          <w:szCs w:val="24"/>
        </w:rPr>
      </w:pPr>
    </w:p>
    <w:p>
      <w:pPr>
        <w:ind w:left="5387"/>
        <w:jc w:val="center"/>
        <w:rPr>
          <w:rFonts w:hint="default" w:ascii="Footlight MT Light" w:hAnsi="Footlight MT Light" w:cs="Footlight MT Light"/>
          <w:i/>
          <w:sz w:val="24"/>
          <w:szCs w:val="24"/>
        </w:rPr>
      </w:pPr>
    </w:p>
    <w:p>
      <w:pPr>
        <w:ind w:left="5387"/>
        <w:jc w:val="center"/>
        <w:rPr>
          <w:rFonts w:hint="default" w:ascii="Footlight MT Light" w:hAnsi="Footlight MT Light" w:cs="Footlight MT Light"/>
          <w:i/>
          <w:sz w:val="24"/>
          <w:szCs w:val="24"/>
        </w:rPr>
      </w:pPr>
    </w:p>
    <w:p>
      <w:pPr>
        <w:ind w:left="5387"/>
        <w:jc w:val="center"/>
        <w:rPr>
          <w:rFonts w:hint="default" w:ascii="Footlight MT Light" w:hAnsi="Footlight MT Light" w:cs="Footlight MT Light"/>
          <w:i/>
          <w:sz w:val="24"/>
          <w:szCs w:val="24"/>
        </w:rPr>
      </w:pPr>
    </w:p>
    <w:p>
      <w:pPr>
        <w:ind w:left="5387"/>
        <w:jc w:val="center"/>
        <w:rPr>
          <w:rFonts w:hint="default" w:ascii="Footlight MT Light" w:hAnsi="Footlight MT Light" w:cs="Footlight MT Light"/>
          <w:i/>
          <w:sz w:val="24"/>
          <w:szCs w:val="24"/>
        </w:rPr>
      </w:pPr>
    </w:p>
    <w:p>
      <w:pPr>
        <w:ind w:left="5387"/>
        <w:jc w:val="center"/>
        <w:rPr>
          <w:rFonts w:hint="default" w:ascii="Footlight MT Light" w:hAnsi="Footlight MT Light" w:cs="Footlight MT Light"/>
          <w:i/>
          <w:sz w:val="24"/>
          <w:szCs w:val="24"/>
        </w:rPr>
      </w:pPr>
    </w:p>
    <w:p>
      <w:pPr>
        <w:ind w:left="5387"/>
        <w:jc w:val="center"/>
        <w:rPr>
          <w:rFonts w:hint="default" w:ascii="Footlight MT Light" w:hAnsi="Footlight MT Light" w:cs="Footlight MT Light"/>
          <w:i/>
          <w:sz w:val="24"/>
          <w:szCs w:val="24"/>
        </w:rPr>
      </w:pPr>
    </w:p>
    <w:p>
      <w:pPr>
        <w:ind w:left="5387"/>
        <w:jc w:val="center"/>
        <w:rPr>
          <w:rFonts w:hint="default" w:ascii="Footlight MT Light" w:hAnsi="Footlight MT Light" w:cs="Footlight MT Light"/>
          <w:i/>
          <w:sz w:val="24"/>
          <w:szCs w:val="24"/>
        </w:rPr>
      </w:pPr>
    </w:p>
    <w:p>
      <w:pPr>
        <w:ind w:left="5387"/>
        <w:jc w:val="center"/>
        <w:rPr>
          <w:rFonts w:hint="default" w:ascii="Footlight MT Light" w:hAnsi="Footlight MT Light" w:cs="Footlight MT Light"/>
          <w:i/>
          <w:sz w:val="24"/>
          <w:szCs w:val="24"/>
        </w:rPr>
      </w:pPr>
    </w:p>
    <w:p>
      <w:pPr>
        <w:ind w:left="5387"/>
        <w:jc w:val="center"/>
        <w:rPr>
          <w:rFonts w:hint="default" w:ascii="Footlight MT Light" w:hAnsi="Footlight MT Light" w:cs="Footlight MT Light"/>
          <w:i/>
          <w:sz w:val="24"/>
          <w:szCs w:val="24"/>
        </w:rPr>
      </w:pPr>
    </w:p>
    <w:p>
      <w:pPr>
        <w:ind w:left="5387"/>
        <w:jc w:val="center"/>
        <w:rPr>
          <w:rFonts w:hint="default" w:ascii="Footlight MT Light" w:hAnsi="Footlight MT Light" w:cs="Footlight MT Light"/>
          <w:i/>
          <w:sz w:val="24"/>
          <w:szCs w:val="24"/>
        </w:rPr>
      </w:pPr>
    </w:p>
    <w:p>
      <w:pPr>
        <w:ind w:left="5387"/>
        <w:jc w:val="center"/>
        <w:rPr>
          <w:rFonts w:hint="default" w:ascii="Footlight MT Light" w:hAnsi="Footlight MT Light" w:cs="Footlight MT Light"/>
          <w:i/>
          <w:sz w:val="24"/>
          <w:szCs w:val="24"/>
        </w:rPr>
      </w:pPr>
    </w:p>
    <w:p>
      <w:pPr>
        <w:ind w:left="5387"/>
        <w:jc w:val="center"/>
        <w:rPr>
          <w:rFonts w:hint="default" w:ascii="Footlight MT Light" w:hAnsi="Footlight MT Light" w:cs="Footlight MT Light"/>
          <w:i/>
          <w:sz w:val="24"/>
          <w:szCs w:val="24"/>
        </w:rPr>
      </w:pPr>
    </w:p>
    <w:p>
      <w:pPr>
        <w:ind w:left="5387"/>
        <w:jc w:val="center"/>
        <w:rPr>
          <w:rFonts w:hint="default" w:ascii="Footlight MT Light" w:hAnsi="Footlight MT Light" w:cs="Footlight MT Light"/>
          <w:i/>
          <w:sz w:val="24"/>
          <w:szCs w:val="24"/>
        </w:rPr>
      </w:pPr>
    </w:p>
    <w:p>
      <w:pPr>
        <w:ind w:left="5387"/>
        <w:jc w:val="center"/>
        <w:rPr>
          <w:rFonts w:hint="default" w:ascii="Footlight MT Light" w:hAnsi="Footlight MT Light" w:cs="Footlight MT Light"/>
          <w:i/>
          <w:sz w:val="24"/>
          <w:szCs w:val="24"/>
        </w:rPr>
      </w:pPr>
    </w:p>
    <w:p>
      <w:pPr>
        <w:ind w:left="5387"/>
        <w:jc w:val="center"/>
        <w:rPr>
          <w:rFonts w:hint="default" w:ascii="Footlight MT Light" w:hAnsi="Footlight MT Light" w:cs="Footlight MT Light"/>
          <w:i/>
          <w:sz w:val="24"/>
          <w:szCs w:val="24"/>
        </w:rPr>
      </w:pPr>
    </w:p>
    <w:p>
      <w:pPr>
        <w:ind w:left="5387"/>
        <w:jc w:val="center"/>
        <w:rPr>
          <w:rFonts w:hint="default" w:ascii="Footlight MT Light" w:hAnsi="Footlight MT Light" w:cs="Footlight MT Light"/>
          <w:i/>
          <w:sz w:val="24"/>
          <w:szCs w:val="24"/>
        </w:rPr>
      </w:pPr>
    </w:p>
    <w:p>
      <w:pPr>
        <w:ind w:left="5387"/>
        <w:jc w:val="center"/>
        <w:rPr>
          <w:rFonts w:hint="default" w:ascii="Footlight MT Light" w:hAnsi="Footlight MT Light" w:cs="Footlight MT Light"/>
          <w:i/>
          <w:sz w:val="24"/>
          <w:szCs w:val="24"/>
        </w:rPr>
      </w:pPr>
    </w:p>
    <w:p>
      <w:pPr>
        <w:ind w:left="5387"/>
        <w:jc w:val="center"/>
        <w:rPr>
          <w:rFonts w:hint="default" w:ascii="Footlight MT Light" w:hAnsi="Footlight MT Light" w:cs="Footlight MT Light"/>
          <w:i/>
          <w:sz w:val="24"/>
          <w:szCs w:val="24"/>
        </w:rPr>
      </w:pPr>
    </w:p>
    <w:p>
      <w:pPr>
        <w:ind w:left="5387"/>
        <w:jc w:val="center"/>
        <w:rPr>
          <w:rFonts w:hint="default" w:ascii="Footlight MT Light" w:hAnsi="Footlight MT Light" w:cs="Footlight MT Light"/>
          <w:i/>
          <w:sz w:val="24"/>
          <w:szCs w:val="24"/>
        </w:rPr>
      </w:pPr>
    </w:p>
    <w:p>
      <w:pPr>
        <w:ind w:left="5387"/>
        <w:jc w:val="center"/>
        <w:rPr>
          <w:rFonts w:hint="default" w:ascii="Footlight MT Light" w:hAnsi="Footlight MT Light" w:cs="Footlight MT Light"/>
          <w:i/>
          <w:sz w:val="24"/>
          <w:szCs w:val="24"/>
        </w:rPr>
      </w:pPr>
    </w:p>
    <w:p>
      <w:pPr>
        <w:ind w:left="5387"/>
        <w:jc w:val="center"/>
        <w:rPr>
          <w:rFonts w:hint="default" w:ascii="Footlight MT Light" w:hAnsi="Footlight MT Light" w:cs="Footlight MT Light"/>
          <w:i/>
          <w:sz w:val="24"/>
          <w:szCs w:val="24"/>
        </w:rPr>
      </w:pPr>
    </w:p>
    <w:p>
      <w:pPr>
        <w:ind w:left="5387"/>
        <w:jc w:val="center"/>
        <w:rPr>
          <w:rFonts w:hint="default" w:ascii="Footlight MT Light" w:hAnsi="Footlight MT Light" w:cs="Footlight MT Light"/>
          <w:i/>
          <w:sz w:val="24"/>
          <w:szCs w:val="24"/>
        </w:rPr>
      </w:pPr>
    </w:p>
    <w:p>
      <w:pPr>
        <w:ind w:left="5387"/>
        <w:jc w:val="center"/>
        <w:rPr>
          <w:rFonts w:hint="default" w:ascii="Footlight MT Light" w:hAnsi="Footlight MT Light" w:cs="Footlight MT Light"/>
          <w:i/>
          <w:sz w:val="24"/>
          <w:szCs w:val="24"/>
        </w:rPr>
      </w:pPr>
    </w:p>
    <w:p>
      <w:pPr>
        <w:pStyle w:val="3"/>
        <w:numPr>
          <w:ilvl w:val="1"/>
          <w:numId w:val="82"/>
        </w:numPr>
        <w:jc w:val="both"/>
        <w:rPr>
          <w:rFonts w:hint="default" w:ascii="Footlight MT Light" w:hAnsi="Footlight MT Light" w:cs="Footlight MT Light"/>
          <w:sz w:val="24"/>
          <w:szCs w:val="24"/>
        </w:rPr>
      </w:pPr>
      <w:bookmarkStart w:id="904" w:name="_Toc518358765"/>
      <w:bookmarkStart w:id="905" w:name="_Toc18634"/>
      <w:bookmarkStart w:id="906" w:name="_Toc24151"/>
      <w:bookmarkStart w:id="907" w:name="_Toc22313"/>
      <w:bookmarkStart w:id="908" w:name="_Toc7835"/>
      <w:bookmarkStart w:id="909" w:name="_Toc24674"/>
      <w:bookmarkStart w:id="910" w:name="_Toc1359"/>
      <w:r>
        <w:rPr>
          <w:rFonts w:hint="default" w:ascii="Footlight MT Light" w:hAnsi="Footlight MT Light" w:cs="Footlight MT Light"/>
          <w:sz w:val="24"/>
          <w:szCs w:val="24"/>
        </w:rPr>
        <w:t>BENTUK SURAT PERJANJIAN SEWA PERALATAN</w:t>
      </w:r>
      <w:bookmarkEnd w:id="904"/>
      <w:bookmarkEnd w:id="905"/>
      <w:bookmarkEnd w:id="906"/>
      <w:bookmarkEnd w:id="907"/>
      <w:bookmarkEnd w:id="908"/>
      <w:bookmarkEnd w:id="909"/>
      <w:bookmarkEnd w:id="910"/>
    </w:p>
    <w:p>
      <w:pPr>
        <w:pStyle w:val="7"/>
        <w:spacing w:line="243" w:lineRule="auto"/>
        <w:ind w:right="790"/>
        <w:rPr>
          <w:rFonts w:hint="default" w:ascii="Footlight MT Light" w:hAnsi="Footlight MT Light" w:cs="Footlight MT Light"/>
          <w:b/>
          <w:spacing w:val="-2"/>
        </w:rPr>
      </w:pPr>
      <w:r>
        <w:rPr>
          <w:rFonts w:hint="default" w:ascii="Footlight MT Light" w:hAnsi="Footlight MT Light" w:cs="Footlight MT Light"/>
          <w:bCs/>
          <w:i/>
          <w:strike/>
          <w:lang w:val="en-US"/>
        </w:rPr>
        <mc:AlternateContent>
          <mc:Choice Requires="wps">
            <w:drawing>
              <wp:anchor distT="0" distB="0" distL="114300" distR="114300" simplePos="0" relativeHeight="251849728" behindDoc="0" locked="0" layoutInCell="1" allowOverlap="1">
                <wp:simplePos x="0" y="0"/>
                <wp:positionH relativeFrom="column">
                  <wp:posOffset>4037965</wp:posOffset>
                </wp:positionH>
                <wp:positionV relativeFrom="paragraph">
                  <wp:posOffset>145415</wp:posOffset>
                </wp:positionV>
                <wp:extent cx="1338580" cy="306705"/>
                <wp:effectExtent l="4445" t="4445" r="15875" b="6350"/>
                <wp:wrapNone/>
                <wp:docPr id="11" name="Rectangle 11"/>
                <wp:cNvGraphicFramePr/>
                <a:graphic xmlns:a="http://schemas.openxmlformats.org/drawingml/2006/main">
                  <a:graphicData uri="http://schemas.microsoft.com/office/word/2010/wordprocessingShape">
                    <wps:wsp>
                      <wps:cNvSpPr/>
                      <wps:spPr>
                        <a:xfrm>
                          <a:off x="0" y="0"/>
                          <a:ext cx="1338580" cy="3067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color w:val="0D0D0D" w:themeColor="text1" w:themeTint="F2"/>
                                <w14:textFill>
                                  <w14:solidFill>
                                    <w14:schemeClr w14:val="tx1">
                                      <w14:lumMod w14:val="95000"/>
                                      <w14:lumOff w14:val="5000"/>
                                    </w14:schemeClr>
                                  </w14:solidFill>
                                </w14:textFill>
                              </w:rPr>
                            </w:pPr>
                            <w:r>
                              <w:rPr>
                                <w:b/>
                                <w:color w:val="0D0D0D" w:themeColor="text1" w:themeTint="F2"/>
                                <w14:textFill>
                                  <w14:solidFill>
                                    <w14:schemeClr w14:val="tx1">
                                      <w14:lumMod w14:val="95000"/>
                                      <w14:lumOff w14:val="5000"/>
                                    </w14:schemeClr>
                                  </w14:solidFill>
                                </w14:textFill>
                              </w:rPr>
                              <w:t>CONTOH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7.95pt;margin-top:11.45pt;height:24.15pt;width:105.4pt;z-index:251849728;v-text-anchor:middle;mso-width-relative:page;mso-height-relative:page;" filled="f" stroked="t" coordsize="21600,21600" o:gfxdata="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SzI3z2QAAAAkBAAAPAAAAAAAAAAEA&#10;IAAAACIAAABkcnMvZG93bnJldi54bWxQSwECFAAUAAAACACHTuJAxahw00cCAACMBAAADgAAAAAA&#10;AAABACAAAAAoAQAAZHJzL2Uyb0RvYy54bWxQSwUGAAAAAAYABgBZAQAA4QUAAAAA&#10;">
                <v:fill on="f" focussize="0,0"/>
                <v:stroke color="#000000 [3213]" miterlimit="8" joinstyle="miter"/>
                <v:imagedata o:title=""/>
                <o:lock v:ext="edit" aspectratio="f"/>
                <v:textbox>
                  <w:txbxContent>
                    <w:p>
                      <w:pPr>
                        <w:jc w:val="center"/>
                        <w:rPr>
                          <w:b/>
                          <w:color w:val="0D0D0D" w:themeColor="text1" w:themeTint="F2"/>
                          <w14:textFill>
                            <w14:solidFill>
                              <w14:schemeClr w14:val="tx1">
                                <w14:lumMod w14:val="95000"/>
                                <w14:lumOff w14:val="5000"/>
                              </w14:schemeClr>
                            </w14:solidFill>
                          </w14:textFill>
                        </w:rPr>
                      </w:pPr>
                      <w:r>
                        <w:rPr>
                          <w:b/>
                          <w:color w:val="0D0D0D" w:themeColor="text1" w:themeTint="F2"/>
                          <w14:textFill>
                            <w14:solidFill>
                              <w14:schemeClr w14:val="tx1">
                                <w14:lumMod w14:val="95000"/>
                                <w14:lumOff w14:val="5000"/>
                              </w14:schemeClr>
                            </w14:solidFill>
                          </w14:textFill>
                        </w:rPr>
                        <w:t>CONTOH</w:t>
                      </w:r>
                    </w:p>
                  </w:txbxContent>
                </v:textbox>
              </v:rect>
            </w:pict>
          </mc:Fallback>
        </mc:AlternateContent>
      </w:r>
    </w:p>
    <w:p>
      <w:pPr>
        <w:pStyle w:val="7"/>
        <w:spacing w:line="243" w:lineRule="auto"/>
        <w:ind w:right="790"/>
        <w:jc w:val="center"/>
        <w:rPr>
          <w:rFonts w:hint="default" w:ascii="Footlight MT Light" w:hAnsi="Footlight MT Light" w:cs="Footlight MT Light"/>
          <w:i/>
          <w:spacing w:val="-2"/>
        </w:rPr>
      </w:pPr>
    </w:p>
    <w:p>
      <w:pPr>
        <w:pStyle w:val="7"/>
        <w:spacing w:line="243" w:lineRule="auto"/>
        <w:ind w:right="790"/>
        <w:jc w:val="center"/>
        <w:rPr>
          <w:rFonts w:hint="default" w:ascii="Footlight MT Light" w:hAnsi="Footlight MT Light" w:cs="Footlight MT Light"/>
          <w:i/>
          <w:spacing w:val="-2"/>
        </w:rPr>
      </w:pPr>
    </w:p>
    <w:p>
      <w:pPr>
        <w:pStyle w:val="7"/>
        <w:spacing w:line="243" w:lineRule="auto"/>
        <w:ind w:right="790"/>
        <w:jc w:val="center"/>
        <w:rPr>
          <w:rFonts w:hint="default" w:ascii="Footlight MT Light" w:hAnsi="Footlight MT Light" w:cs="Footlight MT Light"/>
          <w:spacing w:val="-2"/>
        </w:rPr>
      </w:pPr>
      <w:r>
        <w:rPr>
          <w:rFonts w:hint="default" w:ascii="Footlight MT Light" w:hAnsi="Footlight MT Light" w:cs="Footlight MT Light"/>
          <w:i/>
          <w:spacing w:val="-2"/>
        </w:rPr>
        <w:t>[ Kop Perusahaan Lessor/ penyedia peralatan</w:t>
      </w:r>
      <w:r>
        <w:rPr>
          <w:rFonts w:hint="default" w:ascii="Footlight MT Light" w:hAnsi="Footlight MT Light" w:cs="Footlight MT Light"/>
          <w:spacing w:val="-2"/>
        </w:rPr>
        <w:t xml:space="preserve"> ]</w:t>
      </w:r>
    </w:p>
    <w:p>
      <w:pPr>
        <w:pStyle w:val="7"/>
        <w:spacing w:line="243" w:lineRule="auto"/>
        <w:ind w:right="790"/>
        <w:jc w:val="center"/>
        <w:rPr>
          <w:rFonts w:hint="default" w:ascii="Footlight MT Light" w:hAnsi="Footlight MT Light" w:cs="Footlight MT Light"/>
          <w:b/>
          <w:spacing w:val="-2"/>
          <w:u w:val="single"/>
        </w:rPr>
      </w:pPr>
      <w:r>
        <w:rPr>
          <w:rFonts w:hint="default" w:ascii="Footlight MT Light" w:hAnsi="Footlight MT Light" w:cs="Footlight MT Light"/>
          <w:b/>
          <w:spacing w:val="-2"/>
          <w:u w:val="single"/>
        </w:rPr>
        <w:t>SURAT PERJANJIAN SEWA PERALATAN</w:t>
      </w:r>
    </w:p>
    <w:p>
      <w:pPr>
        <w:pStyle w:val="7"/>
        <w:spacing w:line="243" w:lineRule="auto"/>
        <w:ind w:right="790"/>
        <w:jc w:val="center"/>
        <w:rPr>
          <w:rFonts w:hint="default" w:ascii="Footlight MT Light" w:hAnsi="Footlight MT Light" w:cs="Footlight MT Light"/>
          <w:spacing w:val="-2"/>
        </w:rPr>
      </w:pPr>
      <w:r>
        <w:rPr>
          <w:rFonts w:hint="default" w:ascii="Footlight MT Light" w:hAnsi="Footlight MT Light" w:cs="Footlight MT Light"/>
          <w:spacing w:val="-2"/>
        </w:rPr>
        <w:t>No. ……………………….</w:t>
      </w:r>
    </w:p>
    <w:p>
      <w:pPr>
        <w:pStyle w:val="7"/>
        <w:spacing w:line="243" w:lineRule="auto"/>
        <w:rPr>
          <w:rFonts w:hint="default" w:ascii="Footlight MT Light" w:hAnsi="Footlight MT Light" w:cs="Footlight MT Light"/>
          <w:spacing w:val="-2"/>
        </w:rPr>
      </w:pPr>
    </w:p>
    <w:p>
      <w:pPr>
        <w:pStyle w:val="7"/>
        <w:spacing w:line="243" w:lineRule="auto"/>
        <w:jc w:val="center"/>
        <w:rPr>
          <w:rFonts w:hint="default" w:ascii="Footlight MT Light" w:hAnsi="Footlight MT Light" w:cs="Footlight MT Light"/>
          <w:spacing w:val="-2"/>
        </w:rPr>
      </w:pPr>
      <w:r>
        <w:rPr>
          <w:rFonts w:hint="default" w:ascii="Footlight MT Light" w:hAnsi="Footlight MT Light" w:cs="Footlight MT Light"/>
          <w:spacing w:val="-2"/>
        </w:rPr>
        <w:t>ANTARA</w:t>
      </w:r>
    </w:p>
    <w:p>
      <w:pPr>
        <w:pStyle w:val="7"/>
        <w:spacing w:line="243" w:lineRule="auto"/>
        <w:jc w:val="center"/>
        <w:rPr>
          <w:rFonts w:hint="default" w:ascii="Footlight MT Light" w:hAnsi="Footlight MT Light" w:cs="Footlight MT Light"/>
          <w:spacing w:val="-2"/>
        </w:rPr>
      </w:pPr>
      <w:r>
        <w:rPr>
          <w:rFonts w:hint="default" w:ascii="Footlight MT Light" w:hAnsi="Footlight MT Light" w:cs="Footlight MT Light"/>
          <w:spacing w:val="-2"/>
        </w:rPr>
        <w:t xml:space="preserve">PT. ……… </w:t>
      </w:r>
      <w:r>
        <w:rPr>
          <w:rFonts w:hint="default" w:ascii="Footlight MT Light" w:hAnsi="Footlight MT Light" w:cs="Footlight MT Light"/>
          <w:i/>
          <w:spacing w:val="-2"/>
        </w:rPr>
        <w:t>[diisi nama perusahaan Lessor/ penyedia peralatan]</w:t>
      </w:r>
    </w:p>
    <w:p>
      <w:pPr>
        <w:pStyle w:val="7"/>
        <w:spacing w:line="243" w:lineRule="auto"/>
        <w:jc w:val="center"/>
        <w:rPr>
          <w:rFonts w:hint="default" w:ascii="Footlight MT Light" w:hAnsi="Footlight MT Light" w:cs="Footlight MT Light"/>
          <w:spacing w:val="-2"/>
        </w:rPr>
      </w:pPr>
      <w:r>
        <w:rPr>
          <w:rFonts w:hint="default" w:ascii="Footlight MT Light" w:hAnsi="Footlight MT Light" w:cs="Footlight MT Light"/>
          <w:spacing w:val="-2"/>
        </w:rPr>
        <w:t>DAN</w:t>
      </w:r>
    </w:p>
    <w:p>
      <w:pPr>
        <w:pStyle w:val="7"/>
        <w:spacing w:line="243" w:lineRule="auto"/>
        <w:jc w:val="center"/>
        <w:rPr>
          <w:rFonts w:hint="default" w:ascii="Footlight MT Light" w:hAnsi="Footlight MT Light" w:cs="Footlight MT Light"/>
          <w:i/>
          <w:spacing w:val="-2"/>
        </w:rPr>
      </w:pPr>
      <w:r>
        <w:rPr>
          <w:rFonts w:hint="default" w:ascii="Footlight MT Light" w:hAnsi="Footlight MT Light" w:cs="Footlight MT Light"/>
          <w:spacing w:val="-2"/>
        </w:rPr>
        <w:t>PT. ……… [</w:t>
      </w:r>
      <w:r>
        <w:rPr>
          <w:rFonts w:hint="default" w:ascii="Footlight MT Light" w:hAnsi="Footlight MT Light" w:cs="Footlight MT Light"/>
          <w:i/>
          <w:spacing w:val="-2"/>
        </w:rPr>
        <w:t>diisi nama perusahaan Lessee/ penerima peralatan]</w:t>
      </w:r>
    </w:p>
    <w:p>
      <w:pPr>
        <w:pStyle w:val="7"/>
        <w:spacing w:line="243" w:lineRule="auto"/>
        <w:jc w:val="center"/>
        <w:rPr>
          <w:rFonts w:hint="default" w:ascii="Footlight MT Light" w:hAnsi="Footlight MT Light" w:cs="Footlight MT Light"/>
          <w:spacing w:val="-2"/>
        </w:rPr>
      </w:pPr>
    </w:p>
    <w:p>
      <w:pPr>
        <w:pStyle w:val="7"/>
        <w:spacing w:line="243" w:lineRule="auto"/>
        <w:ind w:right="-25" w:rightChars="0"/>
        <w:rPr>
          <w:rFonts w:hint="default" w:ascii="Footlight MT Light" w:hAnsi="Footlight MT Light" w:cs="Footlight MT Light"/>
          <w:spacing w:val="-2"/>
        </w:rPr>
      </w:pPr>
      <w:r>
        <w:rPr>
          <w:rFonts w:hint="default" w:ascii="Footlight MT Light" w:hAnsi="Footlight MT Light" w:cs="Footlight MT Light"/>
          <w:spacing w:val="-2"/>
        </w:rPr>
        <w:t>Pada hari ini …… tanggal ... bulan….. tahun ….., yang bertanda tangan di bawah ini:</w:t>
      </w:r>
    </w:p>
    <w:tbl>
      <w:tblPr>
        <w:tblStyle w:val="21"/>
        <w:tblW w:w="88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16"/>
        <w:gridCol w:w="328"/>
        <w:gridCol w:w="72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5" w:hRule="atLeast"/>
        </w:trPr>
        <w:tc>
          <w:tcPr>
            <w:tcW w:w="1316" w:type="dxa"/>
          </w:tcPr>
          <w:p>
            <w:pPr>
              <w:pStyle w:val="7"/>
              <w:widowControl w:val="0"/>
              <w:spacing w:line="243" w:lineRule="auto"/>
              <w:rPr>
                <w:rFonts w:hint="default" w:ascii="Footlight MT Light" w:hAnsi="Footlight MT Light" w:cs="Footlight MT Light"/>
                <w:spacing w:val="-2"/>
              </w:rPr>
            </w:pPr>
            <w:r>
              <w:rPr>
                <w:rFonts w:hint="default" w:ascii="Footlight MT Light" w:hAnsi="Footlight MT Light" w:cs="Footlight MT Light"/>
                <w:spacing w:val="-2"/>
              </w:rPr>
              <w:t>Nama</w:t>
            </w:r>
          </w:p>
        </w:tc>
        <w:tc>
          <w:tcPr>
            <w:tcW w:w="328" w:type="dxa"/>
          </w:tcPr>
          <w:p>
            <w:pPr>
              <w:pStyle w:val="7"/>
              <w:widowControl w:val="0"/>
              <w:spacing w:line="243" w:lineRule="auto"/>
              <w:rPr>
                <w:rFonts w:hint="default" w:ascii="Footlight MT Light" w:hAnsi="Footlight MT Light" w:cs="Footlight MT Light"/>
                <w:spacing w:val="-2"/>
              </w:rPr>
            </w:pPr>
            <w:r>
              <w:rPr>
                <w:rFonts w:hint="default" w:ascii="Footlight MT Light" w:hAnsi="Footlight MT Light" w:cs="Footlight MT Light"/>
                <w:spacing w:val="-2"/>
              </w:rPr>
              <w:t>:</w:t>
            </w:r>
          </w:p>
        </w:tc>
        <w:tc>
          <w:tcPr>
            <w:tcW w:w="7216" w:type="dxa"/>
          </w:tcPr>
          <w:p>
            <w:pPr>
              <w:pStyle w:val="7"/>
              <w:widowControl w:val="0"/>
              <w:spacing w:line="243" w:lineRule="auto"/>
              <w:rPr>
                <w:rFonts w:hint="default" w:ascii="Footlight MT Light" w:hAnsi="Footlight MT Light" w:cs="Footlight MT Light"/>
                <w:spacing w:val="-2"/>
              </w:rPr>
            </w:pPr>
            <w:r>
              <w:rPr>
                <w:rFonts w:hint="default" w:ascii="Footlight MT Light" w:hAnsi="Footlight MT Light" w:cs="Footlight MT Light"/>
                <w:spacing w:val="-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5" w:hRule="atLeast"/>
        </w:trPr>
        <w:tc>
          <w:tcPr>
            <w:tcW w:w="1316" w:type="dxa"/>
          </w:tcPr>
          <w:p>
            <w:pPr>
              <w:pStyle w:val="7"/>
              <w:widowControl w:val="0"/>
              <w:spacing w:line="243" w:lineRule="auto"/>
              <w:rPr>
                <w:rFonts w:hint="default" w:ascii="Footlight MT Light" w:hAnsi="Footlight MT Light" w:cs="Footlight MT Light"/>
                <w:spacing w:val="-2"/>
              </w:rPr>
            </w:pPr>
            <w:r>
              <w:rPr>
                <w:rFonts w:hint="default" w:ascii="Footlight MT Light" w:hAnsi="Footlight MT Light" w:cs="Footlight MT Light"/>
                <w:spacing w:val="-2"/>
              </w:rPr>
              <w:t>Jabatan</w:t>
            </w:r>
          </w:p>
        </w:tc>
        <w:tc>
          <w:tcPr>
            <w:tcW w:w="328" w:type="dxa"/>
          </w:tcPr>
          <w:p>
            <w:pPr>
              <w:pStyle w:val="7"/>
              <w:widowControl w:val="0"/>
              <w:spacing w:line="243" w:lineRule="auto"/>
              <w:rPr>
                <w:rFonts w:hint="default" w:ascii="Footlight MT Light" w:hAnsi="Footlight MT Light" w:cs="Footlight MT Light"/>
                <w:spacing w:val="-2"/>
              </w:rPr>
            </w:pPr>
            <w:r>
              <w:rPr>
                <w:rFonts w:hint="default" w:ascii="Footlight MT Light" w:hAnsi="Footlight MT Light" w:cs="Footlight MT Light"/>
                <w:spacing w:val="-2"/>
              </w:rPr>
              <w:t>:</w:t>
            </w:r>
          </w:p>
        </w:tc>
        <w:tc>
          <w:tcPr>
            <w:tcW w:w="7216" w:type="dxa"/>
          </w:tcPr>
          <w:p>
            <w:pPr>
              <w:pStyle w:val="7"/>
              <w:widowControl w:val="0"/>
              <w:spacing w:line="243" w:lineRule="auto"/>
              <w:rPr>
                <w:rFonts w:hint="default" w:ascii="Footlight MT Light" w:hAnsi="Footlight MT Light" w:cs="Footlight MT Light"/>
                <w:spacing w:val="-2"/>
              </w:rPr>
            </w:pPr>
            <w:r>
              <w:rPr>
                <w:rFonts w:hint="default" w:ascii="Footlight MT Light" w:hAnsi="Footlight MT Light" w:cs="Footlight MT Light"/>
                <w:spacing w:val="-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5" w:hRule="atLeast"/>
        </w:trPr>
        <w:tc>
          <w:tcPr>
            <w:tcW w:w="1316" w:type="dxa"/>
          </w:tcPr>
          <w:p>
            <w:pPr>
              <w:pStyle w:val="7"/>
              <w:widowControl w:val="0"/>
              <w:spacing w:line="243" w:lineRule="auto"/>
              <w:rPr>
                <w:rFonts w:hint="default" w:ascii="Footlight MT Light" w:hAnsi="Footlight MT Light" w:cs="Footlight MT Light"/>
                <w:spacing w:val="-2"/>
              </w:rPr>
            </w:pPr>
            <w:r>
              <w:rPr>
                <w:rFonts w:hint="default" w:ascii="Footlight MT Light" w:hAnsi="Footlight MT Light" w:cs="Footlight MT Light"/>
                <w:spacing w:val="-2"/>
              </w:rPr>
              <w:t>Alamat</w:t>
            </w:r>
          </w:p>
        </w:tc>
        <w:tc>
          <w:tcPr>
            <w:tcW w:w="328" w:type="dxa"/>
          </w:tcPr>
          <w:p>
            <w:pPr>
              <w:pStyle w:val="7"/>
              <w:widowControl w:val="0"/>
              <w:spacing w:line="243" w:lineRule="auto"/>
              <w:rPr>
                <w:rFonts w:hint="default" w:ascii="Footlight MT Light" w:hAnsi="Footlight MT Light" w:cs="Footlight MT Light"/>
                <w:spacing w:val="-2"/>
              </w:rPr>
            </w:pPr>
            <w:r>
              <w:rPr>
                <w:rFonts w:hint="default" w:ascii="Footlight MT Light" w:hAnsi="Footlight MT Light" w:cs="Footlight MT Light"/>
                <w:spacing w:val="-2"/>
              </w:rPr>
              <w:t>:</w:t>
            </w:r>
          </w:p>
        </w:tc>
        <w:tc>
          <w:tcPr>
            <w:tcW w:w="7216" w:type="dxa"/>
          </w:tcPr>
          <w:p>
            <w:pPr>
              <w:pStyle w:val="7"/>
              <w:widowControl w:val="0"/>
              <w:spacing w:line="243" w:lineRule="auto"/>
              <w:rPr>
                <w:rFonts w:hint="default" w:ascii="Footlight MT Light" w:hAnsi="Footlight MT Light" w:cs="Footlight MT Light"/>
                <w:spacing w:val="-2"/>
              </w:rPr>
            </w:pPr>
            <w:r>
              <w:rPr>
                <w:rFonts w:hint="default" w:ascii="Footlight MT Light" w:hAnsi="Footlight MT Light" w:cs="Footlight MT Light"/>
                <w:spacing w:val="-2"/>
              </w:rPr>
              <w:t>………………………</w:t>
            </w:r>
          </w:p>
        </w:tc>
      </w:tr>
    </w:tbl>
    <w:p>
      <w:pPr>
        <w:pStyle w:val="7"/>
        <w:spacing w:line="243" w:lineRule="auto"/>
        <w:rPr>
          <w:rFonts w:hint="default" w:ascii="Footlight MT Light" w:hAnsi="Footlight MT Light" w:cs="Footlight MT Light"/>
          <w:spacing w:val="-2"/>
        </w:rPr>
      </w:pPr>
      <w:r>
        <w:rPr>
          <w:rFonts w:hint="default" w:ascii="Footlight MT Light" w:hAnsi="Footlight MT Light" w:cs="Footlight MT Light"/>
          <w:i/>
          <w:spacing w:val="-2"/>
        </w:rPr>
        <w:t xml:space="preserve"> </w:t>
      </w:r>
    </w:p>
    <w:p>
      <w:pPr>
        <w:pStyle w:val="7"/>
        <w:spacing w:line="243" w:lineRule="auto"/>
        <w:ind w:right="-25" w:rightChars="0"/>
        <w:rPr>
          <w:rFonts w:hint="default" w:ascii="Footlight MT Light" w:hAnsi="Footlight MT Light" w:cs="Footlight MT Light"/>
          <w:b/>
          <w:spacing w:val="-2"/>
        </w:rPr>
      </w:pPr>
      <w:r>
        <w:rPr>
          <w:rFonts w:hint="default" w:ascii="Footlight MT Light" w:hAnsi="Footlight MT Light" w:cs="Footlight MT Light"/>
          <w:spacing w:val="-2"/>
        </w:rPr>
        <w:t xml:space="preserve">Bertindak untuk dan atas nama PT. ……… </w:t>
      </w:r>
      <w:r>
        <w:rPr>
          <w:rFonts w:hint="default" w:ascii="Footlight MT Light" w:hAnsi="Footlight MT Light" w:cs="Footlight MT Light"/>
          <w:i/>
          <w:spacing w:val="-2"/>
        </w:rPr>
        <w:t xml:space="preserve">[diisi nama perusahaan Lessor/ penyedia peralatan], </w:t>
      </w:r>
      <w:r>
        <w:rPr>
          <w:rFonts w:hint="default" w:ascii="Footlight MT Light" w:hAnsi="Footlight MT Light" w:cs="Footlight MT Light"/>
          <w:spacing w:val="-2"/>
        </w:rPr>
        <w:t xml:space="preserve">selanjutnya disebut sebagai </w:t>
      </w:r>
      <w:r>
        <w:rPr>
          <w:rFonts w:hint="default" w:ascii="Footlight MT Light" w:hAnsi="Footlight MT Light" w:cs="Footlight MT Light"/>
          <w:b/>
          <w:spacing w:val="-2"/>
        </w:rPr>
        <w:t>PIHAK PERTAMA.</w:t>
      </w:r>
    </w:p>
    <w:tbl>
      <w:tblPr>
        <w:tblStyle w:val="21"/>
        <w:tblW w:w="89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31"/>
        <w:gridCol w:w="332"/>
        <w:gridCol w:w="72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1331" w:type="dxa"/>
          </w:tcPr>
          <w:p>
            <w:pPr>
              <w:pStyle w:val="7"/>
              <w:widowControl w:val="0"/>
              <w:spacing w:line="243" w:lineRule="auto"/>
              <w:rPr>
                <w:rFonts w:hint="default" w:ascii="Footlight MT Light" w:hAnsi="Footlight MT Light" w:cs="Footlight MT Light"/>
                <w:spacing w:val="-2"/>
              </w:rPr>
            </w:pPr>
            <w:r>
              <w:rPr>
                <w:rFonts w:hint="default" w:ascii="Footlight MT Light" w:hAnsi="Footlight MT Light" w:cs="Footlight MT Light"/>
                <w:spacing w:val="-2"/>
              </w:rPr>
              <w:t>Nama</w:t>
            </w:r>
          </w:p>
        </w:tc>
        <w:tc>
          <w:tcPr>
            <w:tcW w:w="332" w:type="dxa"/>
          </w:tcPr>
          <w:p>
            <w:pPr>
              <w:pStyle w:val="7"/>
              <w:widowControl w:val="0"/>
              <w:spacing w:line="243" w:lineRule="auto"/>
              <w:rPr>
                <w:rFonts w:hint="default" w:ascii="Footlight MT Light" w:hAnsi="Footlight MT Light" w:cs="Footlight MT Light"/>
                <w:spacing w:val="-2"/>
              </w:rPr>
            </w:pPr>
            <w:r>
              <w:rPr>
                <w:rFonts w:hint="default" w:ascii="Footlight MT Light" w:hAnsi="Footlight MT Light" w:cs="Footlight MT Light"/>
                <w:spacing w:val="-2"/>
              </w:rPr>
              <w:t>:</w:t>
            </w:r>
          </w:p>
        </w:tc>
        <w:tc>
          <w:tcPr>
            <w:tcW w:w="7297" w:type="dxa"/>
          </w:tcPr>
          <w:p>
            <w:pPr>
              <w:pStyle w:val="7"/>
              <w:widowControl w:val="0"/>
              <w:spacing w:line="243" w:lineRule="auto"/>
              <w:rPr>
                <w:rFonts w:hint="default" w:ascii="Footlight MT Light" w:hAnsi="Footlight MT Light" w:cs="Footlight MT Light"/>
                <w:spacing w:val="-2"/>
              </w:rPr>
            </w:pPr>
            <w:r>
              <w:rPr>
                <w:rFonts w:hint="default" w:ascii="Footlight MT Light" w:hAnsi="Footlight MT Light" w:cs="Footlight MT Light"/>
                <w:spacing w:val="-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1331" w:type="dxa"/>
          </w:tcPr>
          <w:p>
            <w:pPr>
              <w:pStyle w:val="7"/>
              <w:widowControl w:val="0"/>
              <w:spacing w:line="243" w:lineRule="auto"/>
              <w:rPr>
                <w:rFonts w:hint="default" w:ascii="Footlight MT Light" w:hAnsi="Footlight MT Light" w:cs="Footlight MT Light"/>
                <w:spacing w:val="-2"/>
              </w:rPr>
            </w:pPr>
            <w:r>
              <w:rPr>
                <w:rFonts w:hint="default" w:ascii="Footlight MT Light" w:hAnsi="Footlight MT Light" w:cs="Footlight MT Light"/>
                <w:spacing w:val="-2"/>
              </w:rPr>
              <w:t>Jabatan</w:t>
            </w:r>
          </w:p>
        </w:tc>
        <w:tc>
          <w:tcPr>
            <w:tcW w:w="332" w:type="dxa"/>
          </w:tcPr>
          <w:p>
            <w:pPr>
              <w:pStyle w:val="7"/>
              <w:widowControl w:val="0"/>
              <w:spacing w:line="243" w:lineRule="auto"/>
              <w:rPr>
                <w:rFonts w:hint="default" w:ascii="Footlight MT Light" w:hAnsi="Footlight MT Light" w:cs="Footlight MT Light"/>
                <w:spacing w:val="-2"/>
              </w:rPr>
            </w:pPr>
            <w:r>
              <w:rPr>
                <w:rFonts w:hint="default" w:ascii="Footlight MT Light" w:hAnsi="Footlight MT Light" w:cs="Footlight MT Light"/>
                <w:spacing w:val="-2"/>
              </w:rPr>
              <w:t>:</w:t>
            </w:r>
          </w:p>
        </w:tc>
        <w:tc>
          <w:tcPr>
            <w:tcW w:w="7297" w:type="dxa"/>
          </w:tcPr>
          <w:p>
            <w:pPr>
              <w:pStyle w:val="7"/>
              <w:widowControl w:val="0"/>
              <w:spacing w:line="243" w:lineRule="auto"/>
              <w:rPr>
                <w:rFonts w:hint="default" w:ascii="Footlight MT Light" w:hAnsi="Footlight MT Light" w:cs="Footlight MT Light"/>
                <w:spacing w:val="-2"/>
              </w:rPr>
            </w:pPr>
            <w:r>
              <w:rPr>
                <w:rFonts w:hint="default" w:ascii="Footlight MT Light" w:hAnsi="Footlight MT Light" w:cs="Footlight MT Light"/>
                <w:spacing w:val="-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1331" w:type="dxa"/>
          </w:tcPr>
          <w:p>
            <w:pPr>
              <w:pStyle w:val="7"/>
              <w:widowControl w:val="0"/>
              <w:spacing w:line="243" w:lineRule="auto"/>
              <w:rPr>
                <w:rFonts w:hint="default" w:ascii="Footlight MT Light" w:hAnsi="Footlight MT Light" w:cs="Footlight MT Light"/>
                <w:spacing w:val="-2"/>
              </w:rPr>
            </w:pPr>
            <w:r>
              <w:rPr>
                <w:rFonts w:hint="default" w:ascii="Footlight MT Light" w:hAnsi="Footlight MT Light" w:cs="Footlight MT Light"/>
                <w:spacing w:val="-2"/>
              </w:rPr>
              <w:t>Alamat</w:t>
            </w:r>
          </w:p>
        </w:tc>
        <w:tc>
          <w:tcPr>
            <w:tcW w:w="332" w:type="dxa"/>
          </w:tcPr>
          <w:p>
            <w:pPr>
              <w:pStyle w:val="7"/>
              <w:widowControl w:val="0"/>
              <w:spacing w:line="243" w:lineRule="auto"/>
              <w:rPr>
                <w:rFonts w:hint="default" w:ascii="Footlight MT Light" w:hAnsi="Footlight MT Light" w:cs="Footlight MT Light"/>
                <w:spacing w:val="-2"/>
              </w:rPr>
            </w:pPr>
            <w:r>
              <w:rPr>
                <w:rFonts w:hint="default" w:ascii="Footlight MT Light" w:hAnsi="Footlight MT Light" w:cs="Footlight MT Light"/>
                <w:spacing w:val="-2"/>
              </w:rPr>
              <w:t>:</w:t>
            </w:r>
          </w:p>
        </w:tc>
        <w:tc>
          <w:tcPr>
            <w:tcW w:w="7297" w:type="dxa"/>
          </w:tcPr>
          <w:p>
            <w:pPr>
              <w:pStyle w:val="7"/>
              <w:widowControl w:val="0"/>
              <w:spacing w:line="243" w:lineRule="auto"/>
              <w:rPr>
                <w:rFonts w:hint="default" w:ascii="Footlight MT Light" w:hAnsi="Footlight MT Light" w:cs="Footlight MT Light"/>
                <w:spacing w:val="-2"/>
              </w:rPr>
            </w:pPr>
            <w:r>
              <w:rPr>
                <w:rFonts w:hint="default" w:ascii="Footlight MT Light" w:hAnsi="Footlight MT Light" w:cs="Footlight MT Light"/>
                <w:spacing w:val="-2"/>
              </w:rPr>
              <w:t>………………………</w:t>
            </w:r>
          </w:p>
        </w:tc>
      </w:tr>
    </w:tbl>
    <w:p>
      <w:pPr>
        <w:pStyle w:val="7"/>
        <w:spacing w:line="243" w:lineRule="auto"/>
        <w:rPr>
          <w:rFonts w:hint="default" w:ascii="Footlight MT Light" w:hAnsi="Footlight MT Light" w:cs="Footlight MT Light"/>
          <w:b/>
          <w:spacing w:val="-2"/>
        </w:rPr>
      </w:pPr>
    </w:p>
    <w:p>
      <w:pPr>
        <w:pStyle w:val="7"/>
        <w:spacing w:line="243" w:lineRule="auto"/>
        <w:ind w:right="-25" w:rightChars="0"/>
        <w:rPr>
          <w:rFonts w:hint="default" w:ascii="Footlight MT Light" w:hAnsi="Footlight MT Light" w:cs="Footlight MT Light"/>
          <w:b/>
          <w:spacing w:val="-2"/>
        </w:rPr>
      </w:pPr>
      <w:r>
        <w:rPr>
          <w:rFonts w:hint="default" w:ascii="Footlight MT Light" w:hAnsi="Footlight MT Light" w:cs="Footlight MT Light"/>
          <w:spacing w:val="-2"/>
        </w:rPr>
        <w:t xml:space="preserve">Bertindak untuk dan atas nama PT. ……… </w:t>
      </w:r>
      <w:r>
        <w:rPr>
          <w:rFonts w:hint="default" w:ascii="Footlight MT Light" w:hAnsi="Footlight MT Light" w:cs="Footlight MT Light"/>
          <w:i/>
          <w:spacing w:val="-2"/>
        </w:rPr>
        <w:t>[diisi nama perusahaan Less</w:t>
      </w:r>
      <w:r>
        <w:rPr>
          <w:rFonts w:hint="default" w:ascii="Footlight MT Light" w:hAnsi="Footlight MT Light" w:cs="Footlight MT Light"/>
          <w:i/>
          <w:spacing w:val="-2"/>
          <w:lang w:val="id-ID"/>
        </w:rPr>
        <w:t>e</w:t>
      </w:r>
      <w:r>
        <w:rPr>
          <w:rFonts w:hint="default" w:ascii="Footlight MT Light" w:hAnsi="Footlight MT Light" w:cs="Footlight MT Light"/>
          <w:i/>
          <w:spacing w:val="-2"/>
        </w:rPr>
        <w:t xml:space="preserve">/ </w:t>
      </w:r>
      <w:r>
        <w:rPr>
          <w:rFonts w:hint="default" w:ascii="Footlight MT Light" w:hAnsi="Footlight MT Light" w:cs="Footlight MT Light"/>
          <w:i/>
          <w:spacing w:val="-2"/>
          <w:lang w:val="id-ID"/>
        </w:rPr>
        <w:t>penerima</w:t>
      </w:r>
      <w:r>
        <w:rPr>
          <w:rFonts w:hint="default" w:ascii="Footlight MT Light" w:hAnsi="Footlight MT Light" w:cs="Footlight MT Light"/>
          <w:i/>
          <w:spacing w:val="-2"/>
        </w:rPr>
        <w:t xml:space="preserve"> peralatan], </w:t>
      </w:r>
      <w:r>
        <w:rPr>
          <w:rFonts w:hint="default" w:ascii="Footlight MT Light" w:hAnsi="Footlight MT Light" w:cs="Footlight MT Light"/>
          <w:spacing w:val="-2"/>
        </w:rPr>
        <w:t xml:space="preserve">selanjutnya disebut sebagai </w:t>
      </w:r>
      <w:r>
        <w:rPr>
          <w:rFonts w:hint="default" w:ascii="Footlight MT Light" w:hAnsi="Footlight MT Light" w:cs="Footlight MT Light"/>
          <w:b/>
          <w:spacing w:val="-2"/>
        </w:rPr>
        <w:t>PIHAK KEDUA.</w:t>
      </w:r>
    </w:p>
    <w:p>
      <w:pPr>
        <w:pStyle w:val="7"/>
        <w:spacing w:line="243" w:lineRule="auto"/>
        <w:rPr>
          <w:rFonts w:hint="default" w:ascii="Footlight MT Light" w:hAnsi="Footlight MT Light" w:cs="Footlight MT Light"/>
          <w:spacing w:val="-2"/>
        </w:rPr>
      </w:pPr>
    </w:p>
    <w:p>
      <w:pPr>
        <w:pStyle w:val="7"/>
        <w:spacing w:line="243" w:lineRule="auto"/>
        <w:rPr>
          <w:rFonts w:hint="default" w:ascii="Footlight MT Light" w:hAnsi="Footlight MT Light" w:cs="Footlight MT Light"/>
          <w:spacing w:val="-2"/>
        </w:rPr>
      </w:pPr>
      <w:r>
        <w:rPr>
          <w:rFonts w:hint="default" w:ascii="Footlight MT Light" w:hAnsi="Footlight MT Light" w:cs="Footlight MT Light"/>
          <w:spacing w:val="-2"/>
        </w:rPr>
        <w:t>Kedua belah pihak sepakat untuk mengadakan Perjanjian Sewa  berupa:</w:t>
      </w:r>
    </w:p>
    <w:tbl>
      <w:tblPr>
        <w:tblStyle w:val="21"/>
        <w:tblW w:w="8860" w:type="dxa"/>
        <w:tblInd w:w="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2176"/>
        <w:gridCol w:w="1473"/>
        <w:gridCol w:w="1349"/>
        <w:gridCol w:w="1346"/>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9" w:hRule="atLeast"/>
        </w:trPr>
        <w:tc>
          <w:tcPr>
            <w:tcW w:w="857" w:type="dxa"/>
            <w:vAlign w:val="center"/>
          </w:tcPr>
          <w:p>
            <w:pPr>
              <w:pStyle w:val="7"/>
              <w:widowControl w:val="0"/>
              <w:spacing w:line="243" w:lineRule="auto"/>
              <w:ind w:right="22" w:rightChars="0"/>
              <w:jc w:val="center"/>
              <w:rPr>
                <w:rFonts w:hint="default" w:ascii="Footlight MT Light" w:hAnsi="Footlight MT Light" w:cs="Footlight MT Light"/>
                <w:spacing w:val="-2"/>
              </w:rPr>
            </w:pPr>
            <w:r>
              <w:rPr>
                <w:rFonts w:hint="default" w:ascii="Footlight MT Light" w:hAnsi="Footlight MT Light" w:cs="Footlight MT Light"/>
                <w:spacing w:val="-2"/>
              </w:rPr>
              <w:t>No</w:t>
            </w:r>
          </w:p>
        </w:tc>
        <w:tc>
          <w:tcPr>
            <w:tcW w:w="2176" w:type="dxa"/>
            <w:vAlign w:val="center"/>
          </w:tcPr>
          <w:p>
            <w:pPr>
              <w:pStyle w:val="7"/>
              <w:widowControl w:val="0"/>
              <w:spacing w:line="243" w:lineRule="auto"/>
              <w:jc w:val="center"/>
              <w:rPr>
                <w:rFonts w:hint="default" w:ascii="Footlight MT Light" w:hAnsi="Footlight MT Light" w:cs="Footlight MT Light"/>
                <w:spacing w:val="-2"/>
              </w:rPr>
            </w:pPr>
            <w:r>
              <w:rPr>
                <w:rFonts w:hint="default" w:ascii="Footlight MT Light" w:hAnsi="Footlight MT Light" w:cs="Footlight MT Light"/>
                <w:spacing w:val="-2"/>
              </w:rPr>
              <w:t>Peralatan</w:t>
            </w:r>
          </w:p>
        </w:tc>
        <w:tc>
          <w:tcPr>
            <w:tcW w:w="1473" w:type="dxa"/>
            <w:vAlign w:val="center"/>
          </w:tcPr>
          <w:p>
            <w:pPr>
              <w:pStyle w:val="7"/>
              <w:widowControl w:val="0"/>
              <w:spacing w:line="243" w:lineRule="auto"/>
              <w:ind w:right="110"/>
              <w:jc w:val="center"/>
              <w:rPr>
                <w:rFonts w:hint="default" w:ascii="Footlight MT Light" w:hAnsi="Footlight MT Light" w:cs="Footlight MT Light"/>
                <w:spacing w:val="-2"/>
              </w:rPr>
            </w:pPr>
            <w:r>
              <w:rPr>
                <w:rFonts w:hint="default" w:ascii="Footlight MT Light" w:hAnsi="Footlight MT Light" w:cs="Footlight MT Light"/>
                <w:spacing w:val="-2"/>
              </w:rPr>
              <w:t>Merk</w:t>
            </w:r>
          </w:p>
        </w:tc>
        <w:tc>
          <w:tcPr>
            <w:tcW w:w="1349" w:type="dxa"/>
            <w:vAlign w:val="center"/>
          </w:tcPr>
          <w:p>
            <w:pPr>
              <w:pStyle w:val="7"/>
              <w:widowControl w:val="0"/>
              <w:spacing w:line="243" w:lineRule="auto"/>
              <w:ind w:right="110"/>
              <w:jc w:val="center"/>
              <w:rPr>
                <w:rFonts w:hint="default" w:ascii="Footlight MT Light" w:hAnsi="Footlight MT Light" w:cs="Footlight MT Light"/>
                <w:spacing w:val="-2"/>
              </w:rPr>
            </w:pPr>
            <w:r>
              <w:rPr>
                <w:rFonts w:hint="default" w:ascii="Footlight MT Light" w:hAnsi="Footlight MT Light" w:cs="Footlight MT Light"/>
                <w:spacing w:val="-2"/>
              </w:rPr>
              <w:t>Tipe</w:t>
            </w:r>
          </w:p>
        </w:tc>
        <w:tc>
          <w:tcPr>
            <w:tcW w:w="1346" w:type="dxa"/>
            <w:vAlign w:val="center"/>
          </w:tcPr>
          <w:p>
            <w:pPr>
              <w:pStyle w:val="7"/>
              <w:widowControl w:val="0"/>
              <w:spacing w:line="243" w:lineRule="auto"/>
              <w:ind w:right="-108"/>
              <w:jc w:val="center"/>
              <w:rPr>
                <w:rFonts w:hint="default" w:ascii="Footlight MT Light" w:hAnsi="Footlight MT Light" w:cs="Footlight MT Light"/>
                <w:spacing w:val="-2"/>
              </w:rPr>
            </w:pPr>
            <w:r>
              <w:rPr>
                <w:rFonts w:hint="default" w:ascii="Footlight MT Light" w:hAnsi="Footlight MT Light" w:cs="Footlight MT Light"/>
                <w:spacing w:val="-2"/>
              </w:rPr>
              <w:t>Spesifikasi</w:t>
            </w:r>
          </w:p>
        </w:tc>
        <w:tc>
          <w:tcPr>
            <w:tcW w:w="1659" w:type="dxa"/>
            <w:vAlign w:val="center"/>
          </w:tcPr>
          <w:p>
            <w:pPr>
              <w:pStyle w:val="7"/>
              <w:widowControl w:val="0"/>
              <w:spacing w:line="243" w:lineRule="auto"/>
              <w:ind w:right="183"/>
              <w:jc w:val="center"/>
              <w:rPr>
                <w:rFonts w:hint="default" w:ascii="Footlight MT Light" w:hAnsi="Footlight MT Light" w:cs="Footlight MT Light"/>
                <w:spacing w:val="-2"/>
              </w:rPr>
            </w:pPr>
            <w:r>
              <w:rPr>
                <w:rFonts w:hint="default" w:ascii="Footlight MT Light" w:hAnsi="Footlight MT Light" w:cs="Footlight MT Light"/>
                <w:spacing w:val="-2"/>
              </w:rPr>
              <w:t>Tahun Pembuatan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857" w:type="dxa"/>
          </w:tcPr>
          <w:p>
            <w:pPr>
              <w:pStyle w:val="7"/>
              <w:widowControl w:val="0"/>
              <w:spacing w:line="243" w:lineRule="auto"/>
              <w:ind w:right="-22" w:rightChars="0"/>
              <w:rPr>
                <w:rFonts w:hint="default" w:ascii="Footlight MT Light" w:hAnsi="Footlight MT Light" w:cs="Footlight MT Light"/>
                <w:spacing w:val="-2"/>
              </w:rPr>
            </w:pPr>
            <w:r>
              <w:rPr>
                <w:rFonts w:hint="default" w:ascii="Footlight MT Light" w:hAnsi="Footlight MT Light" w:cs="Footlight MT Light"/>
                <w:spacing w:val="-2"/>
              </w:rPr>
              <w:t>1.</w:t>
            </w:r>
          </w:p>
        </w:tc>
        <w:tc>
          <w:tcPr>
            <w:tcW w:w="2176" w:type="dxa"/>
          </w:tcPr>
          <w:p>
            <w:pPr>
              <w:pStyle w:val="7"/>
              <w:widowControl w:val="0"/>
              <w:spacing w:line="243" w:lineRule="auto"/>
              <w:ind w:right="-32" w:rightChars="0"/>
              <w:jc w:val="center"/>
              <w:rPr>
                <w:rFonts w:hint="default" w:ascii="Footlight MT Light" w:hAnsi="Footlight MT Light" w:cs="Footlight MT Light"/>
                <w:spacing w:val="-2"/>
                <w:lang w:val="id-ID"/>
              </w:rPr>
            </w:pPr>
          </w:p>
        </w:tc>
        <w:tc>
          <w:tcPr>
            <w:tcW w:w="1473" w:type="dxa"/>
          </w:tcPr>
          <w:p>
            <w:pPr>
              <w:pStyle w:val="7"/>
              <w:widowControl w:val="0"/>
              <w:spacing w:line="243" w:lineRule="auto"/>
              <w:ind w:right="110"/>
              <w:rPr>
                <w:rFonts w:hint="default" w:ascii="Footlight MT Light" w:hAnsi="Footlight MT Light" w:cs="Footlight MT Light"/>
                <w:spacing w:val="-2"/>
              </w:rPr>
            </w:pPr>
          </w:p>
        </w:tc>
        <w:tc>
          <w:tcPr>
            <w:tcW w:w="1349" w:type="dxa"/>
          </w:tcPr>
          <w:p>
            <w:pPr>
              <w:pStyle w:val="7"/>
              <w:widowControl w:val="0"/>
              <w:spacing w:line="243" w:lineRule="auto"/>
              <w:ind w:left="-1000" w:leftChars="-500" w:right="790" w:firstLine="0" w:firstLineChars="0"/>
              <w:rPr>
                <w:rFonts w:hint="default" w:ascii="Footlight MT Light" w:hAnsi="Footlight MT Light" w:cs="Footlight MT Light"/>
                <w:spacing w:val="-2"/>
              </w:rPr>
            </w:pPr>
          </w:p>
        </w:tc>
        <w:tc>
          <w:tcPr>
            <w:tcW w:w="1346" w:type="dxa"/>
          </w:tcPr>
          <w:p>
            <w:pPr>
              <w:pStyle w:val="7"/>
              <w:widowControl w:val="0"/>
              <w:spacing w:line="243" w:lineRule="auto"/>
              <w:ind w:right="-33" w:rightChars="0"/>
              <w:rPr>
                <w:rFonts w:hint="default" w:ascii="Footlight MT Light" w:hAnsi="Footlight MT Light" w:cs="Footlight MT Light"/>
                <w:spacing w:val="-2"/>
              </w:rPr>
            </w:pPr>
          </w:p>
        </w:tc>
        <w:tc>
          <w:tcPr>
            <w:tcW w:w="1659" w:type="dxa"/>
          </w:tcPr>
          <w:p>
            <w:pPr>
              <w:pStyle w:val="7"/>
              <w:widowControl w:val="0"/>
              <w:spacing w:line="243" w:lineRule="auto"/>
              <w:ind w:right="790"/>
              <w:rPr>
                <w:rFonts w:hint="default" w:ascii="Footlight MT Light" w:hAnsi="Footlight MT Light" w:cs="Footlight MT Light"/>
                <w:spacing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857" w:type="dxa"/>
          </w:tcPr>
          <w:p>
            <w:pPr>
              <w:pStyle w:val="7"/>
              <w:widowControl w:val="0"/>
              <w:spacing w:line="243" w:lineRule="auto"/>
              <w:ind w:right="22" w:rightChars="0"/>
              <w:rPr>
                <w:rFonts w:hint="default" w:ascii="Footlight MT Light" w:hAnsi="Footlight MT Light" w:cs="Footlight MT Light"/>
                <w:spacing w:val="-2"/>
              </w:rPr>
            </w:pPr>
            <w:r>
              <w:rPr>
                <w:rFonts w:hint="default" w:ascii="Footlight MT Light" w:hAnsi="Footlight MT Light" w:cs="Footlight MT Light"/>
                <w:spacing w:val="-2"/>
              </w:rPr>
              <w:t>2.</w:t>
            </w:r>
          </w:p>
        </w:tc>
        <w:tc>
          <w:tcPr>
            <w:tcW w:w="2176" w:type="dxa"/>
          </w:tcPr>
          <w:p>
            <w:pPr>
              <w:pStyle w:val="7"/>
              <w:widowControl w:val="0"/>
              <w:spacing w:line="243" w:lineRule="auto"/>
              <w:ind w:right="790"/>
              <w:rPr>
                <w:rFonts w:hint="default" w:ascii="Footlight MT Light" w:hAnsi="Footlight MT Light" w:cs="Footlight MT Light"/>
                <w:spacing w:val="-2"/>
              </w:rPr>
            </w:pPr>
          </w:p>
        </w:tc>
        <w:tc>
          <w:tcPr>
            <w:tcW w:w="1473" w:type="dxa"/>
          </w:tcPr>
          <w:p>
            <w:pPr>
              <w:pStyle w:val="7"/>
              <w:widowControl w:val="0"/>
              <w:spacing w:line="243" w:lineRule="auto"/>
              <w:ind w:right="790"/>
              <w:rPr>
                <w:rFonts w:hint="default" w:ascii="Footlight MT Light" w:hAnsi="Footlight MT Light" w:cs="Footlight MT Light"/>
                <w:spacing w:val="-2"/>
              </w:rPr>
            </w:pPr>
          </w:p>
        </w:tc>
        <w:tc>
          <w:tcPr>
            <w:tcW w:w="1349" w:type="dxa"/>
          </w:tcPr>
          <w:p>
            <w:pPr>
              <w:pStyle w:val="7"/>
              <w:widowControl w:val="0"/>
              <w:spacing w:line="243" w:lineRule="auto"/>
              <w:ind w:right="790"/>
              <w:rPr>
                <w:rFonts w:hint="default" w:ascii="Footlight MT Light" w:hAnsi="Footlight MT Light" w:cs="Footlight MT Light"/>
                <w:spacing w:val="-2"/>
              </w:rPr>
            </w:pPr>
          </w:p>
        </w:tc>
        <w:tc>
          <w:tcPr>
            <w:tcW w:w="1346" w:type="dxa"/>
          </w:tcPr>
          <w:p>
            <w:pPr>
              <w:pStyle w:val="7"/>
              <w:widowControl w:val="0"/>
              <w:spacing w:line="243" w:lineRule="auto"/>
              <w:ind w:right="790"/>
              <w:rPr>
                <w:rFonts w:hint="default" w:ascii="Footlight MT Light" w:hAnsi="Footlight MT Light" w:cs="Footlight MT Light"/>
                <w:spacing w:val="-2"/>
              </w:rPr>
            </w:pPr>
          </w:p>
        </w:tc>
        <w:tc>
          <w:tcPr>
            <w:tcW w:w="1659" w:type="dxa"/>
          </w:tcPr>
          <w:p>
            <w:pPr>
              <w:pStyle w:val="7"/>
              <w:widowControl w:val="0"/>
              <w:spacing w:line="243" w:lineRule="auto"/>
              <w:ind w:right="790"/>
              <w:rPr>
                <w:rFonts w:hint="default" w:ascii="Footlight MT Light" w:hAnsi="Footlight MT Light" w:cs="Footlight MT Light"/>
                <w:spacing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857" w:type="dxa"/>
          </w:tcPr>
          <w:p>
            <w:pPr>
              <w:pStyle w:val="7"/>
              <w:widowControl w:val="0"/>
              <w:spacing w:line="243" w:lineRule="auto"/>
              <w:ind w:right="22" w:rightChars="0"/>
              <w:rPr>
                <w:rFonts w:hint="default" w:ascii="Footlight MT Light" w:hAnsi="Footlight MT Light" w:cs="Footlight MT Light"/>
                <w:spacing w:val="-2"/>
                <w:lang w:val="id-ID"/>
              </w:rPr>
            </w:pPr>
            <w:r>
              <w:rPr>
                <w:rFonts w:hint="default" w:ascii="Footlight MT Light" w:hAnsi="Footlight MT Light" w:cs="Footlight MT Light"/>
                <w:spacing w:val="-2"/>
              </w:rPr>
              <w:t>Dt</w:t>
            </w:r>
            <w:r>
              <w:rPr>
                <w:rFonts w:hint="default" w:ascii="Footlight MT Light" w:hAnsi="Footlight MT Light" w:cs="Footlight MT Light"/>
                <w:spacing w:val="-2"/>
                <w:lang w:val="id-ID"/>
              </w:rPr>
              <w:t>st..</w:t>
            </w:r>
          </w:p>
        </w:tc>
        <w:tc>
          <w:tcPr>
            <w:tcW w:w="2176" w:type="dxa"/>
          </w:tcPr>
          <w:p>
            <w:pPr>
              <w:pStyle w:val="7"/>
              <w:widowControl w:val="0"/>
              <w:spacing w:line="243" w:lineRule="auto"/>
              <w:ind w:right="-101"/>
              <w:rPr>
                <w:rFonts w:hint="default" w:ascii="Footlight MT Light" w:hAnsi="Footlight MT Light" w:cs="Footlight MT Light"/>
                <w:spacing w:val="-2"/>
              </w:rPr>
            </w:pPr>
          </w:p>
        </w:tc>
        <w:tc>
          <w:tcPr>
            <w:tcW w:w="1473" w:type="dxa"/>
          </w:tcPr>
          <w:p>
            <w:pPr>
              <w:pStyle w:val="7"/>
              <w:widowControl w:val="0"/>
              <w:spacing w:line="243" w:lineRule="auto"/>
              <w:ind w:right="790"/>
              <w:rPr>
                <w:rFonts w:hint="default" w:ascii="Footlight MT Light" w:hAnsi="Footlight MT Light" w:cs="Footlight MT Light"/>
                <w:spacing w:val="-2"/>
              </w:rPr>
            </w:pPr>
          </w:p>
        </w:tc>
        <w:tc>
          <w:tcPr>
            <w:tcW w:w="1349" w:type="dxa"/>
          </w:tcPr>
          <w:p>
            <w:pPr>
              <w:pStyle w:val="7"/>
              <w:widowControl w:val="0"/>
              <w:spacing w:line="243" w:lineRule="auto"/>
              <w:ind w:right="790"/>
              <w:rPr>
                <w:rFonts w:hint="default" w:ascii="Footlight MT Light" w:hAnsi="Footlight MT Light" w:cs="Footlight MT Light"/>
                <w:spacing w:val="-2"/>
              </w:rPr>
            </w:pPr>
          </w:p>
        </w:tc>
        <w:tc>
          <w:tcPr>
            <w:tcW w:w="1346" w:type="dxa"/>
          </w:tcPr>
          <w:p>
            <w:pPr>
              <w:pStyle w:val="7"/>
              <w:widowControl w:val="0"/>
              <w:spacing w:line="243" w:lineRule="auto"/>
              <w:ind w:right="790"/>
              <w:rPr>
                <w:rFonts w:hint="default" w:ascii="Footlight MT Light" w:hAnsi="Footlight MT Light" w:cs="Footlight MT Light"/>
                <w:spacing w:val="-2"/>
              </w:rPr>
            </w:pPr>
          </w:p>
        </w:tc>
        <w:tc>
          <w:tcPr>
            <w:tcW w:w="1659" w:type="dxa"/>
          </w:tcPr>
          <w:p>
            <w:pPr>
              <w:pStyle w:val="7"/>
              <w:widowControl w:val="0"/>
              <w:spacing w:line="243" w:lineRule="auto"/>
              <w:ind w:right="790"/>
              <w:rPr>
                <w:rFonts w:hint="default" w:ascii="Footlight MT Light" w:hAnsi="Footlight MT Light" w:cs="Footlight MT Light"/>
                <w:spacing w:val="-2"/>
              </w:rPr>
            </w:pPr>
          </w:p>
        </w:tc>
      </w:tr>
    </w:tbl>
    <w:p>
      <w:pPr>
        <w:pStyle w:val="7"/>
        <w:spacing w:line="243" w:lineRule="auto"/>
        <w:ind w:right="790"/>
        <w:rPr>
          <w:rFonts w:hint="default" w:ascii="Footlight MT Light" w:hAnsi="Footlight MT Light" w:cs="Footlight MT Light"/>
          <w:spacing w:val="-2"/>
        </w:rPr>
      </w:pPr>
      <w:r>
        <w:rPr>
          <w:rFonts w:hint="default" w:ascii="Footlight MT Light" w:hAnsi="Footlight MT Light" w:cs="Footlight MT Light"/>
          <w:spacing w:val="-2"/>
        </w:rPr>
        <w:t xml:space="preserve"> </w:t>
      </w:r>
    </w:p>
    <w:p>
      <w:pPr>
        <w:pStyle w:val="7"/>
        <w:spacing w:line="243" w:lineRule="auto"/>
        <w:ind w:right="-25" w:rightChars="0"/>
        <w:rPr>
          <w:rFonts w:hint="default" w:ascii="Footlight MT Light" w:hAnsi="Footlight MT Light" w:cs="Footlight MT Light"/>
          <w:spacing w:val="-2"/>
        </w:rPr>
      </w:pPr>
      <w:r>
        <w:rPr>
          <w:rFonts w:hint="default" w:ascii="Footlight MT Light" w:hAnsi="Footlight MT Light" w:cs="Footlight MT Light"/>
          <w:spacing w:val="-2"/>
        </w:rPr>
        <w:t xml:space="preserve">Untuk selanjutnya disebut sebagai </w:t>
      </w:r>
      <w:r>
        <w:rPr>
          <w:rFonts w:hint="default" w:ascii="Footlight MT Light" w:hAnsi="Footlight MT Light" w:cs="Footlight MT Light"/>
          <w:b/>
          <w:spacing w:val="-2"/>
        </w:rPr>
        <w:t xml:space="preserve">PERALATAN. </w:t>
      </w:r>
      <w:r>
        <w:rPr>
          <w:rFonts w:hint="default" w:ascii="Footlight MT Light" w:hAnsi="Footlight MT Light" w:cs="Footlight MT Light"/>
          <w:spacing w:val="-2"/>
        </w:rPr>
        <w:t>Perjanjian Sewa antara PIHAK PERTAMA dan PIHAK KEDUA ini dilangsungkan dan diterima berdasarkan kesepakatan yang termuat secara tertulis dalam pasal- pasal berikut:</w:t>
      </w:r>
    </w:p>
    <w:p>
      <w:pPr>
        <w:pStyle w:val="7"/>
        <w:spacing w:line="243" w:lineRule="auto"/>
        <w:ind w:right="790"/>
        <w:rPr>
          <w:rFonts w:hint="default" w:ascii="Footlight MT Light" w:hAnsi="Footlight MT Light" w:cs="Footlight MT Light"/>
          <w:b/>
          <w:spacing w:val="-2"/>
        </w:rPr>
      </w:pPr>
    </w:p>
    <w:p>
      <w:pPr>
        <w:pStyle w:val="7"/>
        <w:spacing w:line="243" w:lineRule="auto"/>
        <w:ind w:right="-25" w:rightChars="0"/>
        <w:jc w:val="center"/>
        <w:rPr>
          <w:rFonts w:hint="default" w:ascii="Footlight MT Light" w:hAnsi="Footlight MT Light" w:cs="Footlight MT Light"/>
          <w:b/>
          <w:spacing w:val="-2"/>
        </w:rPr>
      </w:pPr>
      <w:r>
        <w:rPr>
          <w:rFonts w:hint="default" w:ascii="Footlight MT Light" w:hAnsi="Footlight MT Light" w:cs="Footlight MT Light"/>
          <w:b/>
          <w:spacing w:val="-2"/>
        </w:rPr>
        <w:t>Pasal 1</w:t>
      </w:r>
    </w:p>
    <w:p>
      <w:pPr>
        <w:pStyle w:val="7"/>
        <w:spacing w:line="243" w:lineRule="auto"/>
        <w:ind w:right="-25" w:rightChars="0"/>
        <w:jc w:val="center"/>
        <w:rPr>
          <w:rFonts w:hint="default" w:ascii="Footlight MT Light" w:hAnsi="Footlight MT Light" w:cs="Footlight MT Light"/>
          <w:b/>
          <w:spacing w:val="-2"/>
        </w:rPr>
      </w:pPr>
      <w:r>
        <w:rPr>
          <w:rFonts w:hint="default" w:ascii="Footlight MT Light" w:hAnsi="Footlight MT Light" w:cs="Footlight MT Light"/>
          <w:b/>
          <w:spacing w:val="-2"/>
        </w:rPr>
        <w:t>PENERIMAAN PERALATAN</w:t>
      </w:r>
    </w:p>
    <w:p>
      <w:pPr>
        <w:pStyle w:val="7"/>
        <w:spacing w:line="243" w:lineRule="auto"/>
        <w:ind w:right="-25" w:rightChars="0"/>
        <w:rPr>
          <w:rFonts w:hint="default" w:ascii="Footlight MT Light" w:hAnsi="Footlight MT Light" w:cs="Footlight MT Light"/>
          <w:spacing w:val="-2"/>
        </w:rPr>
      </w:pPr>
      <w:r>
        <w:rPr>
          <w:rFonts w:hint="default" w:ascii="Footlight MT Light" w:hAnsi="Footlight MT Light" w:cs="Footlight MT Light"/>
          <w:spacing w:val="-2"/>
        </w:rPr>
        <w:t>PIHAK KEDUA akan menerima hak guna dari apa yang disewanya dari PIHAK PERTAMA dalam kondisi baik.</w:t>
      </w:r>
    </w:p>
    <w:p>
      <w:pPr>
        <w:pStyle w:val="7"/>
        <w:spacing w:line="243" w:lineRule="auto"/>
        <w:ind w:right="790"/>
        <w:rPr>
          <w:rFonts w:hint="default" w:ascii="Footlight MT Light" w:hAnsi="Footlight MT Light" w:cs="Footlight MT Light"/>
          <w:spacing w:val="-2"/>
        </w:rPr>
      </w:pPr>
    </w:p>
    <w:p>
      <w:pPr>
        <w:pStyle w:val="7"/>
        <w:spacing w:line="243" w:lineRule="auto"/>
        <w:ind w:right="790"/>
        <w:rPr>
          <w:rFonts w:hint="default" w:ascii="Footlight MT Light" w:hAnsi="Footlight MT Light" w:cs="Footlight MT Light"/>
          <w:spacing w:val="-2"/>
        </w:rPr>
      </w:pPr>
    </w:p>
    <w:p>
      <w:pPr>
        <w:pStyle w:val="7"/>
        <w:spacing w:line="243" w:lineRule="auto"/>
        <w:ind w:right="-25" w:rightChars="0"/>
        <w:jc w:val="center"/>
        <w:rPr>
          <w:rFonts w:hint="default" w:ascii="Footlight MT Light" w:hAnsi="Footlight MT Light" w:cs="Footlight MT Light"/>
          <w:b/>
          <w:spacing w:val="-2"/>
        </w:rPr>
      </w:pPr>
      <w:r>
        <w:rPr>
          <w:rFonts w:hint="default" w:ascii="Footlight MT Light" w:hAnsi="Footlight MT Light" w:cs="Footlight MT Light"/>
          <w:b/>
          <w:spacing w:val="-2"/>
        </w:rPr>
        <w:t>Pasal 2</w:t>
      </w:r>
    </w:p>
    <w:p>
      <w:pPr>
        <w:pStyle w:val="7"/>
        <w:spacing w:line="243" w:lineRule="auto"/>
        <w:ind w:right="-25" w:rightChars="0"/>
        <w:jc w:val="center"/>
        <w:rPr>
          <w:rFonts w:hint="default" w:ascii="Footlight MT Light" w:hAnsi="Footlight MT Light" w:cs="Footlight MT Light"/>
          <w:b/>
          <w:spacing w:val="-2"/>
        </w:rPr>
      </w:pPr>
      <w:r>
        <w:rPr>
          <w:rFonts w:hint="default" w:ascii="Footlight MT Light" w:hAnsi="Footlight MT Light" w:cs="Footlight MT Light"/>
          <w:b/>
          <w:spacing w:val="-2"/>
        </w:rPr>
        <w:t>NEGOSIASI HARGA SEWA PERALATAN</w:t>
      </w:r>
    </w:p>
    <w:p>
      <w:pPr>
        <w:pStyle w:val="7"/>
        <w:spacing w:line="243" w:lineRule="auto"/>
        <w:ind w:right="-25" w:rightChars="0"/>
        <w:rPr>
          <w:rFonts w:hint="default" w:ascii="Footlight MT Light" w:hAnsi="Footlight MT Light" w:cs="Footlight MT Light"/>
          <w:i/>
          <w:spacing w:val="-2"/>
        </w:rPr>
      </w:pPr>
      <w:r>
        <w:rPr>
          <w:rFonts w:hint="default" w:ascii="Footlight MT Light" w:hAnsi="Footlight MT Light" w:cs="Footlight MT Light"/>
          <w:spacing w:val="-2"/>
        </w:rPr>
        <w:t xml:space="preserve">Harga Sewa Peralatan tersebut di atas akan diperoleh dari hasil negosiasi antara kedua belah pihak yang akan disepakati bersama setelah PIHAK KEDUA dinyatakan sebagai </w:t>
      </w:r>
      <w:r>
        <w:rPr>
          <w:rFonts w:hint="default" w:ascii="Footlight MT Light" w:hAnsi="Footlight MT Light" w:cs="Footlight MT Light"/>
          <w:spacing w:val="-2"/>
          <w:lang w:val="id-ID"/>
        </w:rPr>
        <w:t>Penyedia</w:t>
      </w:r>
      <w:r>
        <w:rPr>
          <w:rFonts w:hint="default" w:ascii="Footlight MT Light" w:hAnsi="Footlight MT Light" w:cs="Footlight MT Light"/>
          <w:spacing w:val="-2"/>
        </w:rPr>
        <w:t xml:space="preserve"> dalam Paket Pekerjaan ……………[</w:t>
      </w:r>
      <w:r>
        <w:rPr>
          <w:rFonts w:hint="default" w:ascii="Footlight MT Light" w:hAnsi="Footlight MT Light" w:cs="Footlight MT Light"/>
          <w:i/>
          <w:spacing w:val="-2"/>
        </w:rPr>
        <w:t>diisi nama paket]</w:t>
      </w:r>
    </w:p>
    <w:p>
      <w:pPr>
        <w:pStyle w:val="7"/>
        <w:spacing w:line="243" w:lineRule="auto"/>
        <w:ind w:right="790"/>
        <w:rPr>
          <w:rFonts w:hint="default" w:ascii="Footlight MT Light" w:hAnsi="Footlight MT Light" w:cs="Footlight MT Light"/>
          <w:i/>
          <w:spacing w:val="-2"/>
        </w:rPr>
      </w:pPr>
    </w:p>
    <w:p>
      <w:pPr>
        <w:pStyle w:val="7"/>
        <w:spacing w:line="243" w:lineRule="auto"/>
        <w:ind w:right="-25" w:rightChars="0"/>
        <w:jc w:val="center"/>
        <w:rPr>
          <w:rFonts w:hint="default" w:ascii="Footlight MT Light" w:hAnsi="Footlight MT Light" w:cs="Footlight MT Light"/>
          <w:b/>
          <w:spacing w:val="-2"/>
        </w:rPr>
      </w:pPr>
      <w:r>
        <w:rPr>
          <w:rFonts w:hint="default" w:ascii="Footlight MT Light" w:hAnsi="Footlight MT Light" w:cs="Footlight MT Light"/>
          <w:b/>
          <w:spacing w:val="-2"/>
        </w:rPr>
        <w:t>Pasal 3</w:t>
      </w:r>
    </w:p>
    <w:p>
      <w:pPr>
        <w:pStyle w:val="7"/>
        <w:spacing w:line="243" w:lineRule="auto"/>
        <w:ind w:right="-25" w:rightChars="0"/>
        <w:jc w:val="center"/>
        <w:rPr>
          <w:rFonts w:hint="default" w:ascii="Footlight MT Light" w:hAnsi="Footlight MT Light" w:cs="Footlight MT Light"/>
          <w:b/>
          <w:spacing w:val="-2"/>
        </w:rPr>
      </w:pPr>
      <w:r>
        <w:rPr>
          <w:rFonts w:hint="default" w:ascii="Footlight MT Light" w:hAnsi="Footlight MT Light" w:cs="Footlight MT Light"/>
          <w:b/>
          <w:spacing w:val="-2"/>
        </w:rPr>
        <w:t>JANGKA WAKTU SEWA PERALATAN</w:t>
      </w:r>
    </w:p>
    <w:p>
      <w:pPr>
        <w:pStyle w:val="7"/>
        <w:spacing w:line="243" w:lineRule="auto"/>
        <w:ind w:right="135" w:rightChars="0"/>
        <w:rPr>
          <w:rFonts w:hint="default" w:ascii="Footlight MT Light" w:hAnsi="Footlight MT Light" w:cs="Footlight MT Light"/>
          <w:spacing w:val="-2"/>
        </w:rPr>
      </w:pPr>
      <w:r>
        <w:rPr>
          <w:rFonts w:hint="default" w:ascii="Footlight MT Light" w:hAnsi="Footlight MT Light" w:cs="Footlight MT Light"/>
          <w:spacing w:val="-2"/>
        </w:rPr>
        <w:t xml:space="preserve">Jangka waktu sewa antara PIHAK PERTAMA dan PIHAK KEDUA adalah selama berjalannya Paket Pekerjaan </w:t>
      </w:r>
      <w:r>
        <w:rPr>
          <w:rFonts w:hint="default" w:ascii="Footlight MT Light" w:hAnsi="Footlight MT Light" w:cs="Footlight MT Light"/>
          <w:color w:val="00B0F0"/>
          <w:spacing w:val="-2"/>
        </w:rPr>
        <w:t>……[</w:t>
      </w:r>
      <w:r>
        <w:rPr>
          <w:rFonts w:hint="default" w:ascii="Footlight MT Light" w:hAnsi="Footlight MT Light" w:cs="Footlight MT Light"/>
          <w:i/>
          <w:color w:val="00B0F0"/>
          <w:spacing w:val="-2"/>
        </w:rPr>
        <w:t>diisi nama paket]</w:t>
      </w:r>
      <w:r>
        <w:rPr>
          <w:rFonts w:hint="default" w:ascii="Footlight MT Light" w:hAnsi="Footlight MT Light" w:cs="Footlight MT Light"/>
          <w:i/>
          <w:color w:val="0000FF"/>
          <w:spacing w:val="-2"/>
        </w:rPr>
        <w:t xml:space="preserve"> </w:t>
      </w:r>
      <w:r>
        <w:rPr>
          <w:rFonts w:hint="default" w:ascii="Footlight MT Light" w:hAnsi="Footlight MT Light" w:cs="Footlight MT Light"/>
          <w:spacing w:val="-2"/>
        </w:rPr>
        <w:t xml:space="preserve">terhitung setelah PIHAK KEDUA dinyatakan sebagai </w:t>
      </w:r>
      <w:r>
        <w:rPr>
          <w:rFonts w:hint="default" w:ascii="Footlight MT Light" w:hAnsi="Footlight MT Light" w:cs="Footlight MT Light"/>
          <w:spacing w:val="-2"/>
          <w:lang w:val="id-ID"/>
        </w:rPr>
        <w:t>Penyedia</w:t>
      </w:r>
      <w:r>
        <w:rPr>
          <w:rFonts w:hint="default" w:ascii="Footlight MT Light" w:hAnsi="Footlight MT Light" w:cs="Footlight MT Light"/>
          <w:spacing w:val="-2"/>
        </w:rPr>
        <w:t xml:space="preserve"> dan telah keluar Surat Perintah Kerja dari Pemberi Tugas.</w:t>
      </w:r>
    </w:p>
    <w:p>
      <w:pPr>
        <w:pStyle w:val="7"/>
        <w:spacing w:line="243" w:lineRule="auto"/>
        <w:ind w:right="-25" w:rightChars="0"/>
        <w:jc w:val="center"/>
        <w:rPr>
          <w:rFonts w:hint="default" w:ascii="Footlight MT Light" w:hAnsi="Footlight MT Light" w:cs="Footlight MT Light"/>
          <w:b/>
          <w:spacing w:val="-2"/>
          <w:szCs w:val="22"/>
        </w:rPr>
      </w:pPr>
    </w:p>
    <w:p>
      <w:pPr>
        <w:pStyle w:val="7"/>
        <w:spacing w:line="243" w:lineRule="auto"/>
        <w:ind w:right="-25" w:rightChars="0"/>
        <w:jc w:val="center"/>
        <w:rPr>
          <w:rFonts w:hint="default" w:ascii="Footlight MT Light" w:hAnsi="Footlight MT Light" w:cs="Footlight MT Light"/>
          <w:b/>
          <w:spacing w:val="-2"/>
          <w:szCs w:val="22"/>
        </w:rPr>
      </w:pPr>
      <w:r>
        <w:rPr>
          <w:rFonts w:hint="default" w:ascii="Footlight MT Light" w:hAnsi="Footlight MT Light" w:cs="Footlight MT Light"/>
          <w:b/>
          <w:spacing w:val="-2"/>
          <w:szCs w:val="22"/>
        </w:rPr>
        <w:t>Pasal 4</w:t>
      </w:r>
    </w:p>
    <w:p>
      <w:pPr>
        <w:pStyle w:val="7"/>
        <w:spacing w:line="243" w:lineRule="auto"/>
        <w:ind w:right="-25" w:rightChars="0"/>
        <w:jc w:val="center"/>
        <w:rPr>
          <w:rFonts w:hint="default" w:ascii="Footlight MT Light" w:hAnsi="Footlight MT Light" w:cs="Footlight MT Light"/>
          <w:b/>
          <w:spacing w:val="-2"/>
        </w:rPr>
      </w:pPr>
      <w:r>
        <w:rPr>
          <w:rFonts w:hint="default" w:ascii="Footlight MT Light" w:hAnsi="Footlight MT Light" w:cs="Footlight MT Light"/>
          <w:b/>
          <w:spacing w:val="-2"/>
          <w:szCs w:val="22"/>
        </w:rPr>
        <w:t>TANDA TERIMA PEMBAYARAN</w:t>
      </w:r>
    </w:p>
    <w:p>
      <w:pPr>
        <w:pStyle w:val="7"/>
        <w:numPr>
          <w:ilvl w:val="0"/>
          <w:numId w:val="87"/>
        </w:numPr>
        <w:spacing w:line="243" w:lineRule="auto"/>
        <w:ind w:left="360" w:right="-25" w:rightChars="0"/>
        <w:rPr>
          <w:rFonts w:hint="default" w:ascii="Footlight MT Light" w:hAnsi="Footlight MT Light" w:cs="Footlight MT Light"/>
          <w:spacing w:val="-2"/>
        </w:rPr>
      </w:pPr>
      <w:r>
        <w:rPr>
          <w:rFonts w:hint="default" w:ascii="Footlight MT Light" w:hAnsi="Footlight MT Light" w:cs="Footlight MT Light"/>
          <w:spacing w:val="-2"/>
        </w:rPr>
        <w:t>Setiap kali PIHAK KEDUA melakukan pembayaran biaya sewa, akan diberikan kepadanya kwitansi tanda terima dari PIHAK PERTAMA.</w:t>
      </w:r>
    </w:p>
    <w:p>
      <w:pPr>
        <w:pStyle w:val="7"/>
        <w:numPr>
          <w:ilvl w:val="0"/>
          <w:numId w:val="87"/>
        </w:numPr>
        <w:spacing w:line="243" w:lineRule="auto"/>
        <w:ind w:left="360" w:right="-25" w:rightChars="0"/>
        <w:rPr>
          <w:rFonts w:hint="default" w:ascii="Footlight MT Light" w:hAnsi="Footlight MT Light" w:cs="Footlight MT Light"/>
          <w:spacing w:val="-2"/>
        </w:rPr>
      </w:pPr>
      <w:r>
        <w:rPr>
          <w:rFonts w:hint="default" w:ascii="Footlight MT Light" w:hAnsi="Footlight MT Light" w:cs="Footlight MT Light"/>
          <w:spacing w:val="-2"/>
        </w:rPr>
        <w:t>Kwitansi tanda terima sebagai bukti pembayaran yang sah adalah kwitansi yang dikeluarkan oleh PIHAK PERTAMA</w:t>
      </w:r>
    </w:p>
    <w:p>
      <w:pPr>
        <w:pStyle w:val="7"/>
        <w:spacing w:line="243" w:lineRule="auto"/>
        <w:ind w:right="790"/>
        <w:rPr>
          <w:rFonts w:hint="default" w:ascii="Footlight MT Light" w:hAnsi="Footlight MT Light" w:cs="Footlight MT Light"/>
          <w:b/>
          <w:spacing w:val="-2"/>
        </w:rPr>
      </w:pPr>
    </w:p>
    <w:p>
      <w:pPr>
        <w:pStyle w:val="7"/>
        <w:spacing w:line="243" w:lineRule="auto"/>
        <w:ind w:right="-25" w:rightChars="0"/>
        <w:jc w:val="center"/>
        <w:rPr>
          <w:rFonts w:hint="default" w:ascii="Footlight MT Light" w:hAnsi="Footlight MT Light" w:cs="Footlight MT Light"/>
          <w:b/>
          <w:spacing w:val="-2"/>
          <w:szCs w:val="22"/>
        </w:rPr>
      </w:pPr>
      <w:r>
        <w:rPr>
          <w:rFonts w:hint="default" w:ascii="Footlight MT Light" w:hAnsi="Footlight MT Light" w:cs="Footlight MT Light"/>
          <w:b/>
          <w:spacing w:val="-2"/>
          <w:szCs w:val="22"/>
        </w:rPr>
        <w:t>Pasal 5</w:t>
      </w:r>
    </w:p>
    <w:p>
      <w:pPr>
        <w:pStyle w:val="7"/>
        <w:spacing w:line="243" w:lineRule="auto"/>
        <w:ind w:right="-25" w:rightChars="0"/>
        <w:jc w:val="center"/>
        <w:rPr>
          <w:rFonts w:hint="default" w:ascii="Footlight MT Light" w:hAnsi="Footlight MT Light" w:cs="Footlight MT Light"/>
          <w:b/>
          <w:spacing w:val="-2"/>
          <w:szCs w:val="22"/>
        </w:rPr>
      </w:pPr>
      <w:r>
        <w:rPr>
          <w:rFonts w:hint="default" w:ascii="Footlight MT Light" w:hAnsi="Footlight MT Light" w:cs="Footlight MT Light"/>
          <w:b/>
          <w:spacing w:val="-2"/>
          <w:szCs w:val="22"/>
        </w:rPr>
        <w:t>PEMBATALAN</w:t>
      </w:r>
    </w:p>
    <w:p>
      <w:pPr>
        <w:pStyle w:val="7"/>
        <w:numPr>
          <w:ilvl w:val="0"/>
          <w:numId w:val="88"/>
        </w:numPr>
        <w:spacing w:line="243" w:lineRule="auto"/>
        <w:ind w:left="360" w:right="-25" w:rightChars="0"/>
        <w:rPr>
          <w:rFonts w:hint="default" w:ascii="Footlight MT Light" w:hAnsi="Footlight MT Light" w:cs="Footlight MT Light"/>
          <w:spacing w:val="-2"/>
        </w:rPr>
      </w:pPr>
      <w:r>
        <w:rPr>
          <w:rFonts w:hint="default" w:ascii="Footlight MT Light" w:hAnsi="Footlight MT Light" w:cs="Footlight MT Light"/>
          <w:spacing w:val="-2"/>
        </w:rPr>
        <w:t>Dengan tidak dilakukannya pembayaran biaya sewa oleh PIHAK KEDUA berturut- turut sesuai dengan pasal dalam surat perjanjian ini maka tanpa memerlukan teguran terlebih dahulu dari PIHAK PERTAMA, telah cukup bukti bahwa PIHAK KEDUA dalam keadaan lalai atau wanprestasi.</w:t>
      </w:r>
    </w:p>
    <w:p>
      <w:pPr>
        <w:pStyle w:val="7"/>
        <w:numPr>
          <w:ilvl w:val="0"/>
          <w:numId w:val="88"/>
        </w:numPr>
        <w:spacing w:line="243" w:lineRule="auto"/>
        <w:ind w:left="360" w:right="-25" w:rightChars="0"/>
        <w:rPr>
          <w:rFonts w:hint="default" w:ascii="Footlight MT Light" w:hAnsi="Footlight MT Light" w:cs="Footlight MT Light"/>
          <w:spacing w:val="-2"/>
        </w:rPr>
      </w:pPr>
      <w:r>
        <w:rPr>
          <w:rFonts w:hint="default" w:ascii="Footlight MT Light" w:hAnsi="Footlight MT Light" w:cs="Footlight MT Light"/>
          <w:spacing w:val="-2"/>
        </w:rPr>
        <w:t>Keadaan lalai atau wanprestasi tersebut mengakibatkan perjanjian sewa ini batal dengan sendirinya tanpa diperlukan putusan dari pengadilan negeri yang berarti kedua belah pihak telah menyetujui untuk melepaskan segala ketentuan yang telah termuat dalam pasal 1266 Kitab Undang- Undang Hukum Perdata.</w:t>
      </w:r>
    </w:p>
    <w:p>
      <w:pPr>
        <w:pStyle w:val="7"/>
        <w:numPr>
          <w:ilvl w:val="0"/>
          <w:numId w:val="88"/>
        </w:numPr>
        <w:spacing w:line="243" w:lineRule="auto"/>
        <w:ind w:left="360" w:right="-25" w:rightChars="0"/>
        <w:rPr>
          <w:rFonts w:hint="default" w:ascii="Footlight MT Light" w:hAnsi="Footlight MT Light" w:cs="Footlight MT Light"/>
          <w:spacing w:val="-2"/>
        </w:rPr>
      </w:pPr>
      <w:r>
        <w:rPr>
          <w:rFonts w:hint="default" w:ascii="Footlight MT Light" w:hAnsi="Footlight MT Light" w:cs="Footlight MT Light"/>
          <w:spacing w:val="-2"/>
        </w:rPr>
        <w:t>Selanjutnya PIHAK KEDUA memberi kuasa penuh kepada PIHAK PERTAMA yang atas kuasanya dengan hak substitusi untuk mengambil PERALATAN milik PIHAK PERTAMA, baik yang berada di tempat PIHAK KEDUA atau tempat pihak lain yang mendapati hak daripadanya.</w:t>
      </w:r>
    </w:p>
    <w:p>
      <w:pPr>
        <w:pStyle w:val="7"/>
        <w:numPr>
          <w:ilvl w:val="0"/>
          <w:numId w:val="88"/>
        </w:numPr>
        <w:spacing w:line="243" w:lineRule="auto"/>
        <w:ind w:left="360" w:right="-25" w:rightChars="0"/>
        <w:rPr>
          <w:rFonts w:hint="default" w:ascii="Footlight MT Light" w:hAnsi="Footlight MT Light" w:cs="Footlight MT Light"/>
          <w:color w:val="00B0F0"/>
          <w:spacing w:val="-2"/>
        </w:rPr>
      </w:pPr>
      <w:r>
        <w:rPr>
          <w:rFonts w:hint="default" w:ascii="Footlight MT Light" w:hAnsi="Footlight MT Light" w:cs="Footlight MT Light"/>
          <w:spacing w:val="-2"/>
        </w:rPr>
        <w:t xml:space="preserve">Perjanjian ini secara otomatis menjadi batal dan tidak berlaku lagi apabila PIHAK KEDUA tidak memenangkan tender Paket Pekerjaan </w:t>
      </w:r>
      <w:r>
        <w:rPr>
          <w:rFonts w:hint="default" w:ascii="Footlight MT Light" w:hAnsi="Footlight MT Light" w:cs="Footlight MT Light"/>
          <w:color w:val="00B0F0"/>
          <w:spacing w:val="-2"/>
        </w:rPr>
        <w:t>……………[</w:t>
      </w:r>
      <w:r>
        <w:rPr>
          <w:rFonts w:hint="default" w:ascii="Footlight MT Light" w:hAnsi="Footlight MT Light" w:cs="Footlight MT Light"/>
          <w:i/>
          <w:color w:val="00B0F0"/>
          <w:spacing w:val="-2"/>
        </w:rPr>
        <w:t>diisi nama paket]</w:t>
      </w:r>
      <w:r>
        <w:rPr>
          <w:rFonts w:hint="default" w:ascii="Footlight MT Light" w:hAnsi="Footlight MT Light" w:cs="Footlight MT Light"/>
          <w:color w:val="00B0F0"/>
          <w:spacing w:val="-2"/>
        </w:rPr>
        <w:t>.</w:t>
      </w:r>
    </w:p>
    <w:p>
      <w:pPr>
        <w:pStyle w:val="7"/>
        <w:spacing w:line="243" w:lineRule="auto"/>
        <w:ind w:left="720" w:right="790"/>
        <w:jc w:val="center"/>
        <w:rPr>
          <w:rFonts w:hint="default" w:ascii="Footlight MT Light" w:hAnsi="Footlight MT Light" w:cs="Footlight MT Light"/>
          <w:spacing w:val="-2"/>
        </w:rPr>
      </w:pPr>
    </w:p>
    <w:p>
      <w:pPr>
        <w:pStyle w:val="7"/>
        <w:spacing w:line="243" w:lineRule="auto"/>
        <w:ind w:right="-25" w:rightChars="0"/>
        <w:jc w:val="center"/>
        <w:rPr>
          <w:rFonts w:hint="default" w:ascii="Footlight MT Light" w:hAnsi="Footlight MT Light" w:cs="Footlight MT Light"/>
          <w:b/>
          <w:spacing w:val="-2"/>
          <w:szCs w:val="22"/>
        </w:rPr>
      </w:pPr>
      <w:r>
        <w:rPr>
          <w:rFonts w:hint="default" w:ascii="Footlight MT Light" w:hAnsi="Footlight MT Light" w:cs="Footlight MT Light"/>
          <w:b/>
          <w:spacing w:val="-2"/>
          <w:szCs w:val="22"/>
        </w:rPr>
        <w:t>Pasal 6</w:t>
      </w:r>
    </w:p>
    <w:p>
      <w:pPr>
        <w:pStyle w:val="7"/>
        <w:spacing w:line="243" w:lineRule="auto"/>
        <w:ind w:right="-25" w:rightChars="0"/>
        <w:jc w:val="center"/>
        <w:rPr>
          <w:rFonts w:hint="default" w:ascii="Footlight MT Light" w:hAnsi="Footlight MT Light" w:cs="Footlight MT Light"/>
          <w:b/>
          <w:spacing w:val="-2"/>
        </w:rPr>
      </w:pPr>
      <w:r>
        <w:rPr>
          <w:rFonts w:hint="default" w:ascii="Footlight MT Light" w:hAnsi="Footlight MT Light" w:cs="Footlight MT Light"/>
          <w:b/>
          <w:spacing w:val="-2"/>
          <w:szCs w:val="22"/>
        </w:rPr>
        <w:t>TANGGUNG JAWAB PIHAK PERTAMA</w:t>
      </w:r>
    </w:p>
    <w:p>
      <w:pPr>
        <w:pStyle w:val="7"/>
        <w:numPr>
          <w:ilvl w:val="0"/>
          <w:numId w:val="89"/>
        </w:numPr>
        <w:spacing w:line="243" w:lineRule="auto"/>
        <w:ind w:left="360" w:right="-25" w:rightChars="0"/>
        <w:rPr>
          <w:rFonts w:hint="default" w:ascii="Footlight MT Light" w:hAnsi="Footlight MT Light" w:cs="Footlight MT Light"/>
          <w:spacing w:val="-2"/>
        </w:rPr>
      </w:pPr>
      <w:r>
        <w:rPr>
          <w:rFonts w:hint="default" w:ascii="Footlight MT Light" w:hAnsi="Footlight MT Light" w:cs="Footlight MT Light"/>
          <w:spacing w:val="-2"/>
        </w:rPr>
        <w:t>PIHAK PERTAMA bersedia menyiapkan alat yang disewa dalam keadaan siap operasi dan akan memobilisasi ke Lokasi Pekerjaan sesuai petunjuk dari PIHAK KEDUA.</w:t>
      </w:r>
    </w:p>
    <w:p>
      <w:pPr>
        <w:pStyle w:val="7"/>
        <w:numPr>
          <w:ilvl w:val="0"/>
          <w:numId w:val="89"/>
        </w:numPr>
        <w:spacing w:line="243" w:lineRule="auto"/>
        <w:ind w:left="360" w:right="-25" w:rightChars="0"/>
        <w:rPr>
          <w:rFonts w:hint="default" w:ascii="Footlight MT Light" w:hAnsi="Footlight MT Light" w:cs="Footlight MT Light"/>
          <w:spacing w:val="-2"/>
        </w:rPr>
      </w:pPr>
      <w:r>
        <w:rPr>
          <w:rFonts w:hint="default" w:ascii="Footlight MT Light" w:hAnsi="Footlight MT Light" w:cs="Footlight MT Light"/>
          <w:spacing w:val="-2"/>
        </w:rPr>
        <w:t xml:space="preserve">PIHAK PERTAMA bersedia menyiapkan operator yang berpengalaman, </w:t>
      </w:r>
      <w:r>
        <w:rPr>
          <w:rFonts w:hint="default" w:ascii="Footlight MT Light" w:hAnsi="Footlight MT Light" w:cs="Footlight MT Light"/>
          <w:i/>
          <w:spacing w:val="-2"/>
        </w:rPr>
        <w:t>helper</w:t>
      </w:r>
      <w:r>
        <w:rPr>
          <w:rFonts w:hint="default" w:ascii="Footlight MT Light" w:hAnsi="Footlight MT Light" w:cs="Footlight MT Light"/>
          <w:spacing w:val="-2"/>
        </w:rPr>
        <w:t xml:space="preserve"> dan mekanik sesuai dengan kebutuhan.</w:t>
      </w:r>
    </w:p>
    <w:p>
      <w:pPr>
        <w:pStyle w:val="7"/>
        <w:numPr>
          <w:ilvl w:val="0"/>
          <w:numId w:val="89"/>
        </w:numPr>
        <w:spacing w:line="243" w:lineRule="auto"/>
        <w:ind w:left="360" w:right="-25" w:rightChars="0"/>
        <w:rPr>
          <w:rFonts w:hint="default" w:ascii="Footlight MT Light" w:hAnsi="Footlight MT Light" w:cs="Footlight MT Light"/>
          <w:spacing w:val="-2"/>
        </w:rPr>
      </w:pPr>
      <w:r>
        <w:rPr>
          <w:rFonts w:hint="default" w:ascii="Footlight MT Light" w:hAnsi="Footlight MT Light" w:cs="Footlight MT Light"/>
          <w:spacing w:val="-2"/>
        </w:rPr>
        <w:t>PIHAK PERTAMA tanpa persetujuan tertulis dari PIHAK KEDUA tidak dibenarkan memindahkan atau mengoperasikan PERALATAN tersebut di tempat lain, selain dari yang tertulis dalam surat perjanjian ini kecuali dalam keadaan kahar seperti: kebakaran, gempa bumi, dan lainnya.</w:t>
      </w:r>
    </w:p>
    <w:p>
      <w:pPr>
        <w:pStyle w:val="7"/>
        <w:spacing w:line="243" w:lineRule="auto"/>
        <w:ind w:right="790"/>
        <w:jc w:val="center"/>
        <w:rPr>
          <w:rFonts w:hint="default" w:ascii="Footlight MT Light" w:hAnsi="Footlight MT Light" w:cs="Footlight MT Light"/>
          <w:b/>
          <w:spacing w:val="-2"/>
        </w:rPr>
      </w:pPr>
    </w:p>
    <w:p>
      <w:pPr>
        <w:pStyle w:val="7"/>
        <w:spacing w:line="243" w:lineRule="auto"/>
        <w:ind w:right="-25" w:rightChars="0"/>
        <w:jc w:val="center"/>
        <w:rPr>
          <w:rFonts w:hint="default" w:ascii="Footlight MT Light" w:hAnsi="Footlight MT Light" w:cs="Footlight MT Light"/>
          <w:b/>
          <w:spacing w:val="-2"/>
          <w:szCs w:val="22"/>
        </w:rPr>
      </w:pPr>
      <w:r>
        <w:rPr>
          <w:rFonts w:hint="default" w:ascii="Footlight MT Light" w:hAnsi="Footlight MT Light" w:cs="Footlight MT Light"/>
          <w:b/>
          <w:spacing w:val="-2"/>
          <w:szCs w:val="22"/>
        </w:rPr>
        <w:t>Pasal 7</w:t>
      </w:r>
    </w:p>
    <w:p>
      <w:pPr>
        <w:pStyle w:val="7"/>
        <w:spacing w:line="243" w:lineRule="auto"/>
        <w:ind w:right="-25" w:rightChars="0"/>
        <w:jc w:val="center"/>
        <w:rPr>
          <w:rFonts w:hint="default" w:ascii="Footlight MT Light" w:hAnsi="Footlight MT Light" w:cs="Footlight MT Light"/>
          <w:b/>
          <w:spacing w:val="-2"/>
        </w:rPr>
      </w:pPr>
      <w:r>
        <w:rPr>
          <w:rFonts w:hint="default" w:ascii="Footlight MT Light" w:hAnsi="Footlight MT Light" w:cs="Footlight MT Light"/>
          <w:b/>
          <w:spacing w:val="-2"/>
          <w:szCs w:val="22"/>
        </w:rPr>
        <w:t>TANGGUNG JAWAB PIHAK KEDUA</w:t>
      </w:r>
    </w:p>
    <w:p>
      <w:pPr>
        <w:pStyle w:val="7"/>
        <w:numPr>
          <w:ilvl w:val="0"/>
          <w:numId w:val="90"/>
        </w:numPr>
        <w:spacing w:line="243" w:lineRule="auto"/>
        <w:ind w:left="360" w:right="135" w:rightChars="0"/>
        <w:rPr>
          <w:rFonts w:hint="default" w:ascii="Footlight MT Light" w:hAnsi="Footlight MT Light" w:cs="Footlight MT Light"/>
          <w:spacing w:val="-2"/>
        </w:rPr>
      </w:pPr>
      <w:r>
        <w:rPr>
          <w:rFonts w:hint="default" w:ascii="Footlight MT Light" w:hAnsi="Footlight MT Light" w:cs="Footlight MT Light"/>
          <w:spacing w:val="-2"/>
        </w:rPr>
        <w:t>PIHAK KEDUA bertanggung jawab atas keamanan alat yang disewanya.</w:t>
      </w:r>
    </w:p>
    <w:p>
      <w:pPr>
        <w:pStyle w:val="7"/>
        <w:numPr>
          <w:ilvl w:val="0"/>
          <w:numId w:val="90"/>
        </w:numPr>
        <w:spacing w:line="243" w:lineRule="auto"/>
        <w:ind w:left="360" w:right="-25" w:rightChars="0"/>
        <w:rPr>
          <w:rFonts w:hint="default" w:ascii="Footlight MT Light" w:hAnsi="Footlight MT Light" w:cs="Footlight MT Light"/>
          <w:spacing w:val="-2"/>
        </w:rPr>
      </w:pPr>
      <w:r>
        <w:rPr>
          <w:rFonts w:hint="default" w:ascii="Footlight MT Light" w:hAnsi="Footlight MT Light" w:cs="Footlight MT Light"/>
          <w:spacing w:val="-2"/>
        </w:rPr>
        <w:t>PIHAK KEDUA tidak dibenarkan memindahkan atau mengalihkan tanggung jawab terhadap PERALATAN kepada pihak lain dalam bentuk dan cara apapun, baik sebagian maupun seluruhnya.</w:t>
      </w:r>
    </w:p>
    <w:p>
      <w:pPr>
        <w:pStyle w:val="7"/>
        <w:spacing w:line="243" w:lineRule="auto"/>
        <w:ind w:right="-25" w:rightChars="0"/>
        <w:jc w:val="center"/>
        <w:rPr>
          <w:rFonts w:hint="default" w:ascii="Footlight MT Light" w:hAnsi="Footlight MT Light" w:cs="Footlight MT Light"/>
          <w:b/>
          <w:spacing w:val="-2"/>
          <w:szCs w:val="22"/>
        </w:rPr>
      </w:pPr>
      <w:r>
        <w:rPr>
          <w:rFonts w:hint="default" w:ascii="Footlight MT Light" w:hAnsi="Footlight MT Light" w:cs="Footlight MT Light"/>
          <w:b/>
          <w:spacing w:val="-2"/>
          <w:szCs w:val="22"/>
        </w:rPr>
        <w:t>Pasal 8</w:t>
      </w:r>
    </w:p>
    <w:p>
      <w:pPr>
        <w:pStyle w:val="7"/>
        <w:spacing w:line="243" w:lineRule="auto"/>
        <w:ind w:right="-25" w:rightChars="0"/>
        <w:jc w:val="center"/>
        <w:rPr>
          <w:rFonts w:hint="default" w:ascii="Footlight MT Light" w:hAnsi="Footlight MT Light" w:cs="Footlight MT Light"/>
          <w:b/>
          <w:spacing w:val="-2"/>
          <w:szCs w:val="22"/>
        </w:rPr>
      </w:pPr>
      <w:r>
        <w:rPr>
          <w:rFonts w:hint="default" w:ascii="Footlight MT Light" w:hAnsi="Footlight MT Light" w:cs="Footlight MT Light"/>
          <w:b/>
          <w:spacing w:val="-2"/>
          <w:szCs w:val="22"/>
        </w:rPr>
        <w:t>LAIN-LAIN</w:t>
      </w:r>
    </w:p>
    <w:p>
      <w:pPr>
        <w:pStyle w:val="7"/>
        <w:numPr>
          <w:ilvl w:val="0"/>
          <w:numId w:val="90"/>
        </w:numPr>
        <w:spacing w:line="243" w:lineRule="auto"/>
        <w:ind w:left="360" w:right="-25" w:rightChars="0"/>
        <w:rPr>
          <w:rFonts w:hint="default" w:ascii="Footlight MT Light" w:hAnsi="Footlight MT Light" w:cs="Footlight MT Light"/>
          <w:spacing w:val="-2"/>
        </w:rPr>
      </w:pPr>
      <w:r>
        <w:rPr>
          <w:rFonts w:hint="default" w:ascii="Footlight MT Light" w:hAnsi="Footlight MT Light" w:cs="Footlight MT Light"/>
          <w:spacing w:val="-2"/>
        </w:rPr>
        <w:t xml:space="preserve">Hal- hal yang belum tercantum dalam perjanjian </w:t>
      </w:r>
      <w:r>
        <w:rPr>
          <w:rFonts w:hint="default" w:ascii="Footlight MT Light" w:hAnsi="Footlight MT Light" w:cs="Footlight MT Light"/>
          <w:spacing w:val="-2"/>
          <w:szCs w:val="22"/>
        </w:rPr>
        <w:t xml:space="preserve">ini </w:t>
      </w:r>
      <w:r>
        <w:rPr>
          <w:rFonts w:hint="default" w:ascii="Footlight MT Light" w:hAnsi="Footlight MT Light" w:cs="Footlight MT Light"/>
          <w:spacing w:val="-2"/>
        </w:rPr>
        <w:t>akan diselesaikan secara musyawarah untuk mufakat oleh kedua belah pihak.</w:t>
      </w:r>
    </w:p>
    <w:p>
      <w:pPr>
        <w:pStyle w:val="7"/>
        <w:spacing w:line="243" w:lineRule="auto"/>
        <w:ind w:right="790"/>
        <w:rPr>
          <w:rFonts w:hint="default" w:ascii="Footlight MT Light" w:hAnsi="Footlight MT Light" w:cs="Footlight MT Light"/>
          <w:spacing w:val="-2"/>
        </w:rPr>
      </w:pPr>
    </w:p>
    <w:p>
      <w:pPr>
        <w:pStyle w:val="7"/>
        <w:numPr>
          <w:ilvl w:val="0"/>
          <w:numId w:val="90"/>
        </w:numPr>
        <w:spacing w:line="243" w:lineRule="auto"/>
        <w:ind w:left="360" w:right="-25" w:rightChars="0"/>
        <w:rPr>
          <w:rFonts w:hint="default" w:ascii="Footlight MT Light" w:hAnsi="Footlight MT Light" w:cs="Footlight MT Light"/>
          <w:spacing w:val="-2"/>
          <w:lang w:val="id-ID"/>
        </w:rPr>
      </w:pPr>
      <w:r>
        <w:rPr>
          <w:rFonts w:hint="default" w:ascii="Footlight MT Light" w:hAnsi="Footlight MT Light" w:cs="Footlight MT Light"/>
          <w:spacing w:val="-2"/>
        </w:rPr>
        <w:t xml:space="preserve">Surat perjanjian ini dibuat rangkap 2 (dua) dengan dibubuhi materi secukupnya yang berkekuatan hukum yang sama dan mulai berlaku sejak </w:t>
      </w:r>
      <w:r>
        <w:rPr>
          <w:rFonts w:hint="default" w:ascii="Footlight MT Light" w:hAnsi="Footlight MT Light" w:cs="Footlight MT Light"/>
          <w:spacing w:val="-2"/>
          <w:szCs w:val="22"/>
        </w:rPr>
        <w:t xml:space="preserve">ditandatangani </w:t>
      </w:r>
      <w:r>
        <w:rPr>
          <w:rFonts w:hint="default" w:ascii="Footlight MT Light" w:hAnsi="Footlight MT Light" w:cs="Footlight MT Light"/>
          <w:spacing w:val="-2"/>
        </w:rPr>
        <w:t>oleh kedua pihak</w:t>
      </w:r>
      <w:r>
        <w:rPr>
          <w:rFonts w:hint="default" w:ascii="Footlight MT Light" w:hAnsi="Footlight MT Light" w:cs="Footlight MT Light"/>
          <w:spacing w:val="-2"/>
          <w:lang w:val="id-ID"/>
        </w:rPr>
        <w:t>.</w:t>
      </w:r>
    </w:p>
    <w:p>
      <w:pPr>
        <w:pStyle w:val="7"/>
        <w:spacing w:line="243" w:lineRule="auto"/>
        <w:ind w:right="790"/>
        <w:rPr>
          <w:rFonts w:hint="default" w:ascii="Footlight MT Light" w:hAnsi="Footlight MT Light" w:cs="Footlight MT Light"/>
          <w:spacing w:val="-2"/>
          <w:lang w:val="id-ID"/>
        </w:rPr>
      </w:pPr>
    </w:p>
    <w:tbl>
      <w:tblPr>
        <w:tblStyle w:val="21"/>
        <w:tblW w:w="87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88"/>
        <w:gridCol w:w="43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388" w:type="dxa"/>
          </w:tcPr>
          <w:p>
            <w:pPr>
              <w:pStyle w:val="7"/>
              <w:widowControl w:val="0"/>
              <w:spacing w:line="243" w:lineRule="auto"/>
              <w:ind w:right="790"/>
              <w:rPr>
                <w:rFonts w:hint="default" w:ascii="Footlight MT Light" w:hAnsi="Footlight MT Light" w:cs="Footlight MT Light"/>
                <w:spacing w:val="-2"/>
              </w:rPr>
            </w:pPr>
            <w:r>
              <w:rPr>
                <w:rFonts w:hint="default" w:ascii="Footlight MT Light" w:hAnsi="Footlight MT Light" w:cs="Footlight MT Light"/>
                <w:spacing w:val="-2"/>
              </w:rPr>
              <w:t>PIHAK PERTAMA</w:t>
            </w:r>
          </w:p>
        </w:tc>
        <w:tc>
          <w:tcPr>
            <w:tcW w:w="4387" w:type="dxa"/>
          </w:tcPr>
          <w:p>
            <w:pPr>
              <w:pStyle w:val="7"/>
              <w:widowControl w:val="0"/>
              <w:spacing w:line="243" w:lineRule="auto"/>
              <w:ind w:right="790"/>
              <w:rPr>
                <w:rFonts w:hint="default" w:ascii="Footlight MT Light" w:hAnsi="Footlight MT Light" w:cs="Footlight MT Light"/>
                <w:spacing w:val="-2"/>
              </w:rPr>
            </w:pPr>
            <w:r>
              <w:rPr>
                <w:rFonts w:hint="default" w:ascii="Footlight MT Light" w:hAnsi="Footlight MT Light" w:cs="Footlight MT Light"/>
                <w:spacing w:val="-2"/>
              </w:rPr>
              <w:t>PIHAK KEDUA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388" w:type="dxa"/>
          </w:tcPr>
          <w:p>
            <w:pPr>
              <w:pStyle w:val="7"/>
              <w:widowControl w:val="0"/>
              <w:spacing w:line="243" w:lineRule="auto"/>
              <w:ind w:right="790"/>
              <w:rPr>
                <w:rFonts w:hint="default" w:ascii="Footlight MT Light" w:hAnsi="Footlight MT Light" w:cs="Footlight MT Light"/>
                <w:spacing w:val="-2"/>
              </w:rPr>
            </w:pPr>
            <w:r>
              <w:rPr>
                <w:rFonts w:hint="default" w:ascii="Footlight MT Light" w:hAnsi="Footlight MT Light" w:cs="Footlight MT Light"/>
                <w:spacing w:val="-2"/>
              </w:rPr>
              <w:t xml:space="preserve">PT. ……… </w:t>
            </w:r>
            <w:r>
              <w:rPr>
                <w:rFonts w:hint="default" w:ascii="Footlight MT Light" w:hAnsi="Footlight MT Light" w:cs="Footlight MT Light"/>
                <w:i/>
                <w:spacing w:val="-2"/>
              </w:rPr>
              <w:t>[diisi nama perusahaan Lessor/ penyedia peralatan]</w:t>
            </w:r>
          </w:p>
          <w:p>
            <w:pPr>
              <w:pStyle w:val="7"/>
              <w:widowControl w:val="0"/>
              <w:spacing w:line="243" w:lineRule="auto"/>
              <w:ind w:right="790"/>
              <w:rPr>
                <w:rFonts w:hint="default" w:ascii="Footlight MT Light" w:hAnsi="Footlight MT Light" w:cs="Footlight MT Light"/>
                <w:spacing w:val="-2"/>
              </w:rPr>
            </w:pPr>
          </w:p>
          <w:p>
            <w:pPr>
              <w:pStyle w:val="7"/>
              <w:widowControl w:val="0"/>
              <w:spacing w:line="243" w:lineRule="auto"/>
              <w:ind w:right="790"/>
              <w:rPr>
                <w:rFonts w:hint="default" w:ascii="Footlight MT Light" w:hAnsi="Footlight MT Light" w:cs="Footlight MT Light"/>
                <w:spacing w:val="-2"/>
              </w:rPr>
            </w:pPr>
          </w:p>
          <w:p>
            <w:pPr>
              <w:pStyle w:val="7"/>
              <w:keepNext w:val="0"/>
              <w:keepLines w:val="0"/>
              <w:pageBreakBefore w:val="0"/>
              <w:widowControl/>
              <w:kinsoku/>
              <w:wordWrap/>
              <w:overflowPunct/>
              <w:topLinePunct w:val="0"/>
              <w:autoSpaceDE/>
              <w:autoSpaceDN/>
              <w:bidi w:val="0"/>
              <w:adjustRightInd/>
              <w:snapToGrid w:val="0"/>
              <w:spacing w:after="0" w:line="243" w:lineRule="auto"/>
              <w:ind w:right="788"/>
              <w:jc w:val="center"/>
              <w:textAlignment w:val="auto"/>
              <w:outlineLvl w:val="9"/>
              <w:rPr>
                <w:rFonts w:hint="default" w:ascii="Footlight MT Light" w:hAnsi="Footlight MT Light" w:cs="Footlight MT Light"/>
                <w:spacing w:val="-2"/>
                <w:lang w:val="id-ID"/>
              </w:rPr>
            </w:pPr>
            <w:r>
              <w:rPr>
                <w:rFonts w:hint="default" w:ascii="Footlight MT Light" w:hAnsi="Footlight MT Light" w:cs="Footlight MT Light"/>
                <w:spacing w:val="-2"/>
                <w:u w:val="single"/>
                <w:lang w:val="id-ID"/>
              </w:rPr>
              <w:t>Nama</w:t>
            </w:r>
          </w:p>
          <w:p>
            <w:pPr>
              <w:pStyle w:val="7"/>
              <w:keepNext w:val="0"/>
              <w:keepLines w:val="0"/>
              <w:pageBreakBefore w:val="0"/>
              <w:widowControl/>
              <w:kinsoku/>
              <w:wordWrap/>
              <w:overflowPunct/>
              <w:topLinePunct w:val="0"/>
              <w:autoSpaceDE/>
              <w:autoSpaceDN/>
              <w:bidi w:val="0"/>
              <w:adjustRightInd/>
              <w:snapToGrid w:val="0"/>
              <w:spacing w:after="0" w:line="243" w:lineRule="auto"/>
              <w:ind w:right="788"/>
              <w:jc w:val="center"/>
              <w:textAlignment w:val="auto"/>
              <w:outlineLvl w:val="9"/>
              <w:rPr>
                <w:rFonts w:hint="default" w:ascii="Footlight MT Light" w:hAnsi="Footlight MT Light" w:cs="Footlight MT Light"/>
                <w:spacing w:val="-2"/>
                <w:lang w:val="id-ID"/>
              </w:rPr>
            </w:pPr>
            <w:r>
              <w:rPr>
                <w:rFonts w:hint="default" w:ascii="Footlight MT Light" w:hAnsi="Footlight MT Light" w:cs="Footlight MT Light"/>
                <w:spacing w:val="-2"/>
                <w:lang w:val="id-ID"/>
              </w:rPr>
              <w:t>Jabatan</w:t>
            </w:r>
          </w:p>
          <w:p>
            <w:pPr>
              <w:pStyle w:val="7"/>
              <w:widowControl w:val="0"/>
              <w:spacing w:line="243" w:lineRule="auto"/>
              <w:ind w:right="790"/>
              <w:rPr>
                <w:rFonts w:hint="default" w:ascii="Footlight MT Light" w:hAnsi="Footlight MT Light" w:cs="Footlight MT Light"/>
                <w:spacing w:val="-2"/>
              </w:rPr>
            </w:pPr>
          </w:p>
        </w:tc>
        <w:tc>
          <w:tcPr>
            <w:tcW w:w="4387" w:type="dxa"/>
          </w:tcPr>
          <w:p>
            <w:pPr>
              <w:pStyle w:val="7"/>
              <w:widowControl w:val="0"/>
              <w:spacing w:line="243" w:lineRule="auto"/>
              <w:ind w:right="790"/>
              <w:rPr>
                <w:rFonts w:hint="default" w:ascii="Footlight MT Light" w:hAnsi="Footlight MT Light" w:cs="Footlight MT Light"/>
                <w:i/>
                <w:spacing w:val="-2"/>
              </w:rPr>
            </w:pPr>
            <w:r>
              <w:rPr>
                <w:rFonts w:hint="default" w:ascii="Footlight MT Light" w:hAnsi="Footlight MT Light" w:cs="Footlight MT Light"/>
                <w:spacing w:val="-2"/>
              </w:rPr>
              <w:t xml:space="preserve">PT. ……… </w:t>
            </w:r>
            <w:r>
              <w:rPr>
                <w:rFonts w:hint="default" w:ascii="Footlight MT Light" w:hAnsi="Footlight MT Light" w:cs="Footlight MT Light"/>
                <w:i/>
                <w:spacing w:val="-2"/>
              </w:rPr>
              <w:t>[diisi nama perusahaan Lessee/ penerima peralatan]</w:t>
            </w:r>
          </w:p>
          <w:p>
            <w:pPr>
              <w:pStyle w:val="7"/>
              <w:widowControl w:val="0"/>
              <w:spacing w:line="243" w:lineRule="auto"/>
              <w:ind w:right="790"/>
              <w:rPr>
                <w:rFonts w:hint="default" w:ascii="Footlight MT Light" w:hAnsi="Footlight MT Light" w:cs="Footlight MT Light"/>
                <w:i/>
                <w:spacing w:val="-2"/>
              </w:rPr>
            </w:pPr>
          </w:p>
          <w:p>
            <w:pPr>
              <w:pStyle w:val="7"/>
              <w:widowControl w:val="0"/>
              <w:spacing w:line="243" w:lineRule="auto"/>
              <w:ind w:right="790"/>
              <w:rPr>
                <w:rFonts w:hint="default" w:ascii="Footlight MT Light" w:hAnsi="Footlight MT Light" w:cs="Footlight MT Light"/>
                <w:i/>
                <w:spacing w:val="-2"/>
              </w:rPr>
            </w:pPr>
          </w:p>
          <w:p>
            <w:pPr>
              <w:pStyle w:val="7"/>
              <w:keepNext w:val="0"/>
              <w:keepLines w:val="0"/>
              <w:pageBreakBefore w:val="0"/>
              <w:widowControl/>
              <w:kinsoku/>
              <w:wordWrap/>
              <w:overflowPunct/>
              <w:topLinePunct w:val="0"/>
              <w:autoSpaceDE/>
              <w:autoSpaceDN/>
              <w:bidi w:val="0"/>
              <w:adjustRightInd/>
              <w:snapToGrid w:val="0"/>
              <w:spacing w:after="0" w:line="243" w:lineRule="auto"/>
              <w:ind w:right="788"/>
              <w:jc w:val="center"/>
              <w:textAlignment w:val="auto"/>
              <w:outlineLvl w:val="9"/>
              <w:rPr>
                <w:rFonts w:hint="default" w:ascii="Footlight MT Light" w:hAnsi="Footlight MT Light" w:cs="Footlight MT Light"/>
                <w:spacing w:val="-2"/>
                <w:u w:val="single"/>
                <w:lang w:val="id-ID"/>
              </w:rPr>
            </w:pPr>
            <w:r>
              <w:rPr>
                <w:rFonts w:hint="default" w:ascii="Footlight MT Light" w:hAnsi="Footlight MT Light" w:cs="Footlight MT Light"/>
                <w:spacing w:val="-2"/>
                <w:u w:val="single"/>
                <w:lang w:val="id-ID"/>
              </w:rPr>
              <w:t>Nama</w:t>
            </w:r>
          </w:p>
          <w:p>
            <w:pPr>
              <w:pStyle w:val="7"/>
              <w:keepNext w:val="0"/>
              <w:keepLines w:val="0"/>
              <w:pageBreakBefore w:val="0"/>
              <w:widowControl/>
              <w:kinsoku/>
              <w:wordWrap/>
              <w:overflowPunct/>
              <w:topLinePunct w:val="0"/>
              <w:autoSpaceDE/>
              <w:autoSpaceDN/>
              <w:bidi w:val="0"/>
              <w:adjustRightInd/>
              <w:snapToGrid w:val="0"/>
              <w:spacing w:after="0" w:line="243" w:lineRule="auto"/>
              <w:ind w:right="788"/>
              <w:jc w:val="center"/>
              <w:textAlignment w:val="auto"/>
              <w:outlineLvl w:val="9"/>
              <w:rPr>
                <w:rFonts w:hint="default" w:ascii="Footlight MT Light" w:hAnsi="Footlight MT Light" w:cs="Footlight MT Light"/>
                <w:i/>
                <w:spacing w:val="-2"/>
              </w:rPr>
            </w:pPr>
            <w:r>
              <w:rPr>
                <w:rFonts w:hint="default" w:ascii="Footlight MT Light" w:hAnsi="Footlight MT Light" w:cs="Footlight MT Light"/>
                <w:spacing w:val="-2"/>
                <w:u w:val="none"/>
                <w:lang w:val="id-ID"/>
              </w:rPr>
              <w:t>Jabatan</w:t>
            </w:r>
          </w:p>
        </w:tc>
      </w:tr>
    </w:tbl>
    <w:p>
      <w:pPr>
        <w:pStyle w:val="7"/>
        <w:spacing w:line="243" w:lineRule="auto"/>
        <w:ind w:right="790"/>
        <w:rPr>
          <w:rFonts w:hint="default" w:ascii="Footlight MT Light" w:hAnsi="Footlight MT Light" w:cs="Footlight MT Light"/>
          <w:b/>
          <w:spacing w:val="-2"/>
        </w:rPr>
      </w:pPr>
    </w:p>
    <w:p>
      <w:pPr>
        <w:pStyle w:val="3"/>
        <w:numPr>
          <w:ilvl w:val="0"/>
          <w:numId w:val="0"/>
        </w:numPr>
        <w:tabs>
          <w:tab w:val="left" w:pos="567"/>
        </w:tabs>
        <w:suppressAutoHyphens/>
        <w:jc w:val="center"/>
        <w:outlineLvl w:val="1"/>
        <w:rPr>
          <w:rFonts w:hint="default" w:ascii="Footlight MT Light" w:hAnsi="Footlight MT Light" w:cs="Footlight MT Light"/>
        </w:rPr>
      </w:pPr>
      <w:bookmarkStart w:id="911" w:name="_Toc527445989"/>
      <w:bookmarkEnd w:id="911"/>
      <w:bookmarkStart w:id="912" w:name="_Toc531706104"/>
      <w:bookmarkEnd w:id="912"/>
      <w:bookmarkStart w:id="913" w:name="_Toc531705770"/>
      <w:bookmarkEnd w:id="913"/>
      <w:bookmarkStart w:id="914" w:name="_Toc527446712"/>
      <w:bookmarkEnd w:id="914"/>
      <w:bookmarkStart w:id="915" w:name="_Toc527445987"/>
      <w:bookmarkEnd w:id="915"/>
      <w:bookmarkStart w:id="916" w:name="_Toc531597469"/>
      <w:bookmarkEnd w:id="916"/>
      <w:bookmarkStart w:id="917" w:name="_Toc527445983"/>
      <w:bookmarkEnd w:id="917"/>
      <w:bookmarkStart w:id="918" w:name="_Toc531705805"/>
      <w:bookmarkEnd w:id="918"/>
      <w:bookmarkStart w:id="919" w:name="_Toc527568438"/>
      <w:bookmarkEnd w:id="919"/>
      <w:bookmarkStart w:id="920" w:name="_Toc531252286"/>
      <w:bookmarkEnd w:id="920"/>
      <w:bookmarkStart w:id="921" w:name="_Toc531705800"/>
      <w:bookmarkEnd w:id="921"/>
      <w:bookmarkStart w:id="922" w:name="_Toc527445984"/>
      <w:bookmarkEnd w:id="922"/>
      <w:bookmarkStart w:id="923" w:name="_Toc527327683"/>
      <w:bookmarkEnd w:id="923"/>
      <w:bookmarkStart w:id="924" w:name="_Toc531770009"/>
      <w:bookmarkEnd w:id="924"/>
      <w:bookmarkStart w:id="925" w:name="_Toc527446364"/>
      <w:bookmarkEnd w:id="925"/>
      <w:bookmarkStart w:id="926" w:name="_Toc531705550"/>
      <w:bookmarkEnd w:id="926"/>
      <w:bookmarkStart w:id="927" w:name="_Toc527446363"/>
      <w:bookmarkEnd w:id="927"/>
      <w:bookmarkStart w:id="928" w:name="_Toc527446747"/>
      <w:bookmarkEnd w:id="928"/>
      <w:bookmarkStart w:id="929" w:name="_Toc531706142"/>
      <w:bookmarkEnd w:id="929"/>
      <w:bookmarkStart w:id="930" w:name="_Toc527446365"/>
      <w:bookmarkEnd w:id="930"/>
      <w:bookmarkStart w:id="931" w:name="_Toc531593276"/>
      <w:bookmarkEnd w:id="931"/>
      <w:bookmarkStart w:id="932" w:name="_Toc531705804"/>
      <w:bookmarkEnd w:id="932"/>
      <w:bookmarkStart w:id="933" w:name="_Toc531794903"/>
      <w:bookmarkEnd w:id="933"/>
      <w:bookmarkStart w:id="934" w:name="_Toc527446367"/>
      <w:bookmarkEnd w:id="934"/>
      <w:bookmarkStart w:id="935" w:name="_Toc531593281"/>
      <w:bookmarkEnd w:id="935"/>
      <w:bookmarkStart w:id="936" w:name="_Toc531705808"/>
      <w:bookmarkEnd w:id="936"/>
      <w:bookmarkStart w:id="937" w:name="_Toc527446750"/>
      <w:bookmarkEnd w:id="937"/>
      <w:bookmarkStart w:id="938" w:name="_Toc531595376"/>
      <w:bookmarkEnd w:id="938"/>
      <w:bookmarkStart w:id="939" w:name="_Toc531770012"/>
      <w:bookmarkEnd w:id="939"/>
      <w:bookmarkStart w:id="940" w:name="_Toc531705771"/>
      <w:bookmarkEnd w:id="940"/>
      <w:bookmarkStart w:id="941" w:name="_Toc531593278"/>
      <w:bookmarkEnd w:id="941"/>
      <w:bookmarkStart w:id="942" w:name="_Toc531770008"/>
      <w:bookmarkEnd w:id="942"/>
      <w:bookmarkStart w:id="943" w:name="_Toc531794937"/>
      <w:bookmarkEnd w:id="943"/>
      <w:bookmarkStart w:id="944" w:name="_Toc527446372"/>
      <w:bookmarkEnd w:id="944"/>
      <w:bookmarkStart w:id="945" w:name="_Toc531705547"/>
      <w:bookmarkEnd w:id="945"/>
      <w:bookmarkStart w:id="946" w:name="_Toc527446751"/>
      <w:bookmarkEnd w:id="946"/>
      <w:bookmarkStart w:id="947" w:name="_Toc531597474"/>
      <w:bookmarkEnd w:id="947"/>
      <w:bookmarkStart w:id="948" w:name="_Toc527568436"/>
      <w:bookmarkEnd w:id="948"/>
      <w:bookmarkStart w:id="949" w:name="_Toc531593279"/>
      <w:bookmarkEnd w:id="949"/>
      <w:bookmarkStart w:id="950" w:name="_Toc531706138"/>
      <w:bookmarkEnd w:id="950"/>
      <w:bookmarkStart w:id="951" w:name="_Toc527568437"/>
      <w:bookmarkEnd w:id="951"/>
      <w:bookmarkStart w:id="952" w:name="_Toc531252291"/>
      <w:bookmarkEnd w:id="952"/>
      <w:bookmarkStart w:id="953" w:name="_Toc527446742"/>
      <w:bookmarkEnd w:id="953"/>
      <w:bookmarkStart w:id="954" w:name="_Toc531252296"/>
      <w:bookmarkEnd w:id="954"/>
      <w:bookmarkStart w:id="955" w:name="_Toc531252288"/>
      <w:bookmarkEnd w:id="955"/>
      <w:bookmarkStart w:id="956" w:name="_Toc531593277"/>
      <w:bookmarkEnd w:id="956"/>
      <w:bookmarkStart w:id="957" w:name="_Toc531595380"/>
      <w:bookmarkEnd w:id="957"/>
      <w:bookmarkStart w:id="958" w:name="_Toc527327680"/>
      <w:bookmarkEnd w:id="958"/>
      <w:bookmarkStart w:id="959" w:name="_Toc531794938"/>
      <w:bookmarkEnd w:id="959"/>
      <w:bookmarkStart w:id="960" w:name="_Toc527327679"/>
      <w:bookmarkEnd w:id="960"/>
      <w:bookmarkStart w:id="961" w:name="_Toc531705809"/>
      <w:bookmarkEnd w:id="961"/>
      <w:bookmarkStart w:id="962" w:name="_Toc531252293"/>
      <w:bookmarkEnd w:id="962"/>
      <w:bookmarkStart w:id="963" w:name="_Toc527446748"/>
      <w:bookmarkEnd w:id="963"/>
      <w:bookmarkStart w:id="964" w:name="_Toc527446368"/>
      <w:bookmarkEnd w:id="964"/>
      <w:bookmarkStart w:id="965" w:name="_Toc531770014"/>
      <w:bookmarkEnd w:id="965"/>
      <w:bookmarkStart w:id="966" w:name="_Toc531593283"/>
      <w:bookmarkEnd w:id="966"/>
      <w:bookmarkStart w:id="967" w:name="_Toc527445993"/>
      <w:bookmarkEnd w:id="967"/>
      <w:bookmarkStart w:id="968" w:name="_Toc531794941"/>
      <w:bookmarkEnd w:id="968"/>
      <w:bookmarkStart w:id="969" w:name="_Toc527568434"/>
      <w:bookmarkEnd w:id="969"/>
      <w:bookmarkStart w:id="970" w:name="_Toc531252289"/>
      <w:bookmarkEnd w:id="970"/>
      <w:bookmarkStart w:id="971" w:name="_Toc531705806"/>
      <w:bookmarkEnd w:id="971"/>
      <w:bookmarkStart w:id="972" w:name="_Toc531794944"/>
      <w:bookmarkEnd w:id="972"/>
      <w:bookmarkStart w:id="973" w:name="_Toc531593282"/>
      <w:bookmarkEnd w:id="973"/>
      <w:bookmarkStart w:id="974" w:name="_Toc527568440"/>
      <w:bookmarkEnd w:id="974"/>
      <w:bookmarkStart w:id="975" w:name="_Toc527568441"/>
      <w:bookmarkEnd w:id="975"/>
      <w:bookmarkStart w:id="976" w:name="_Toc527445986"/>
      <w:bookmarkEnd w:id="976"/>
      <w:bookmarkStart w:id="977" w:name="_Toc531794940"/>
      <w:bookmarkEnd w:id="977"/>
      <w:bookmarkStart w:id="978" w:name="_Toc531706141"/>
      <w:bookmarkEnd w:id="978"/>
      <w:bookmarkStart w:id="979" w:name="_Toc531770010"/>
      <w:bookmarkEnd w:id="979"/>
      <w:bookmarkStart w:id="980" w:name="_Toc527445988"/>
      <w:bookmarkEnd w:id="980"/>
      <w:bookmarkStart w:id="981" w:name="_Toc531706145"/>
      <w:bookmarkEnd w:id="981"/>
      <w:bookmarkStart w:id="982" w:name="_Toc531706139"/>
      <w:bookmarkEnd w:id="982"/>
      <w:bookmarkStart w:id="983" w:name="_Toc531597475"/>
      <w:bookmarkEnd w:id="983"/>
      <w:bookmarkStart w:id="984" w:name="_Toc531595377"/>
      <w:bookmarkEnd w:id="984"/>
      <w:bookmarkStart w:id="985" w:name="_Toc527568442"/>
      <w:bookmarkEnd w:id="985"/>
      <w:bookmarkStart w:id="986" w:name="_Toc527445994"/>
      <w:bookmarkEnd w:id="986"/>
      <w:bookmarkStart w:id="987" w:name="_Toc531705554"/>
      <w:bookmarkEnd w:id="987"/>
      <w:bookmarkStart w:id="988" w:name="_Toc531705552"/>
      <w:bookmarkEnd w:id="988"/>
      <w:bookmarkStart w:id="989" w:name="_Toc531770016"/>
      <w:bookmarkEnd w:id="989"/>
      <w:bookmarkStart w:id="990" w:name="_Toc527445991"/>
      <w:bookmarkEnd w:id="990"/>
      <w:bookmarkStart w:id="991" w:name="_Toc531705555"/>
      <w:bookmarkEnd w:id="991"/>
      <w:bookmarkStart w:id="992" w:name="_Toc531597477"/>
      <w:bookmarkEnd w:id="992"/>
      <w:bookmarkStart w:id="993" w:name="_Toc527327682"/>
      <w:bookmarkEnd w:id="993"/>
      <w:bookmarkStart w:id="994" w:name="_Toc527327681"/>
      <w:bookmarkEnd w:id="994"/>
      <w:bookmarkStart w:id="995" w:name="_Toc531595379"/>
      <w:bookmarkEnd w:id="995"/>
      <w:bookmarkStart w:id="996" w:name="_Toc527446366"/>
      <w:bookmarkEnd w:id="996"/>
      <w:bookmarkStart w:id="997" w:name="_Toc531705807"/>
      <w:bookmarkEnd w:id="997"/>
      <w:bookmarkStart w:id="998" w:name="_Toc531705551"/>
      <w:bookmarkEnd w:id="998"/>
      <w:bookmarkStart w:id="999" w:name="_Toc527568444"/>
      <w:bookmarkEnd w:id="999"/>
      <w:bookmarkStart w:id="1000" w:name="_Toc531597478"/>
      <w:bookmarkEnd w:id="1000"/>
      <w:bookmarkStart w:id="1001" w:name="_Toc527568439"/>
      <w:bookmarkEnd w:id="1001"/>
      <w:bookmarkStart w:id="1002" w:name="_Toc531705556"/>
      <w:bookmarkEnd w:id="1002"/>
      <w:bookmarkStart w:id="1003" w:name="_Toc531794946"/>
      <w:bookmarkEnd w:id="1003"/>
      <w:bookmarkStart w:id="1004" w:name="_Toc531770015"/>
      <w:bookmarkEnd w:id="1004"/>
      <w:bookmarkStart w:id="1005" w:name="_Toc531794943"/>
      <w:bookmarkEnd w:id="1005"/>
      <w:bookmarkStart w:id="1006" w:name="_Toc527446753"/>
      <w:bookmarkEnd w:id="1006"/>
      <w:bookmarkStart w:id="1007" w:name="_Toc531252292"/>
      <w:bookmarkEnd w:id="1007"/>
      <w:bookmarkStart w:id="1008" w:name="_Toc531595382"/>
      <w:bookmarkEnd w:id="1008"/>
      <w:bookmarkStart w:id="1009" w:name="_Toc531597481"/>
      <w:bookmarkEnd w:id="1009"/>
      <w:bookmarkStart w:id="1010" w:name="_Toc531595381"/>
      <w:bookmarkEnd w:id="1010"/>
      <w:bookmarkStart w:id="1011" w:name="_Toc531794939"/>
      <w:bookmarkEnd w:id="1011"/>
      <w:bookmarkStart w:id="1012" w:name="_Toc527445990"/>
      <w:bookmarkEnd w:id="1012"/>
      <w:bookmarkStart w:id="1013" w:name="_Toc531252294"/>
      <w:bookmarkEnd w:id="1013"/>
      <w:bookmarkStart w:id="1014" w:name="_Toc531593285"/>
      <w:bookmarkEnd w:id="1014"/>
      <w:bookmarkStart w:id="1015" w:name="_Toc531593288"/>
      <w:bookmarkEnd w:id="1015"/>
      <w:bookmarkStart w:id="1016" w:name="_Toc531593290"/>
      <w:bookmarkEnd w:id="1016"/>
      <w:bookmarkStart w:id="1017" w:name="_Toc531595385"/>
      <w:bookmarkEnd w:id="1017"/>
      <w:bookmarkStart w:id="1018" w:name="_Toc531595378"/>
      <w:bookmarkEnd w:id="1018"/>
      <w:bookmarkStart w:id="1019" w:name="_Toc531770019"/>
      <w:bookmarkEnd w:id="1019"/>
      <w:bookmarkStart w:id="1020" w:name="_Toc527446371"/>
      <w:bookmarkEnd w:id="1020"/>
      <w:bookmarkStart w:id="1021" w:name="_Toc527327687"/>
      <w:bookmarkEnd w:id="1021"/>
      <w:bookmarkStart w:id="1022" w:name="_Toc531706144"/>
      <w:bookmarkEnd w:id="1022"/>
      <w:bookmarkStart w:id="1023" w:name="_Toc527327686"/>
      <w:bookmarkEnd w:id="1023"/>
      <w:bookmarkStart w:id="1024" w:name="_Toc527327685"/>
      <w:bookmarkEnd w:id="1024"/>
      <w:bookmarkStart w:id="1025" w:name="_Toc531770020"/>
      <w:bookmarkEnd w:id="1025"/>
      <w:bookmarkStart w:id="1026" w:name="_Toc527327693"/>
      <w:bookmarkEnd w:id="1026"/>
      <w:bookmarkStart w:id="1027" w:name="_Toc531705559"/>
      <w:bookmarkEnd w:id="1027"/>
      <w:bookmarkStart w:id="1028" w:name="_Toc527446374"/>
      <w:bookmarkEnd w:id="1028"/>
      <w:bookmarkStart w:id="1029" w:name="_Toc527568443"/>
      <w:bookmarkEnd w:id="1029"/>
      <w:bookmarkStart w:id="1030" w:name="_Toc531706143"/>
      <w:bookmarkEnd w:id="1030"/>
      <w:bookmarkStart w:id="1031" w:name="_Toc531593284"/>
      <w:bookmarkEnd w:id="1031"/>
      <w:bookmarkStart w:id="1032" w:name="_Toc527446369"/>
      <w:bookmarkEnd w:id="1032"/>
      <w:bookmarkStart w:id="1033" w:name="_Toc531705811"/>
      <w:bookmarkEnd w:id="1033"/>
      <w:bookmarkStart w:id="1034" w:name="_Toc531794945"/>
      <w:bookmarkEnd w:id="1034"/>
      <w:bookmarkStart w:id="1035" w:name="_Toc531794953"/>
      <w:bookmarkEnd w:id="1035"/>
      <w:bookmarkStart w:id="1036" w:name="_Toc531705816"/>
      <w:bookmarkEnd w:id="1036"/>
      <w:bookmarkStart w:id="1037" w:name="_Toc531595383"/>
      <w:bookmarkEnd w:id="1037"/>
      <w:bookmarkStart w:id="1038" w:name="_Toc527445995"/>
      <w:bookmarkEnd w:id="1038"/>
      <w:bookmarkStart w:id="1039" w:name="_Toc531770018"/>
      <w:bookmarkEnd w:id="1039"/>
      <w:bookmarkStart w:id="1040" w:name="_Toc531705562"/>
      <w:bookmarkEnd w:id="1040"/>
      <w:bookmarkStart w:id="1041" w:name="_Toc527446370"/>
      <w:bookmarkEnd w:id="1041"/>
      <w:bookmarkStart w:id="1042" w:name="_Toc531595387"/>
      <w:bookmarkEnd w:id="1042"/>
      <w:bookmarkStart w:id="1043" w:name="_Toc527327684"/>
      <w:bookmarkEnd w:id="1043"/>
      <w:bookmarkStart w:id="1044" w:name="_Toc531593289"/>
      <w:bookmarkEnd w:id="1044"/>
      <w:bookmarkStart w:id="1045" w:name="_Toc531597476"/>
      <w:bookmarkEnd w:id="1045"/>
      <w:bookmarkStart w:id="1046" w:name="_Toc531597489"/>
      <w:bookmarkEnd w:id="1046"/>
      <w:bookmarkStart w:id="1047" w:name="_Toc531770017"/>
      <w:bookmarkEnd w:id="1047"/>
      <w:bookmarkStart w:id="1048" w:name="_Toc527327691"/>
      <w:bookmarkEnd w:id="1048"/>
      <w:bookmarkStart w:id="1049" w:name="_Toc531770021"/>
      <w:bookmarkEnd w:id="1049"/>
      <w:bookmarkStart w:id="1050" w:name="_Toc527446375"/>
      <w:bookmarkEnd w:id="1050"/>
      <w:bookmarkStart w:id="1051" w:name="_Toc531706140"/>
      <w:bookmarkEnd w:id="1051"/>
      <w:bookmarkStart w:id="1052" w:name="_Toc531705810"/>
      <w:bookmarkEnd w:id="1052"/>
      <w:bookmarkStart w:id="1053" w:name="_Toc531706148"/>
      <w:bookmarkEnd w:id="1053"/>
      <w:bookmarkStart w:id="1054" w:name="_Toc527568446"/>
      <w:bookmarkEnd w:id="1054"/>
      <w:bookmarkStart w:id="1055" w:name="_Toc527568452"/>
      <w:bookmarkEnd w:id="1055"/>
      <w:bookmarkStart w:id="1056" w:name="_Toc527568454"/>
      <w:bookmarkEnd w:id="1056"/>
      <w:bookmarkStart w:id="1057" w:name="_Toc527568449"/>
      <w:bookmarkEnd w:id="1057"/>
      <w:bookmarkStart w:id="1058" w:name="_Toc531770026"/>
      <w:bookmarkEnd w:id="1058"/>
      <w:bookmarkStart w:id="1059" w:name="_Toc527446754"/>
      <w:bookmarkEnd w:id="1059"/>
      <w:bookmarkStart w:id="1060" w:name="_Toc531593287"/>
      <w:bookmarkEnd w:id="1060"/>
      <w:bookmarkStart w:id="1061" w:name="_Toc531705813"/>
      <w:bookmarkEnd w:id="1061"/>
      <w:bookmarkStart w:id="1062" w:name="_Toc531706146"/>
      <w:bookmarkEnd w:id="1062"/>
      <w:bookmarkStart w:id="1063" w:name="_Toc527445992"/>
      <w:bookmarkEnd w:id="1063"/>
      <w:bookmarkStart w:id="1064" w:name="_Toc527327689"/>
      <w:bookmarkEnd w:id="1064"/>
      <w:bookmarkStart w:id="1065" w:name="_Toc531705560"/>
      <w:bookmarkEnd w:id="1065"/>
      <w:bookmarkStart w:id="1066" w:name="_Toc531593286"/>
      <w:bookmarkEnd w:id="1066"/>
      <w:bookmarkStart w:id="1067" w:name="_Toc531706147"/>
      <w:bookmarkEnd w:id="1067"/>
      <w:bookmarkStart w:id="1068" w:name="_Toc531794947"/>
      <w:bookmarkEnd w:id="1068"/>
      <w:bookmarkStart w:id="1069" w:name="_Toc531597482"/>
      <w:bookmarkEnd w:id="1069"/>
      <w:bookmarkStart w:id="1070" w:name="_Toc527568453"/>
      <w:bookmarkEnd w:id="1070"/>
      <w:bookmarkStart w:id="1071" w:name="_Toc531794949"/>
      <w:bookmarkEnd w:id="1071"/>
      <w:bookmarkStart w:id="1072" w:name="_Toc531770023"/>
      <w:bookmarkEnd w:id="1072"/>
      <w:bookmarkStart w:id="1073" w:name="_Toc531597483"/>
      <w:bookmarkEnd w:id="1073"/>
      <w:bookmarkStart w:id="1074" w:name="_Toc531705558"/>
      <w:bookmarkEnd w:id="1074"/>
      <w:bookmarkStart w:id="1075" w:name="_Toc527445997"/>
      <w:bookmarkEnd w:id="1075"/>
      <w:bookmarkStart w:id="1076" w:name="_Toc531252298"/>
      <w:bookmarkEnd w:id="1076"/>
      <w:bookmarkStart w:id="1077" w:name="_Toc531252297"/>
      <w:bookmarkEnd w:id="1077"/>
      <w:bookmarkStart w:id="1078" w:name="_Toc527327690"/>
      <w:bookmarkEnd w:id="1078"/>
      <w:bookmarkStart w:id="1079" w:name="_Toc531770013"/>
      <w:bookmarkEnd w:id="1079"/>
      <w:bookmarkStart w:id="1080" w:name="_Toc527446379"/>
      <w:bookmarkEnd w:id="1080"/>
      <w:bookmarkStart w:id="1081" w:name="_Toc527568447"/>
      <w:bookmarkEnd w:id="1081"/>
      <w:bookmarkStart w:id="1082" w:name="_Toc531794950"/>
      <w:bookmarkEnd w:id="1082"/>
      <w:bookmarkStart w:id="1083" w:name="_Toc531705812"/>
      <w:bookmarkEnd w:id="1083"/>
      <w:bookmarkStart w:id="1084" w:name="_Toc531705815"/>
      <w:bookmarkEnd w:id="1084"/>
      <w:bookmarkStart w:id="1085" w:name="_Toc527446382"/>
      <w:bookmarkEnd w:id="1085"/>
      <w:bookmarkStart w:id="1086" w:name="_Toc527446377"/>
      <w:bookmarkEnd w:id="1086"/>
      <w:bookmarkStart w:id="1087" w:name="_Toc531705818"/>
      <w:bookmarkEnd w:id="1087"/>
      <w:bookmarkStart w:id="1088" w:name="_Toc527446378"/>
      <w:bookmarkEnd w:id="1088"/>
      <w:bookmarkStart w:id="1089" w:name="_Toc531252301"/>
      <w:bookmarkEnd w:id="1089"/>
      <w:bookmarkStart w:id="1090" w:name="_Toc527327692"/>
      <w:bookmarkEnd w:id="1090"/>
      <w:bookmarkStart w:id="1091" w:name="_Toc527446001"/>
      <w:bookmarkEnd w:id="1091"/>
      <w:bookmarkStart w:id="1092" w:name="_Toc531705557"/>
      <w:bookmarkEnd w:id="1092"/>
      <w:bookmarkStart w:id="1093" w:name="_Toc527446757"/>
      <w:bookmarkEnd w:id="1093"/>
      <w:bookmarkStart w:id="1094" w:name="_Toc531252299"/>
      <w:bookmarkEnd w:id="1094"/>
      <w:bookmarkStart w:id="1095" w:name="_Toc531597479"/>
      <w:bookmarkEnd w:id="1095"/>
      <w:bookmarkStart w:id="1096" w:name="_Toc527446755"/>
      <w:bookmarkEnd w:id="1096"/>
      <w:bookmarkStart w:id="1097" w:name="_Toc527446002"/>
      <w:bookmarkEnd w:id="1097"/>
      <w:bookmarkStart w:id="1098" w:name="_Toc527445998"/>
      <w:bookmarkEnd w:id="1098"/>
      <w:bookmarkStart w:id="1099" w:name="_Toc527327688"/>
      <w:bookmarkEnd w:id="1099"/>
      <w:bookmarkStart w:id="1100" w:name="_Toc531794952"/>
      <w:bookmarkEnd w:id="1100"/>
      <w:bookmarkStart w:id="1101" w:name="_Toc531252302"/>
      <w:bookmarkEnd w:id="1101"/>
      <w:bookmarkStart w:id="1102" w:name="_Toc531597484"/>
      <w:bookmarkEnd w:id="1102"/>
      <w:bookmarkStart w:id="1103" w:name="_Toc531770025"/>
      <w:bookmarkEnd w:id="1103"/>
      <w:bookmarkStart w:id="1104" w:name="_Toc527446004"/>
      <w:bookmarkEnd w:id="1104"/>
      <w:bookmarkStart w:id="1105" w:name="_Toc531770027"/>
      <w:bookmarkEnd w:id="1105"/>
      <w:bookmarkStart w:id="1106" w:name="_Toc531794951"/>
      <w:bookmarkEnd w:id="1106"/>
      <w:bookmarkStart w:id="1107" w:name="_Toc527446756"/>
      <w:bookmarkEnd w:id="1107"/>
      <w:bookmarkStart w:id="1108" w:name="_Toc531597485"/>
      <w:bookmarkEnd w:id="1108"/>
      <w:bookmarkStart w:id="1109" w:name="_Toc531595388"/>
      <w:bookmarkEnd w:id="1109"/>
      <w:bookmarkStart w:id="1110" w:name="_Toc531252300"/>
      <w:bookmarkEnd w:id="1110"/>
      <w:bookmarkStart w:id="1111" w:name="_Toc531705566"/>
      <w:bookmarkEnd w:id="1111"/>
      <w:bookmarkStart w:id="1112" w:name="_Toc527446752"/>
      <w:bookmarkEnd w:id="1112"/>
      <w:bookmarkStart w:id="1113" w:name="_Toc527446760"/>
      <w:bookmarkEnd w:id="1113"/>
      <w:bookmarkStart w:id="1114" w:name="_Toc531705817"/>
      <w:bookmarkEnd w:id="1114"/>
      <w:bookmarkStart w:id="1115" w:name="_Toc531595393"/>
      <w:bookmarkEnd w:id="1115"/>
      <w:bookmarkStart w:id="1116" w:name="_Toc531705563"/>
      <w:bookmarkEnd w:id="1116"/>
      <w:bookmarkStart w:id="1117" w:name="_Toc531706152"/>
      <w:bookmarkEnd w:id="1117"/>
      <w:bookmarkStart w:id="1118" w:name="_Toc531593292"/>
      <w:bookmarkEnd w:id="1118"/>
      <w:bookmarkStart w:id="1119" w:name="_Toc531770022"/>
      <w:bookmarkEnd w:id="1119"/>
      <w:bookmarkStart w:id="1120" w:name="_Toc527446373"/>
      <w:bookmarkEnd w:id="1120"/>
      <w:bookmarkStart w:id="1121" w:name="_Toc531705814"/>
      <w:bookmarkEnd w:id="1121"/>
      <w:bookmarkStart w:id="1122" w:name="_Toc531595389"/>
      <w:bookmarkEnd w:id="1122"/>
      <w:bookmarkStart w:id="1123" w:name="_Toc527327696"/>
      <w:bookmarkEnd w:id="1123"/>
      <w:bookmarkStart w:id="1124" w:name="_Toc531770024"/>
      <w:bookmarkEnd w:id="1124"/>
      <w:bookmarkStart w:id="1125" w:name="_Toc531597480"/>
      <w:bookmarkEnd w:id="1125"/>
      <w:bookmarkStart w:id="1126" w:name="_Toc527446380"/>
      <w:bookmarkEnd w:id="1126"/>
      <w:bookmarkStart w:id="1127" w:name="_Toc531595384"/>
      <w:bookmarkEnd w:id="1127"/>
      <w:bookmarkStart w:id="1128" w:name="_Toc531593296"/>
      <w:bookmarkEnd w:id="1128"/>
      <w:bookmarkStart w:id="1129" w:name="_Toc527445996"/>
      <w:bookmarkEnd w:id="1129"/>
      <w:bookmarkStart w:id="1130" w:name="_Toc527446376"/>
      <w:bookmarkEnd w:id="1130"/>
      <w:bookmarkStart w:id="1131" w:name="_Toc531705564"/>
      <w:bookmarkEnd w:id="1131"/>
      <w:bookmarkStart w:id="1132" w:name="_Toc527446381"/>
      <w:bookmarkEnd w:id="1132"/>
      <w:bookmarkStart w:id="1133" w:name="_Toc531705565"/>
      <w:bookmarkEnd w:id="1133"/>
      <w:bookmarkStart w:id="1134" w:name="_Toc531705820"/>
      <w:bookmarkEnd w:id="1134"/>
      <w:bookmarkStart w:id="1135" w:name="_Toc531252304"/>
      <w:bookmarkEnd w:id="1135"/>
      <w:bookmarkStart w:id="1136" w:name="_Toc527568451"/>
      <w:bookmarkEnd w:id="1136"/>
      <w:bookmarkStart w:id="1137" w:name="_Toc531593293"/>
      <w:bookmarkEnd w:id="1137"/>
      <w:bookmarkStart w:id="1138" w:name="_Toc531706149"/>
      <w:bookmarkEnd w:id="1138"/>
      <w:bookmarkStart w:id="1139" w:name="_Toc531593291"/>
      <w:bookmarkEnd w:id="1139"/>
      <w:bookmarkStart w:id="1140" w:name="_Toc527568450"/>
      <w:bookmarkEnd w:id="1140"/>
      <w:bookmarkStart w:id="1141" w:name="_Toc531706153"/>
      <w:bookmarkEnd w:id="1141"/>
      <w:bookmarkStart w:id="1142" w:name="_Toc531597488"/>
      <w:bookmarkEnd w:id="1142"/>
      <w:bookmarkStart w:id="1143" w:name="_Toc531794948"/>
      <w:bookmarkEnd w:id="1143"/>
      <w:bookmarkStart w:id="1144" w:name="_Toc527568448"/>
      <w:bookmarkEnd w:id="1144"/>
      <w:bookmarkStart w:id="1145" w:name="_Toc531252305"/>
      <w:bookmarkEnd w:id="1145"/>
      <w:bookmarkStart w:id="1146" w:name="_Toc527445999"/>
      <w:bookmarkEnd w:id="1146"/>
      <w:bookmarkStart w:id="1147" w:name="_Toc531705569"/>
      <w:bookmarkEnd w:id="1147"/>
      <w:bookmarkStart w:id="1148" w:name="_Toc531597491"/>
      <w:bookmarkEnd w:id="1148"/>
      <w:bookmarkStart w:id="1149" w:name="_Toc527446762"/>
      <w:bookmarkEnd w:id="1149"/>
      <w:bookmarkStart w:id="1150" w:name="_Toc531593300"/>
      <w:bookmarkEnd w:id="1150"/>
      <w:bookmarkStart w:id="1151" w:name="_Toc527446761"/>
      <w:bookmarkEnd w:id="1151"/>
      <w:bookmarkStart w:id="1152" w:name="_Toc527446766"/>
      <w:bookmarkEnd w:id="1152"/>
      <w:bookmarkStart w:id="1153" w:name="_Toc531770028"/>
      <w:bookmarkEnd w:id="1153"/>
      <w:bookmarkStart w:id="1154" w:name="_Toc531706150"/>
      <w:bookmarkEnd w:id="1154"/>
      <w:bookmarkStart w:id="1155" w:name="_Toc531706151"/>
      <w:bookmarkEnd w:id="1155"/>
      <w:bookmarkStart w:id="1156" w:name="_Toc527327694"/>
      <w:bookmarkEnd w:id="1156"/>
      <w:bookmarkStart w:id="1157" w:name="_Toc527327697"/>
      <w:bookmarkEnd w:id="1157"/>
      <w:bookmarkStart w:id="1158" w:name="_Toc531705568"/>
      <w:bookmarkEnd w:id="1158"/>
      <w:bookmarkStart w:id="1159" w:name="_Toc527446385"/>
      <w:bookmarkEnd w:id="1159"/>
      <w:bookmarkStart w:id="1160" w:name="_Toc531706158"/>
      <w:bookmarkEnd w:id="1160"/>
      <w:bookmarkStart w:id="1161" w:name="_Toc527446383"/>
      <w:bookmarkEnd w:id="1161"/>
      <w:bookmarkStart w:id="1162" w:name="_Toc527327695"/>
      <w:bookmarkEnd w:id="1162"/>
      <w:bookmarkStart w:id="1163" w:name="_Toc531794955"/>
      <w:bookmarkEnd w:id="1163"/>
      <w:bookmarkStart w:id="1164" w:name="_Toc531252303"/>
      <w:bookmarkEnd w:id="1164"/>
      <w:bookmarkStart w:id="1165" w:name="_Toc531593297"/>
      <w:bookmarkEnd w:id="1165"/>
      <w:bookmarkStart w:id="1166" w:name="_Toc527446763"/>
      <w:bookmarkEnd w:id="1166"/>
      <w:bookmarkStart w:id="1167" w:name="_Toc531597487"/>
      <w:bookmarkEnd w:id="1167"/>
      <w:bookmarkStart w:id="1168" w:name="_Toc531794965"/>
      <w:bookmarkEnd w:id="1168"/>
      <w:bookmarkStart w:id="1169" w:name="_Toc531705570"/>
      <w:bookmarkEnd w:id="1169"/>
      <w:bookmarkStart w:id="1170" w:name="_Toc531252308"/>
      <w:bookmarkEnd w:id="1170"/>
      <w:bookmarkStart w:id="1171" w:name="_Toc531770034"/>
      <w:bookmarkEnd w:id="1171"/>
      <w:bookmarkStart w:id="1172" w:name="_Toc531705834"/>
      <w:bookmarkEnd w:id="1172"/>
      <w:bookmarkStart w:id="1173" w:name="_Toc531705824"/>
      <w:bookmarkEnd w:id="1173"/>
      <w:bookmarkStart w:id="1174" w:name="_Toc527446000"/>
      <w:bookmarkEnd w:id="1174"/>
      <w:bookmarkStart w:id="1175" w:name="_Toc527568459"/>
      <w:bookmarkEnd w:id="1175"/>
      <w:bookmarkStart w:id="1176" w:name="_Toc531252312"/>
      <w:bookmarkEnd w:id="1176"/>
      <w:bookmarkStart w:id="1177" w:name="_Toc527446389"/>
      <w:bookmarkEnd w:id="1177"/>
      <w:bookmarkStart w:id="1178" w:name="_Toc531706156"/>
      <w:bookmarkEnd w:id="1178"/>
      <w:bookmarkStart w:id="1179" w:name="_Toc527446768"/>
      <w:bookmarkEnd w:id="1179"/>
      <w:bookmarkStart w:id="1180" w:name="_Toc527568460"/>
      <w:bookmarkEnd w:id="1180"/>
      <w:bookmarkStart w:id="1181" w:name="_Toc531595386"/>
      <w:bookmarkEnd w:id="1181"/>
      <w:bookmarkStart w:id="1182" w:name="_Toc531705561"/>
      <w:bookmarkEnd w:id="1182"/>
      <w:bookmarkStart w:id="1183" w:name="_Toc531593294"/>
      <w:bookmarkEnd w:id="1183"/>
      <w:bookmarkStart w:id="1184" w:name="_Toc531597497"/>
      <w:bookmarkEnd w:id="1184"/>
      <w:bookmarkStart w:id="1185" w:name="_Toc531597493"/>
      <w:bookmarkEnd w:id="1185"/>
      <w:bookmarkStart w:id="1186" w:name="_Toc531770030"/>
      <w:bookmarkEnd w:id="1186"/>
      <w:bookmarkStart w:id="1187" w:name="_Toc531252310"/>
      <w:bookmarkEnd w:id="1187"/>
      <w:bookmarkStart w:id="1188" w:name="_Toc531706163"/>
      <w:bookmarkEnd w:id="1188"/>
      <w:bookmarkStart w:id="1189" w:name="_Toc531595401"/>
      <w:bookmarkEnd w:id="1189"/>
      <w:bookmarkStart w:id="1190" w:name="_Toc531705579"/>
      <w:bookmarkEnd w:id="1190"/>
      <w:bookmarkStart w:id="1191" w:name="_Toc531597492"/>
      <w:bookmarkEnd w:id="1191"/>
      <w:bookmarkStart w:id="1192" w:name="_Toc527446013"/>
      <w:bookmarkEnd w:id="1192"/>
      <w:bookmarkStart w:id="1193" w:name="_Toc527446759"/>
      <w:bookmarkEnd w:id="1193"/>
      <w:bookmarkStart w:id="1194" w:name="_Toc531705828"/>
      <w:bookmarkEnd w:id="1194"/>
      <w:bookmarkStart w:id="1195" w:name="_Toc531705829"/>
      <w:bookmarkEnd w:id="1195"/>
      <w:bookmarkStart w:id="1196" w:name="_Toc531595398"/>
      <w:bookmarkEnd w:id="1196"/>
      <w:bookmarkStart w:id="1197" w:name="_Toc531705825"/>
      <w:bookmarkEnd w:id="1197"/>
      <w:bookmarkStart w:id="1198" w:name="_Toc527446295"/>
      <w:bookmarkEnd w:id="1198"/>
      <w:bookmarkStart w:id="1199" w:name="_Toc531770035"/>
      <w:bookmarkEnd w:id="1199"/>
      <w:bookmarkStart w:id="1200" w:name="_Toc531706069"/>
      <w:bookmarkEnd w:id="1200"/>
      <w:bookmarkStart w:id="1201" w:name="_Toc531769940"/>
      <w:bookmarkEnd w:id="1201"/>
      <w:bookmarkStart w:id="1202" w:name="_Toc531595307"/>
      <w:bookmarkEnd w:id="1202"/>
      <w:bookmarkStart w:id="1203" w:name="_Toc531705480"/>
      <w:bookmarkEnd w:id="1203"/>
      <w:bookmarkStart w:id="1204" w:name="_Toc531705481"/>
      <w:bookmarkEnd w:id="1204"/>
      <w:bookmarkStart w:id="1205" w:name="_Toc527327613"/>
      <w:bookmarkEnd w:id="1205"/>
      <w:bookmarkStart w:id="1206" w:name="_Toc531595403"/>
      <w:bookmarkEnd w:id="1206"/>
      <w:bookmarkStart w:id="1207" w:name="_Toc527446387"/>
      <w:bookmarkEnd w:id="1207"/>
      <w:bookmarkStart w:id="1208" w:name="_Toc531706154"/>
      <w:bookmarkEnd w:id="1208"/>
      <w:bookmarkStart w:id="1209" w:name="_Toc531252306"/>
      <w:bookmarkEnd w:id="1209"/>
      <w:bookmarkStart w:id="1210" w:name="_Toc527446680"/>
      <w:bookmarkEnd w:id="1210"/>
      <w:bookmarkStart w:id="1211" w:name="_Toc531252221"/>
      <w:bookmarkEnd w:id="1211"/>
      <w:bookmarkStart w:id="1212" w:name="_Toc527446003"/>
      <w:bookmarkEnd w:id="1212"/>
      <w:bookmarkStart w:id="1213" w:name="_Toc527446009"/>
      <w:bookmarkEnd w:id="1213"/>
      <w:bookmarkStart w:id="1214" w:name="_Toc527327612"/>
      <w:bookmarkEnd w:id="1214"/>
      <w:bookmarkStart w:id="1215" w:name="_Toc527568367"/>
      <w:bookmarkEnd w:id="1215"/>
      <w:bookmarkStart w:id="1216" w:name="_Toc531706071"/>
      <w:bookmarkEnd w:id="1216"/>
      <w:bookmarkStart w:id="1217" w:name="_Toc527446678"/>
      <w:bookmarkEnd w:id="1217"/>
      <w:bookmarkStart w:id="1218" w:name="_Toc531706068"/>
      <w:bookmarkEnd w:id="1218"/>
      <w:bookmarkStart w:id="1219" w:name="_Toc527327615"/>
      <w:bookmarkEnd w:id="1219"/>
      <w:bookmarkStart w:id="1220" w:name="_Toc531595305"/>
      <w:bookmarkEnd w:id="1220"/>
      <w:bookmarkStart w:id="1221" w:name="_Toc531794873"/>
      <w:bookmarkEnd w:id="1221"/>
      <w:bookmarkStart w:id="1222" w:name="_Toc531794868"/>
      <w:bookmarkEnd w:id="1222"/>
      <w:bookmarkStart w:id="1223" w:name="_Toc531794870"/>
      <w:bookmarkEnd w:id="1223"/>
      <w:bookmarkStart w:id="1224" w:name="_Toc527446682"/>
      <w:bookmarkEnd w:id="1224"/>
      <w:bookmarkStart w:id="1225" w:name="_Toc527445920"/>
      <w:bookmarkEnd w:id="1225"/>
      <w:bookmarkStart w:id="1226" w:name="_Toc531794869"/>
      <w:bookmarkEnd w:id="1226"/>
      <w:bookmarkStart w:id="1227" w:name="_Toc531705487"/>
      <w:bookmarkEnd w:id="1227"/>
      <w:bookmarkStart w:id="1228" w:name="_Toc531705483"/>
      <w:bookmarkEnd w:id="1228"/>
      <w:bookmarkStart w:id="1229" w:name="_Toc527445923"/>
      <w:bookmarkEnd w:id="1229"/>
      <w:bookmarkStart w:id="1230" w:name="_Toc531769960"/>
      <w:bookmarkEnd w:id="1230"/>
      <w:bookmarkStart w:id="1231" w:name="_Toc527327610"/>
      <w:bookmarkEnd w:id="1231"/>
      <w:bookmarkStart w:id="1232" w:name="_Toc531769944"/>
      <w:bookmarkEnd w:id="1232"/>
      <w:bookmarkStart w:id="1233" w:name="_Toc531794874"/>
      <w:bookmarkEnd w:id="1233"/>
      <w:bookmarkStart w:id="1234" w:name="_Toc527445922"/>
      <w:bookmarkEnd w:id="1234"/>
      <w:bookmarkStart w:id="1235" w:name="_Toc531252252"/>
      <w:bookmarkEnd w:id="1235"/>
      <w:bookmarkStart w:id="1236" w:name="_Toc531597402"/>
      <w:bookmarkEnd w:id="1236"/>
      <w:bookmarkStart w:id="1237" w:name="_Toc531705740"/>
      <w:bookmarkEnd w:id="1237"/>
      <w:bookmarkStart w:id="1238" w:name="_Toc527445921"/>
      <w:bookmarkEnd w:id="1238"/>
      <w:bookmarkStart w:id="1239" w:name="_Toc531706087"/>
      <w:bookmarkEnd w:id="1239"/>
      <w:bookmarkStart w:id="1240" w:name="_Toc527445918"/>
      <w:bookmarkEnd w:id="1240"/>
      <w:bookmarkStart w:id="1241" w:name="_Toc531252222"/>
      <w:bookmarkEnd w:id="1241"/>
      <w:bookmarkStart w:id="1242" w:name="_Toc531597405"/>
      <w:bookmarkEnd w:id="1242"/>
      <w:bookmarkStart w:id="1243" w:name="_Toc527568373"/>
      <w:bookmarkEnd w:id="1243"/>
      <w:bookmarkStart w:id="1244" w:name="_Toc527327614"/>
      <w:bookmarkEnd w:id="1244"/>
      <w:bookmarkStart w:id="1245" w:name="_Toc531705736"/>
      <w:bookmarkEnd w:id="1245"/>
      <w:bookmarkStart w:id="1246" w:name="_Toc527446315"/>
      <w:bookmarkEnd w:id="1246"/>
      <w:bookmarkStart w:id="1247" w:name="_Toc531252223"/>
      <w:bookmarkEnd w:id="1247"/>
      <w:bookmarkStart w:id="1248" w:name="_Toc531597435"/>
      <w:bookmarkEnd w:id="1248"/>
      <w:bookmarkStart w:id="1249" w:name="_Toc531595309"/>
      <w:bookmarkEnd w:id="1249"/>
      <w:bookmarkStart w:id="1250" w:name="_Toc527446679"/>
      <w:bookmarkEnd w:id="1250"/>
      <w:bookmarkStart w:id="1251" w:name="_Toc527446300"/>
      <w:bookmarkEnd w:id="1251"/>
      <w:bookmarkStart w:id="1252" w:name="_Toc531705486"/>
      <w:bookmarkEnd w:id="1252"/>
      <w:bookmarkStart w:id="1253" w:name="_Toc531706073"/>
      <w:bookmarkEnd w:id="1253"/>
      <w:bookmarkStart w:id="1254" w:name="_Toc531597467"/>
      <w:bookmarkEnd w:id="1254"/>
      <w:bookmarkStart w:id="1255" w:name="_Toc531769942"/>
      <w:bookmarkEnd w:id="1255"/>
      <w:bookmarkStart w:id="1256" w:name="_Toc527327630"/>
      <w:bookmarkEnd w:id="1256"/>
      <w:bookmarkStart w:id="1257" w:name="_Toc531769945"/>
      <w:bookmarkEnd w:id="1257"/>
      <w:bookmarkStart w:id="1258" w:name="_Toc527568386"/>
      <w:bookmarkEnd w:id="1258"/>
      <w:bookmarkStart w:id="1259" w:name="_Toc527568400"/>
      <w:bookmarkEnd w:id="1259"/>
      <w:bookmarkStart w:id="1260" w:name="_Toc527446299"/>
      <w:bookmarkEnd w:id="1260"/>
      <w:bookmarkStart w:id="1261" w:name="_Toc531794867"/>
      <w:bookmarkEnd w:id="1261"/>
      <w:bookmarkStart w:id="1262" w:name="_Toc531595326"/>
      <w:bookmarkEnd w:id="1262"/>
      <w:bookmarkStart w:id="1263" w:name="_Toc531595341"/>
      <w:bookmarkEnd w:id="1263"/>
      <w:bookmarkStart w:id="1264" w:name="_Toc531597406"/>
      <w:bookmarkEnd w:id="1264"/>
      <w:bookmarkStart w:id="1265" w:name="_Toc531705739"/>
      <w:bookmarkEnd w:id="1265"/>
      <w:bookmarkStart w:id="1266" w:name="_Toc531705741"/>
      <w:bookmarkEnd w:id="1266"/>
      <w:bookmarkStart w:id="1267" w:name="_Toc531597404"/>
      <w:bookmarkEnd w:id="1267"/>
      <w:bookmarkStart w:id="1268" w:name="_Toc531597407"/>
      <w:bookmarkEnd w:id="1268"/>
      <w:bookmarkStart w:id="1269" w:name="_Toc531705479"/>
      <w:bookmarkEnd w:id="1269"/>
      <w:bookmarkStart w:id="1270" w:name="_Toc531593215"/>
      <w:bookmarkEnd w:id="1270"/>
      <w:bookmarkStart w:id="1271" w:name="_Toc527568370"/>
      <w:bookmarkEnd w:id="1271"/>
      <w:bookmarkStart w:id="1272" w:name="_Toc527568372"/>
      <w:bookmarkEnd w:id="1272"/>
      <w:bookmarkStart w:id="1273" w:name="_Toc531595308"/>
      <w:bookmarkEnd w:id="1273"/>
      <w:bookmarkStart w:id="1274" w:name="_Toc527327629"/>
      <w:bookmarkEnd w:id="1274"/>
      <w:bookmarkStart w:id="1275" w:name="_Toc531769943"/>
      <w:bookmarkEnd w:id="1275"/>
      <w:bookmarkStart w:id="1276" w:name="_Toc531597421"/>
      <w:bookmarkEnd w:id="1276"/>
      <w:bookmarkStart w:id="1277" w:name="_Toc531595312"/>
      <w:bookmarkEnd w:id="1277"/>
      <w:bookmarkStart w:id="1278" w:name="_Toc531794889"/>
      <w:bookmarkEnd w:id="1278"/>
      <w:bookmarkStart w:id="1279" w:name="_Toc531597403"/>
      <w:bookmarkEnd w:id="1279"/>
      <w:bookmarkStart w:id="1280" w:name="_Toc531595325"/>
      <w:bookmarkEnd w:id="1280"/>
      <w:bookmarkStart w:id="1281" w:name="_Toc531597401"/>
      <w:bookmarkEnd w:id="1281"/>
      <w:bookmarkStart w:id="1282" w:name="_Toc531252253"/>
      <w:bookmarkEnd w:id="1282"/>
      <w:bookmarkStart w:id="1283" w:name="_Toc531593216"/>
      <w:bookmarkEnd w:id="1283"/>
      <w:bookmarkStart w:id="1284" w:name="_Toc527568387"/>
      <w:bookmarkEnd w:id="1284"/>
      <w:bookmarkStart w:id="1285" w:name="_Toc531597422"/>
      <w:bookmarkEnd w:id="1285"/>
      <w:bookmarkStart w:id="1286" w:name="_Toc531593243"/>
      <w:bookmarkEnd w:id="1286"/>
      <w:bookmarkStart w:id="1287" w:name="_Toc527446681"/>
      <w:bookmarkEnd w:id="1287"/>
      <w:bookmarkStart w:id="1288" w:name="_Toc531794872"/>
      <w:bookmarkEnd w:id="1288"/>
      <w:bookmarkStart w:id="1289" w:name="_Toc527446331"/>
      <w:bookmarkEnd w:id="1289"/>
      <w:bookmarkStart w:id="1290" w:name="_Toc531593229"/>
      <w:bookmarkEnd w:id="1290"/>
      <w:bookmarkStart w:id="1291" w:name="_Toc531706088"/>
      <w:bookmarkEnd w:id="1291"/>
      <w:bookmarkStart w:id="1292" w:name="_Toc527327616"/>
      <w:bookmarkEnd w:id="1292"/>
      <w:bookmarkStart w:id="1293" w:name="_Toc531705485"/>
      <w:bookmarkEnd w:id="1293"/>
      <w:bookmarkStart w:id="1294" w:name="_Toc527446301"/>
      <w:bookmarkEnd w:id="1294"/>
      <w:bookmarkStart w:id="1295" w:name="_Toc531770006"/>
      <w:bookmarkEnd w:id="1295"/>
      <w:bookmarkStart w:id="1296" w:name="_Toc531595310"/>
      <w:bookmarkEnd w:id="1296"/>
      <w:bookmarkStart w:id="1297" w:name="_Toc531705754"/>
      <w:bookmarkEnd w:id="1297"/>
      <w:bookmarkStart w:id="1298" w:name="_Toc527445951"/>
      <w:bookmarkEnd w:id="1298"/>
      <w:bookmarkStart w:id="1299" w:name="_Toc527445953"/>
      <w:bookmarkEnd w:id="1299"/>
      <w:bookmarkStart w:id="1300" w:name="_Toc531595372"/>
      <w:bookmarkEnd w:id="1300"/>
      <w:bookmarkStart w:id="1301" w:name="_Toc527568401"/>
      <w:bookmarkEnd w:id="1301"/>
      <w:bookmarkStart w:id="1302" w:name="_Toc531705738"/>
      <w:bookmarkEnd w:id="1302"/>
      <w:bookmarkStart w:id="1303" w:name="_Toc531252224"/>
      <w:bookmarkEnd w:id="1303"/>
      <w:bookmarkStart w:id="1304" w:name="_Toc531595311"/>
      <w:bookmarkEnd w:id="1304"/>
      <w:bookmarkStart w:id="1305" w:name="_Toc527446316"/>
      <w:bookmarkEnd w:id="1305"/>
      <w:bookmarkStart w:id="1306" w:name="_Toc531769946"/>
      <w:bookmarkEnd w:id="1306"/>
      <w:bookmarkStart w:id="1307" w:name="_Toc531597438"/>
      <w:bookmarkEnd w:id="1307"/>
      <w:bookmarkStart w:id="1308" w:name="_Toc527446302"/>
      <w:bookmarkEnd w:id="1308"/>
      <w:bookmarkStart w:id="1309" w:name="_Toc531593245"/>
      <w:bookmarkEnd w:id="1309"/>
      <w:bookmarkStart w:id="1310" w:name="_Toc527568365"/>
      <w:bookmarkEnd w:id="1310"/>
      <w:bookmarkStart w:id="1311" w:name="_Toc531794875"/>
      <w:bookmarkEnd w:id="1311"/>
      <w:bookmarkStart w:id="1312" w:name="_Toc531705500"/>
      <w:bookmarkEnd w:id="1312"/>
      <w:bookmarkStart w:id="1313" w:name="_Toc527445952"/>
      <w:bookmarkEnd w:id="1313"/>
      <w:bookmarkStart w:id="1314" w:name="_Toc527446709"/>
      <w:bookmarkEnd w:id="1314"/>
      <w:bookmarkStart w:id="1315" w:name="_Toc531593244"/>
      <w:bookmarkEnd w:id="1315"/>
      <w:bookmarkStart w:id="1316" w:name="_Toc531706072"/>
      <w:bookmarkEnd w:id="1316"/>
      <w:bookmarkStart w:id="1317" w:name="_Toc531794871"/>
      <w:bookmarkEnd w:id="1317"/>
      <w:bookmarkStart w:id="1318" w:name="_Toc531705484"/>
      <w:bookmarkEnd w:id="1318"/>
      <w:bookmarkStart w:id="1319" w:name="_Toc531769935"/>
      <w:bookmarkEnd w:id="1319"/>
      <w:bookmarkStart w:id="1320" w:name="_Toc531595303"/>
      <w:bookmarkEnd w:id="1320"/>
      <w:bookmarkStart w:id="1321" w:name="_Toc531706074"/>
      <w:bookmarkEnd w:id="1321"/>
      <w:bookmarkStart w:id="1322" w:name="_Toc531769947"/>
      <w:bookmarkEnd w:id="1322"/>
      <w:bookmarkStart w:id="1323" w:name="_Toc531769974"/>
      <w:bookmarkEnd w:id="1323"/>
      <w:bookmarkStart w:id="1324" w:name="_Toc531706102"/>
      <w:bookmarkEnd w:id="1324"/>
      <w:bookmarkStart w:id="1325" w:name="_Toc531593211"/>
      <w:bookmarkEnd w:id="1325"/>
      <w:bookmarkStart w:id="1326" w:name="_Toc531595395"/>
      <w:bookmarkEnd w:id="1326"/>
      <w:bookmarkStart w:id="1327" w:name="_Toc531597486"/>
      <w:bookmarkEnd w:id="1327"/>
      <w:bookmarkStart w:id="1328" w:name="_Toc527446764"/>
      <w:bookmarkEnd w:id="1328"/>
      <w:bookmarkStart w:id="1329" w:name="_Toc531794954"/>
      <w:bookmarkEnd w:id="1329"/>
      <w:bookmarkStart w:id="1330" w:name="_Toc531595394"/>
      <w:bookmarkEnd w:id="1330"/>
      <w:bookmarkStart w:id="1331" w:name="_Toc531770029"/>
      <w:bookmarkEnd w:id="1331"/>
      <w:bookmarkStart w:id="1332" w:name="_Toc531706070"/>
      <w:bookmarkEnd w:id="1332"/>
      <w:bookmarkStart w:id="1333" w:name="_Toc527446384"/>
      <w:bookmarkEnd w:id="1333"/>
      <w:bookmarkStart w:id="1334" w:name="_Toc531252307"/>
      <w:bookmarkEnd w:id="1334"/>
      <w:bookmarkStart w:id="1335" w:name="_Toc527327699"/>
      <w:bookmarkEnd w:id="1335"/>
      <w:bookmarkStart w:id="1336" w:name="_Toc527327701"/>
      <w:bookmarkEnd w:id="1336"/>
      <w:bookmarkStart w:id="1337" w:name="_Toc527446758"/>
      <w:bookmarkEnd w:id="1337"/>
      <w:bookmarkStart w:id="1338" w:name="_Toc531770036"/>
      <w:bookmarkEnd w:id="1338"/>
      <w:bookmarkStart w:id="1339" w:name="_Toc527568455"/>
      <w:bookmarkEnd w:id="1339"/>
      <w:bookmarkStart w:id="1340" w:name="_Toc531593298"/>
      <w:bookmarkEnd w:id="1340"/>
      <w:bookmarkStart w:id="1341" w:name="_Toc527446008"/>
      <w:bookmarkEnd w:id="1341"/>
      <w:bookmarkStart w:id="1342" w:name="_Toc531705826"/>
      <w:bookmarkEnd w:id="1342"/>
      <w:bookmarkStart w:id="1343" w:name="_Toc531794956"/>
      <w:bookmarkEnd w:id="1343"/>
      <w:bookmarkStart w:id="1344" w:name="_Toc531595390"/>
      <w:bookmarkEnd w:id="1344"/>
      <w:bookmarkStart w:id="1345" w:name="_Toc531706155"/>
      <w:bookmarkEnd w:id="1345"/>
      <w:bookmarkStart w:id="1346" w:name="_Toc531705822"/>
      <w:bookmarkEnd w:id="1346"/>
      <w:bookmarkStart w:id="1347" w:name="_Toc527568458"/>
      <w:bookmarkEnd w:id="1347"/>
      <w:bookmarkStart w:id="1348" w:name="_Toc527446005"/>
      <w:bookmarkEnd w:id="1348"/>
      <w:bookmarkStart w:id="1349" w:name="_Toc531595397"/>
      <w:bookmarkEnd w:id="1349"/>
      <w:bookmarkStart w:id="1350" w:name="_Toc531595392"/>
      <w:bookmarkEnd w:id="1350"/>
      <w:bookmarkStart w:id="1351" w:name="_Toc531705571"/>
      <w:bookmarkEnd w:id="1351"/>
      <w:bookmarkStart w:id="1352" w:name="_Toc527446012"/>
      <w:bookmarkEnd w:id="1352"/>
      <w:bookmarkStart w:id="1353" w:name="_Toc531705819"/>
      <w:bookmarkEnd w:id="1353"/>
      <w:bookmarkStart w:id="1354" w:name="_Toc527446386"/>
      <w:bookmarkEnd w:id="1354"/>
      <w:bookmarkStart w:id="1355" w:name="_Toc527446006"/>
      <w:bookmarkEnd w:id="1355"/>
      <w:bookmarkStart w:id="1356" w:name="_Toc531705567"/>
      <w:bookmarkEnd w:id="1356"/>
      <w:bookmarkStart w:id="1357" w:name="_Toc531597495"/>
      <w:bookmarkEnd w:id="1357"/>
      <w:bookmarkStart w:id="1358" w:name="_Toc531593295"/>
      <w:bookmarkEnd w:id="1358"/>
      <w:bookmarkStart w:id="1359" w:name="_Toc531705573"/>
      <w:bookmarkEnd w:id="1359"/>
      <w:bookmarkStart w:id="1360" w:name="_Toc531252314"/>
      <w:bookmarkEnd w:id="1360"/>
      <w:bookmarkStart w:id="1361" w:name="_Toc527446767"/>
      <w:bookmarkEnd w:id="1361"/>
      <w:bookmarkStart w:id="1362" w:name="_Toc531705821"/>
      <w:bookmarkEnd w:id="1362"/>
      <w:bookmarkStart w:id="1363" w:name="_Toc527568461"/>
      <w:bookmarkEnd w:id="1363"/>
      <w:bookmarkStart w:id="1364" w:name="_Toc527568457"/>
      <w:bookmarkEnd w:id="1364"/>
      <w:bookmarkStart w:id="1365" w:name="_Toc527568464"/>
      <w:bookmarkEnd w:id="1365"/>
      <w:bookmarkStart w:id="1366" w:name="_Toc531705572"/>
      <w:bookmarkEnd w:id="1366"/>
      <w:bookmarkStart w:id="1367" w:name="_Toc531595391"/>
      <w:bookmarkEnd w:id="1367"/>
      <w:bookmarkStart w:id="1368" w:name="_Toc531595396"/>
      <w:bookmarkEnd w:id="1368"/>
      <w:bookmarkStart w:id="1369" w:name="_Toc527446007"/>
      <w:bookmarkEnd w:id="1369"/>
      <w:bookmarkStart w:id="1370" w:name="_Toc527446765"/>
      <w:bookmarkEnd w:id="1370"/>
      <w:bookmarkStart w:id="1371" w:name="_Toc531770032"/>
      <w:bookmarkEnd w:id="1371"/>
      <w:bookmarkStart w:id="1372" w:name="_Toc531770031"/>
      <w:bookmarkEnd w:id="1372"/>
      <w:bookmarkStart w:id="1373" w:name="_Toc531706157"/>
      <w:bookmarkEnd w:id="1373"/>
      <w:bookmarkStart w:id="1374" w:name="_Toc531597490"/>
      <w:bookmarkEnd w:id="1374"/>
      <w:bookmarkStart w:id="1375" w:name="_Toc531706162"/>
      <w:bookmarkEnd w:id="1375"/>
      <w:bookmarkStart w:id="1376" w:name="_Toc531252311"/>
      <w:bookmarkEnd w:id="1376"/>
      <w:bookmarkStart w:id="1377" w:name="_Toc531705574"/>
      <w:bookmarkEnd w:id="1377"/>
      <w:bookmarkStart w:id="1378" w:name="_Toc531593299"/>
      <w:bookmarkEnd w:id="1378"/>
      <w:bookmarkStart w:id="1379" w:name="_Toc531252315"/>
      <w:bookmarkEnd w:id="1379"/>
      <w:bookmarkStart w:id="1380" w:name="_Toc531595399"/>
      <w:bookmarkEnd w:id="1380"/>
      <w:bookmarkStart w:id="1381" w:name="_Toc527327698"/>
      <w:bookmarkEnd w:id="1381"/>
      <w:bookmarkStart w:id="1382" w:name="_Toc527446770"/>
      <w:bookmarkEnd w:id="1382"/>
      <w:bookmarkStart w:id="1383" w:name="_Toc531593301"/>
      <w:bookmarkEnd w:id="1383"/>
      <w:bookmarkStart w:id="1384" w:name="_Toc531597501"/>
      <w:bookmarkEnd w:id="1384"/>
      <w:bookmarkStart w:id="1385" w:name="_Toc531794958"/>
      <w:bookmarkEnd w:id="1385"/>
      <w:bookmarkStart w:id="1386" w:name="_Toc531794960"/>
      <w:bookmarkEnd w:id="1386"/>
      <w:bookmarkStart w:id="1387" w:name="_Toc531794957"/>
      <w:bookmarkEnd w:id="1387"/>
      <w:bookmarkStart w:id="1388" w:name="_Toc527327700"/>
      <w:bookmarkEnd w:id="1388"/>
      <w:bookmarkStart w:id="1389" w:name="_Toc527446388"/>
      <w:bookmarkEnd w:id="1389"/>
      <w:bookmarkStart w:id="1390" w:name="_Toc531597494"/>
      <w:bookmarkEnd w:id="1390"/>
      <w:bookmarkStart w:id="1391" w:name="_Toc531593303"/>
      <w:bookmarkEnd w:id="1391"/>
      <w:bookmarkStart w:id="1392" w:name="_Toc531706161"/>
      <w:bookmarkEnd w:id="1392"/>
      <w:bookmarkStart w:id="1393" w:name="_Toc527327702"/>
      <w:bookmarkEnd w:id="1393"/>
      <w:bookmarkStart w:id="1394" w:name="_Toc531794962"/>
      <w:bookmarkEnd w:id="1394"/>
      <w:bookmarkStart w:id="1395" w:name="_Toc531794959"/>
      <w:bookmarkEnd w:id="1395"/>
      <w:bookmarkStart w:id="1396" w:name="_Toc527446392"/>
      <w:bookmarkEnd w:id="1396"/>
      <w:bookmarkStart w:id="1397" w:name="_Toc527327704"/>
      <w:bookmarkEnd w:id="1397"/>
      <w:bookmarkStart w:id="1398" w:name="_Toc527446772"/>
      <w:bookmarkEnd w:id="1398"/>
      <w:bookmarkStart w:id="1399" w:name="_Toc531706159"/>
      <w:bookmarkEnd w:id="1399"/>
      <w:bookmarkStart w:id="1400" w:name="_Toc531593304"/>
      <w:bookmarkEnd w:id="1400"/>
      <w:bookmarkStart w:id="1401" w:name="_Toc527568463"/>
      <w:bookmarkEnd w:id="1401"/>
      <w:bookmarkStart w:id="1402" w:name="_Toc531252313"/>
      <w:bookmarkEnd w:id="1402"/>
      <w:bookmarkStart w:id="1403" w:name="_Toc531770038"/>
      <w:bookmarkEnd w:id="1403"/>
      <w:bookmarkStart w:id="1404" w:name="_Toc531705823"/>
      <w:bookmarkEnd w:id="1404"/>
      <w:bookmarkStart w:id="1405" w:name="_Toc531770033"/>
      <w:bookmarkEnd w:id="1405"/>
      <w:bookmarkStart w:id="1406" w:name="_Toc527446391"/>
      <w:bookmarkEnd w:id="1406"/>
      <w:bookmarkStart w:id="1407" w:name="_Toc531705830"/>
      <w:bookmarkEnd w:id="1407"/>
      <w:bookmarkStart w:id="1408" w:name="_Toc531705578"/>
      <w:bookmarkEnd w:id="1408"/>
      <w:bookmarkStart w:id="1409" w:name="_Toc531705576"/>
      <w:bookmarkEnd w:id="1409"/>
      <w:bookmarkStart w:id="1410" w:name="_Toc531706160"/>
      <w:bookmarkEnd w:id="1410"/>
      <w:bookmarkStart w:id="1411" w:name="_Toc527327707"/>
      <w:bookmarkEnd w:id="1411"/>
      <w:bookmarkStart w:id="1412" w:name="_Toc531593302"/>
      <w:bookmarkEnd w:id="1412"/>
      <w:bookmarkStart w:id="1413" w:name="_Toc527568469"/>
      <w:bookmarkEnd w:id="1413"/>
      <w:bookmarkStart w:id="1414" w:name="_Toc531706164"/>
      <w:bookmarkEnd w:id="1414"/>
      <w:bookmarkStart w:id="1415" w:name="_Toc527446014"/>
      <w:bookmarkEnd w:id="1415"/>
      <w:bookmarkStart w:id="1416" w:name="_Toc527446769"/>
      <w:bookmarkEnd w:id="1416"/>
      <w:bookmarkStart w:id="1417" w:name="_Toc531252316"/>
      <w:bookmarkEnd w:id="1417"/>
      <w:bookmarkStart w:id="1418" w:name="_Toc531705575"/>
      <w:bookmarkEnd w:id="1418"/>
      <w:bookmarkStart w:id="1419" w:name="_Toc531706166"/>
      <w:bookmarkEnd w:id="1419"/>
      <w:bookmarkStart w:id="1420" w:name="_Toc531794963"/>
      <w:bookmarkEnd w:id="1420"/>
      <w:bookmarkStart w:id="1421" w:name="_Toc531593305"/>
      <w:bookmarkEnd w:id="1421"/>
      <w:bookmarkStart w:id="1422" w:name="_Toc527446396"/>
      <w:bookmarkEnd w:id="1422"/>
      <w:bookmarkStart w:id="1423" w:name="_Toc527446395"/>
      <w:bookmarkEnd w:id="1423"/>
      <w:bookmarkStart w:id="1424" w:name="_Toc531597496"/>
      <w:bookmarkEnd w:id="1424"/>
      <w:bookmarkStart w:id="1425" w:name="_Toc527446011"/>
      <w:bookmarkEnd w:id="1425"/>
      <w:bookmarkStart w:id="1426" w:name="_Toc531705832"/>
      <w:bookmarkEnd w:id="1426"/>
      <w:bookmarkStart w:id="1427" w:name="_Toc527446015"/>
      <w:bookmarkEnd w:id="1427"/>
      <w:bookmarkStart w:id="1428" w:name="_Toc527446018"/>
      <w:bookmarkEnd w:id="1428"/>
      <w:bookmarkStart w:id="1429" w:name="_Toc531705827"/>
      <w:bookmarkEnd w:id="1429"/>
      <w:bookmarkStart w:id="1430" w:name="_Toc531593306"/>
      <w:bookmarkEnd w:id="1430"/>
      <w:bookmarkStart w:id="1431" w:name="_Toc527446774"/>
      <w:bookmarkEnd w:id="1431"/>
      <w:bookmarkStart w:id="1432" w:name="_Toc531705831"/>
      <w:bookmarkEnd w:id="1432"/>
      <w:bookmarkStart w:id="1433" w:name="_Toc527568456"/>
      <w:bookmarkEnd w:id="1433"/>
      <w:bookmarkStart w:id="1434" w:name="_Toc527568462"/>
      <w:bookmarkEnd w:id="1434"/>
      <w:bookmarkStart w:id="1435" w:name="_Toc531705577"/>
      <w:bookmarkEnd w:id="1435"/>
      <w:bookmarkStart w:id="1436" w:name="_Toc531705583"/>
      <w:bookmarkEnd w:id="1436"/>
      <w:bookmarkStart w:id="1437" w:name="_Toc531593311"/>
      <w:bookmarkEnd w:id="1437"/>
      <w:bookmarkStart w:id="1438" w:name="_Toc531252309"/>
      <w:bookmarkEnd w:id="1438"/>
      <w:bookmarkStart w:id="1439" w:name="_Toc531252320"/>
      <w:bookmarkEnd w:id="1439"/>
      <w:bookmarkStart w:id="1440" w:name="_Toc527446394"/>
      <w:bookmarkEnd w:id="1440"/>
      <w:bookmarkStart w:id="1441" w:name="_Toc527446010"/>
      <w:bookmarkEnd w:id="1441"/>
      <w:bookmarkStart w:id="1442" w:name="_Toc531794964"/>
      <w:bookmarkEnd w:id="1442"/>
      <w:bookmarkStart w:id="1443" w:name="_Toc527568466"/>
      <w:bookmarkEnd w:id="1443"/>
      <w:bookmarkStart w:id="1444" w:name="_Toc531706168"/>
      <w:bookmarkEnd w:id="1444"/>
      <w:bookmarkStart w:id="1445" w:name="_Toc527446780"/>
      <w:bookmarkEnd w:id="1445"/>
      <w:bookmarkStart w:id="1446" w:name="_Toc527568468"/>
      <w:bookmarkEnd w:id="1446"/>
      <w:bookmarkStart w:id="1447" w:name="_Toc527327706"/>
      <w:bookmarkEnd w:id="1447"/>
      <w:bookmarkStart w:id="1448" w:name="_Toc527327705"/>
      <w:bookmarkEnd w:id="1448"/>
      <w:bookmarkStart w:id="1449" w:name="_Toc527446773"/>
      <w:bookmarkEnd w:id="1449"/>
      <w:bookmarkStart w:id="1450" w:name="_Toc531593308"/>
      <w:bookmarkEnd w:id="1450"/>
      <w:bookmarkStart w:id="1451" w:name="_Toc527446393"/>
      <w:bookmarkEnd w:id="1451"/>
      <w:bookmarkStart w:id="1452" w:name="_Toc531597499"/>
      <w:bookmarkEnd w:id="1452"/>
      <w:bookmarkStart w:id="1453" w:name="_Toc531252317"/>
      <w:bookmarkEnd w:id="1453"/>
      <w:bookmarkStart w:id="1454" w:name="_Toc531597500"/>
      <w:bookmarkEnd w:id="1454"/>
      <w:bookmarkStart w:id="1455" w:name="_Toc531770040"/>
      <w:bookmarkEnd w:id="1455"/>
      <w:bookmarkStart w:id="1456" w:name="_Toc531794961"/>
      <w:bookmarkEnd w:id="1456"/>
      <w:bookmarkStart w:id="1457" w:name="_Toc527446017"/>
      <w:bookmarkEnd w:id="1457"/>
      <w:bookmarkStart w:id="1458" w:name="_Toc531706174"/>
      <w:bookmarkEnd w:id="1458"/>
      <w:bookmarkStart w:id="1459" w:name="_Toc527327703"/>
      <w:bookmarkEnd w:id="1459"/>
      <w:bookmarkStart w:id="1460" w:name="_Toc527327712"/>
      <w:bookmarkEnd w:id="1460"/>
      <w:bookmarkStart w:id="1461" w:name="_Toc531770037"/>
      <w:bookmarkEnd w:id="1461"/>
      <w:bookmarkStart w:id="1462" w:name="_Toc531595406"/>
      <w:bookmarkEnd w:id="1462"/>
      <w:bookmarkStart w:id="1463" w:name="_Toc531794969"/>
      <w:bookmarkEnd w:id="1463"/>
      <w:bookmarkStart w:id="1464" w:name="_Toc531794967"/>
      <w:bookmarkEnd w:id="1464"/>
      <w:bookmarkStart w:id="1465" w:name="_Toc531794970"/>
      <w:bookmarkEnd w:id="1465"/>
      <w:bookmarkStart w:id="1466" w:name="_Toc527446771"/>
      <w:bookmarkEnd w:id="1466"/>
      <w:bookmarkStart w:id="1467" w:name="_Toc531593307"/>
      <w:bookmarkEnd w:id="1467"/>
      <w:bookmarkStart w:id="1468" w:name="_Toc531794966"/>
      <w:bookmarkEnd w:id="1468"/>
      <w:bookmarkStart w:id="1469" w:name="_Toc531597498"/>
      <w:bookmarkEnd w:id="1469"/>
      <w:bookmarkStart w:id="1470" w:name="_Toc531706169"/>
      <w:bookmarkEnd w:id="1470"/>
      <w:bookmarkStart w:id="1471" w:name="_Toc531595409"/>
      <w:bookmarkEnd w:id="1471"/>
      <w:bookmarkStart w:id="1472" w:name="_Toc531705837"/>
      <w:bookmarkEnd w:id="1472"/>
      <w:bookmarkStart w:id="1473" w:name="_Toc531252321"/>
      <w:bookmarkEnd w:id="1473"/>
      <w:bookmarkStart w:id="1474" w:name="_Toc527446397"/>
      <w:bookmarkEnd w:id="1474"/>
      <w:bookmarkStart w:id="1475" w:name="_Toc531597506"/>
      <w:bookmarkEnd w:id="1475"/>
      <w:bookmarkStart w:id="1476" w:name="_Toc527327713"/>
      <w:bookmarkEnd w:id="1476"/>
      <w:bookmarkStart w:id="1477" w:name="_Toc531595407"/>
      <w:bookmarkEnd w:id="1477"/>
      <w:bookmarkStart w:id="1478" w:name="_Toc531794968"/>
      <w:bookmarkEnd w:id="1478"/>
      <w:bookmarkStart w:id="1479" w:name="_Toc527327710"/>
      <w:bookmarkEnd w:id="1479"/>
      <w:bookmarkStart w:id="1480" w:name="_Toc531705585"/>
      <w:bookmarkEnd w:id="1480"/>
      <w:bookmarkStart w:id="1481" w:name="_Toc531593312"/>
      <w:bookmarkEnd w:id="1481"/>
      <w:bookmarkStart w:id="1482" w:name="_Toc531595400"/>
      <w:bookmarkEnd w:id="1482"/>
      <w:bookmarkStart w:id="1483" w:name="_Toc531595405"/>
      <w:bookmarkEnd w:id="1483"/>
      <w:bookmarkStart w:id="1484" w:name="_Toc527327709"/>
      <w:bookmarkEnd w:id="1484"/>
      <w:bookmarkStart w:id="1485" w:name="_Toc527446778"/>
      <w:bookmarkEnd w:id="1485"/>
      <w:bookmarkStart w:id="1486" w:name="_Toc531794975"/>
      <w:bookmarkEnd w:id="1486"/>
      <w:bookmarkStart w:id="1487" w:name="_Toc527446776"/>
      <w:bookmarkEnd w:id="1487"/>
      <w:bookmarkStart w:id="1488" w:name="_Toc531705582"/>
      <w:bookmarkEnd w:id="1488"/>
      <w:bookmarkStart w:id="1489" w:name="_Toc531770039"/>
      <w:bookmarkEnd w:id="1489"/>
      <w:bookmarkStart w:id="1490" w:name="_Toc531770041"/>
      <w:bookmarkEnd w:id="1490"/>
      <w:bookmarkStart w:id="1491" w:name="_Toc531705840"/>
      <w:bookmarkEnd w:id="1491"/>
      <w:bookmarkStart w:id="1492" w:name="_Toc531252318"/>
      <w:bookmarkEnd w:id="1492"/>
      <w:bookmarkStart w:id="1493" w:name="_Toc531706171"/>
      <w:bookmarkEnd w:id="1493"/>
      <w:bookmarkStart w:id="1494" w:name="_Toc527446777"/>
      <w:bookmarkEnd w:id="1494"/>
      <w:bookmarkStart w:id="1495" w:name="_Toc527327708"/>
      <w:bookmarkEnd w:id="1495"/>
      <w:bookmarkStart w:id="1496" w:name="_Toc531794971"/>
      <w:bookmarkEnd w:id="1496"/>
      <w:bookmarkStart w:id="1497" w:name="_Toc531705833"/>
      <w:bookmarkEnd w:id="1497"/>
      <w:bookmarkStart w:id="1498" w:name="_Toc527568465"/>
      <w:bookmarkEnd w:id="1498"/>
      <w:bookmarkStart w:id="1499" w:name="_Toc531595402"/>
      <w:bookmarkEnd w:id="1499"/>
      <w:bookmarkStart w:id="1500" w:name="_Toc531706173"/>
      <w:bookmarkEnd w:id="1500"/>
      <w:bookmarkStart w:id="1501" w:name="_Toc527446390"/>
      <w:bookmarkEnd w:id="1501"/>
      <w:bookmarkStart w:id="1502" w:name="_Toc531705586"/>
      <w:bookmarkEnd w:id="1502"/>
      <w:bookmarkStart w:id="1503" w:name="_Toc531597510"/>
      <w:bookmarkEnd w:id="1503"/>
      <w:bookmarkStart w:id="1504" w:name="_Toc531597502"/>
      <w:bookmarkEnd w:id="1504"/>
      <w:bookmarkStart w:id="1505" w:name="_Toc531706167"/>
      <w:bookmarkEnd w:id="1505"/>
      <w:bookmarkStart w:id="1506" w:name="_Toc531597504"/>
      <w:bookmarkEnd w:id="1506"/>
      <w:bookmarkStart w:id="1507" w:name="_Toc527446016"/>
      <w:bookmarkEnd w:id="1507"/>
      <w:bookmarkStart w:id="1508" w:name="_Toc531593310"/>
      <w:bookmarkEnd w:id="1508"/>
      <w:bookmarkStart w:id="1509" w:name="_Toc527446398"/>
      <w:bookmarkEnd w:id="1509"/>
      <w:bookmarkStart w:id="1510" w:name="_Toc531252319"/>
      <w:bookmarkEnd w:id="1510"/>
      <w:bookmarkStart w:id="1511" w:name="_Toc531705581"/>
      <w:bookmarkEnd w:id="1511"/>
      <w:bookmarkStart w:id="1512" w:name="_Toc531597503"/>
      <w:bookmarkEnd w:id="1512"/>
      <w:bookmarkStart w:id="1513" w:name="_Toc531252322"/>
      <w:bookmarkEnd w:id="1513"/>
      <w:bookmarkStart w:id="1514" w:name="_Toc527327711"/>
      <w:bookmarkEnd w:id="1514"/>
      <w:bookmarkStart w:id="1515" w:name="_Toc531593313"/>
      <w:bookmarkEnd w:id="1515"/>
      <w:bookmarkStart w:id="1516" w:name="_Toc531705842"/>
      <w:bookmarkEnd w:id="1516"/>
      <w:bookmarkStart w:id="1517" w:name="_Toc531595404"/>
      <w:bookmarkEnd w:id="1517"/>
      <w:bookmarkStart w:id="1518" w:name="_Toc531595424"/>
      <w:bookmarkEnd w:id="1518"/>
      <w:bookmarkStart w:id="1519" w:name="_Toc531794977"/>
      <w:bookmarkEnd w:id="1519"/>
      <w:bookmarkStart w:id="1520" w:name="_Toc531595412"/>
      <w:bookmarkEnd w:id="1520"/>
      <w:bookmarkStart w:id="1521" w:name="_Toc527446783"/>
      <w:bookmarkEnd w:id="1521"/>
      <w:bookmarkStart w:id="1522" w:name="_Toc531705580"/>
      <w:bookmarkEnd w:id="1522"/>
      <w:bookmarkStart w:id="1523" w:name="_Toc527446404"/>
      <w:bookmarkEnd w:id="1523"/>
      <w:bookmarkStart w:id="1524" w:name="_Toc527568467"/>
      <w:bookmarkEnd w:id="1524"/>
      <w:bookmarkStart w:id="1525" w:name="_Toc531770043"/>
      <w:bookmarkEnd w:id="1525"/>
      <w:bookmarkStart w:id="1526" w:name="_Toc527446775"/>
      <w:bookmarkEnd w:id="1526"/>
      <w:bookmarkStart w:id="1527" w:name="_Toc527568470"/>
      <w:bookmarkEnd w:id="1527"/>
      <w:bookmarkStart w:id="1528" w:name="_Toc531597505"/>
      <w:bookmarkEnd w:id="1528"/>
      <w:bookmarkStart w:id="1529" w:name="_Toc527446022"/>
      <w:bookmarkEnd w:id="1529"/>
      <w:bookmarkStart w:id="1530" w:name="_Toc531770047"/>
      <w:bookmarkEnd w:id="1530"/>
      <w:bookmarkStart w:id="1531" w:name="_Toc531706170"/>
      <w:bookmarkEnd w:id="1531"/>
      <w:bookmarkStart w:id="1532" w:name="_Toc527446021"/>
      <w:bookmarkEnd w:id="1532"/>
      <w:bookmarkStart w:id="1533" w:name="_Toc531705835"/>
      <w:bookmarkEnd w:id="1533"/>
      <w:bookmarkStart w:id="1534" w:name="_Toc531705836"/>
      <w:bookmarkEnd w:id="1534"/>
      <w:bookmarkStart w:id="1535" w:name="_Toc531794972"/>
      <w:bookmarkEnd w:id="1535"/>
      <w:bookmarkStart w:id="1536" w:name="_Toc527446400"/>
      <w:bookmarkEnd w:id="1536"/>
      <w:bookmarkStart w:id="1537" w:name="_Toc531705587"/>
      <w:bookmarkEnd w:id="1537"/>
      <w:bookmarkStart w:id="1538" w:name="_Toc527327715"/>
      <w:bookmarkEnd w:id="1538"/>
      <w:bookmarkStart w:id="1539" w:name="_Toc531593315"/>
      <w:bookmarkEnd w:id="1539"/>
      <w:bookmarkStart w:id="1540" w:name="_Toc531770042"/>
      <w:bookmarkEnd w:id="1540"/>
      <w:bookmarkStart w:id="1541" w:name="_Toc527446779"/>
      <w:bookmarkEnd w:id="1541"/>
      <w:bookmarkStart w:id="1542" w:name="_Toc531794974"/>
      <w:bookmarkEnd w:id="1542"/>
      <w:bookmarkStart w:id="1543" w:name="_Toc531595414"/>
      <w:bookmarkEnd w:id="1543"/>
      <w:bookmarkStart w:id="1544" w:name="_Toc531794973"/>
      <w:bookmarkEnd w:id="1544"/>
      <w:bookmarkStart w:id="1545" w:name="_Toc531705589"/>
      <w:bookmarkEnd w:id="1545"/>
      <w:bookmarkStart w:id="1546" w:name="_Toc531593309"/>
      <w:bookmarkEnd w:id="1546"/>
      <w:bookmarkStart w:id="1547" w:name="_Toc527446036"/>
      <w:bookmarkEnd w:id="1547"/>
      <w:bookmarkStart w:id="1548" w:name="_Toc527446781"/>
      <w:bookmarkEnd w:id="1548"/>
      <w:bookmarkStart w:id="1549" w:name="_Toc531705838"/>
      <w:bookmarkEnd w:id="1549"/>
      <w:bookmarkStart w:id="1550" w:name="_Toc531706187"/>
      <w:bookmarkEnd w:id="1550"/>
      <w:bookmarkStart w:id="1551" w:name="_Toc531770050"/>
      <w:bookmarkEnd w:id="1551"/>
      <w:bookmarkStart w:id="1552" w:name="_Toc531705584"/>
      <w:bookmarkEnd w:id="1552"/>
      <w:bookmarkStart w:id="1553" w:name="_Toc531705843"/>
      <w:bookmarkEnd w:id="1553"/>
      <w:bookmarkStart w:id="1554" w:name="_Toc531252324"/>
      <w:bookmarkEnd w:id="1554"/>
      <w:bookmarkStart w:id="1555" w:name="_Toc527327716"/>
      <w:bookmarkEnd w:id="1555"/>
      <w:bookmarkStart w:id="1556" w:name="_Toc531252326"/>
      <w:bookmarkEnd w:id="1556"/>
      <w:bookmarkStart w:id="1557" w:name="_Toc531770048"/>
      <w:bookmarkEnd w:id="1557"/>
      <w:bookmarkStart w:id="1558" w:name="_Toc531593314"/>
      <w:bookmarkEnd w:id="1558"/>
      <w:bookmarkStart w:id="1559" w:name="_Toc531593328"/>
      <w:bookmarkEnd w:id="1559"/>
      <w:bookmarkStart w:id="1560" w:name="_Toc531706165"/>
      <w:bookmarkEnd w:id="1560"/>
      <w:bookmarkStart w:id="1561" w:name="_Toc531593317"/>
      <w:bookmarkEnd w:id="1561"/>
      <w:bookmarkStart w:id="1562" w:name="_Toc527446399"/>
      <w:bookmarkEnd w:id="1562"/>
      <w:bookmarkStart w:id="1563" w:name="_Toc527568471"/>
      <w:bookmarkEnd w:id="1563"/>
      <w:bookmarkStart w:id="1564" w:name="_Toc531252323"/>
      <w:bookmarkEnd w:id="1564"/>
      <w:bookmarkStart w:id="1565" w:name="_Toc531595413"/>
      <w:bookmarkEnd w:id="1565"/>
      <w:bookmarkStart w:id="1566" w:name="_Toc531597509"/>
      <w:bookmarkEnd w:id="1566"/>
      <w:bookmarkStart w:id="1567" w:name="_Toc531706175"/>
      <w:bookmarkEnd w:id="1567"/>
      <w:bookmarkStart w:id="1568" w:name="_Toc531705839"/>
      <w:bookmarkEnd w:id="1568"/>
      <w:bookmarkStart w:id="1569" w:name="_Toc531770045"/>
      <w:bookmarkEnd w:id="1569"/>
      <w:bookmarkStart w:id="1570" w:name="_Toc527446782"/>
      <w:bookmarkEnd w:id="1570"/>
      <w:bookmarkStart w:id="1571" w:name="_Toc531705599"/>
      <w:bookmarkEnd w:id="1571"/>
      <w:bookmarkStart w:id="1572" w:name="_Toc531706176"/>
      <w:bookmarkEnd w:id="1572"/>
      <w:bookmarkStart w:id="1573" w:name="_Toc531595425"/>
      <w:bookmarkEnd w:id="1573"/>
      <w:bookmarkStart w:id="1574" w:name="_Toc531770044"/>
      <w:bookmarkEnd w:id="1574"/>
      <w:bookmarkStart w:id="1575" w:name="_Toc531593316"/>
      <w:bookmarkEnd w:id="1575"/>
      <w:bookmarkStart w:id="1576" w:name="_Toc531770046"/>
      <w:bookmarkEnd w:id="1576"/>
      <w:bookmarkStart w:id="1577" w:name="_Toc531595410"/>
      <w:bookmarkEnd w:id="1577"/>
      <w:bookmarkStart w:id="1578" w:name="_Toc531597508"/>
      <w:bookmarkEnd w:id="1578"/>
      <w:bookmarkStart w:id="1579" w:name="_Toc531597507"/>
      <w:bookmarkEnd w:id="1579"/>
      <w:bookmarkStart w:id="1580" w:name="_Toc531705590"/>
      <w:bookmarkEnd w:id="1580"/>
      <w:bookmarkStart w:id="1581" w:name="_Toc527446405"/>
      <w:bookmarkEnd w:id="1581"/>
      <w:bookmarkStart w:id="1582" w:name="_Toc531706186"/>
      <w:bookmarkEnd w:id="1582"/>
      <w:bookmarkStart w:id="1583" w:name="_Toc527446026"/>
      <w:bookmarkEnd w:id="1583"/>
      <w:bookmarkStart w:id="1584" w:name="_Toc531593318"/>
      <w:bookmarkEnd w:id="1584"/>
      <w:bookmarkStart w:id="1585" w:name="_Toc531597511"/>
      <w:bookmarkEnd w:id="1585"/>
      <w:bookmarkStart w:id="1586" w:name="_Toc531794976"/>
      <w:bookmarkEnd w:id="1586"/>
      <w:bookmarkStart w:id="1587" w:name="_Toc527327717"/>
      <w:bookmarkEnd w:id="1587"/>
      <w:bookmarkStart w:id="1588" w:name="_Toc531252338"/>
      <w:bookmarkEnd w:id="1588"/>
      <w:bookmarkStart w:id="1589" w:name="_Toc527446023"/>
      <w:bookmarkEnd w:id="1589"/>
      <w:bookmarkStart w:id="1590" w:name="_Toc527327718"/>
      <w:bookmarkEnd w:id="1590"/>
      <w:bookmarkStart w:id="1591" w:name="_Toc527568473"/>
      <w:bookmarkEnd w:id="1591"/>
      <w:bookmarkStart w:id="1592" w:name="_Toc527446401"/>
      <w:bookmarkEnd w:id="1592"/>
      <w:bookmarkStart w:id="1593" w:name="_Toc531706172"/>
      <w:bookmarkEnd w:id="1593"/>
      <w:bookmarkStart w:id="1594" w:name="_Toc527446785"/>
      <w:bookmarkEnd w:id="1594"/>
      <w:bookmarkStart w:id="1595" w:name="_Toc527568476"/>
      <w:bookmarkEnd w:id="1595"/>
      <w:bookmarkStart w:id="1596" w:name="_Toc527446019"/>
      <w:bookmarkEnd w:id="1596"/>
      <w:bookmarkStart w:id="1597" w:name="_Toc527446024"/>
      <w:bookmarkEnd w:id="1597"/>
      <w:bookmarkStart w:id="1598" w:name="_Toc531705841"/>
      <w:bookmarkEnd w:id="1598"/>
      <w:bookmarkStart w:id="1599" w:name="_Toc531252337"/>
      <w:bookmarkEnd w:id="1599"/>
      <w:bookmarkStart w:id="1600" w:name="_Toc527446025"/>
      <w:bookmarkEnd w:id="1600"/>
      <w:bookmarkStart w:id="1601" w:name="_Toc527446402"/>
      <w:bookmarkEnd w:id="1601"/>
      <w:bookmarkStart w:id="1602" w:name="_Toc531593319"/>
      <w:bookmarkEnd w:id="1602"/>
      <w:bookmarkStart w:id="1603" w:name="_Toc531595415"/>
      <w:bookmarkEnd w:id="1603"/>
      <w:bookmarkStart w:id="1604" w:name="_Toc531595408"/>
      <w:bookmarkEnd w:id="1604"/>
      <w:bookmarkStart w:id="1605" w:name="_Toc527327719"/>
      <w:bookmarkEnd w:id="1605"/>
      <w:bookmarkStart w:id="1606" w:name="_Toc527327729"/>
      <w:bookmarkEnd w:id="1606"/>
      <w:bookmarkStart w:id="1607" w:name="_Toc531770059"/>
      <w:bookmarkEnd w:id="1607"/>
      <w:bookmarkStart w:id="1608" w:name="_Toc527446020"/>
      <w:bookmarkEnd w:id="1608"/>
      <w:bookmarkStart w:id="1609" w:name="_Toc531252325"/>
      <w:bookmarkEnd w:id="1609"/>
      <w:bookmarkStart w:id="1610" w:name="_Toc527446403"/>
      <w:bookmarkEnd w:id="1610"/>
      <w:bookmarkStart w:id="1611" w:name="_Toc531770049"/>
      <w:bookmarkEnd w:id="1611"/>
      <w:bookmarkStart w:id="1612" w:name="_Toc527327714"/>
      <w:bookmarkEnd w:id="1612"/>
      <w:bookmarkStart w:id="1613" w:name="_Toc527568475"/>
      <w:bookmarkEnd w:id="1613"/>
      <w:bookmarkStart w:id="1614" w:name="_Toc531597521"/>
      <w:bookmarkEnd w:id="1614"/>
      <w:bookmarkStart w:id="1615" w:name="_Toc531705844"/>
      <w:bookmarkEnd w:id="1615"/>
      <w:bookmarkStart w:id="1616" w:name="_Toc531252328"/>
      <w:bookmarkEnd w:id="1616"/>
      <w:bookmarkStart w:id="1617" w:name="_Toc527446035"/>
      <w:bookmarkEnd w:id="1617"/>
      <w:bookmarkStart w:id="1618" w:name="_Toc527446415"/>
      <w:bookmarkEnd w:id="1618"/>
      <w:bookmarkStart w:id="1619" w:name="_Toc527568474"/>
      <w:bookmarkEnd w:id="1619"/>
      <w:bookmarkStart w:id="1620" w:name="_Toc527446414"/>
      <w:bookmarkEnd w:id="1620"/>
      <w:bookmarkStart w:id="1621" w:name="_Toc531252213"/>
      <w:bookmarkEnd w:id="1621"/>
      <w:bookmarkStart w:id="1622" w:name="_Toc531706065"/>
      <w:bookmarkEnd w:id="1622"/>
      <w:bookmarkStart w:id="1623" w:name="_Toc531705588"/>
      <w:bookmarkEnd w:id="1623"/>
      <w:bookmarkStart w:id="1624" w:name="_Toc531597398"/>
      <w:bookmarkEnd w:id="1624"/>
      <w:bookmarkStart w:id="1625" w:name="_Toc527327728"/>
      <w:bookmarkEnd w:id="1625"/>
      <w:bookmarkStart w:id="1626" w:name="_Toc531593329"/>
      <w:bookmarkEnd w:id="1626"/>
      <w:bookmarkStart w:id="1627" w:name="_Toc527568472"/>
      <w:bookmarkEnd w:id="1627"/>
      <w:bookmarkStart w:id="1628" w:name="_Toc531794987"/>
      <w:bookmarkEnd w:id="1628"/>
      <w:bookmarkStart w:id="1629" w:name="_Toc531794978"/>
      <w:bookmarkEnd w:id="1629"/>
      <w:bookmarkStart w:id="1630" w:name="_Toc527446794"/>
      <w:bookmarkEnd w:id="1630"/>
      <w:bookmarkStart w:id="1631" w:name="_Toc531706177"/>
      <w:bookmarkEnd w:id="1631"/>
      <w:bookmarkStart w:id="1632" w:name="_Toc531794988"/>
      <w:bookmarkEnd w:id="1632"/>
      <w:bookmarkStart w:id="1633" w:name="_Toc531252327"/>
      <w:bookmarkEnd w:id="1633"/>
      <w:bookmarkStart w:id="1634" w:name="_Toc527568485"/>
      <w:bookmarkEnd w:id="1634"/>
      <w:bookmarkStart w:id="1635" w:name="_Toc527446795"/>
      <w:bookmarkEnd w:id="1635"/>
      <w:bookmarkStart w:id="1636" w:name="_Toc527445914"/>
      <w:bookmarkEnd w:id="1636"/>
      <w:bookmarkStart w:id="1637" w:name="_Toc531597520"/>
      <w:bookmarkEnd w:id="1637"/>
      <w:bookmarkStart w:id="1638" w:name="_Toc531770060"/>
      <w:bookmarkEnd w:id="1638"/>
      <w:bookmarkStart w:id="1639" w:name="_Toc527568486"/>
      <w:bookmarkEnd w:id="1639"/>
      <w:bookmarkStart w:id="1640" w:name="_Toc531597397"/>
      <w:bookmarkEnd w:id="1640"/>
      <w:bookmarkStart w:id="1641" w:name="_Toc531593207"/>
      <w:bookmarkEnd w:id="1641"/>
      <w:bookmarkStart w:id="1642" w:name="_Toc531705600"/>
      <w:bookmarkEnd w:id="1642"/>
      <w:bookmarkStart w:id="1643" w:name="_Toc531705854"/>
      <w:bookmarkEnd w:id="1643"/>
      <w:bookmarkStart w:id="1644" w:name="_Toc527445912"/>
      <w:bookmarkEnd w:id="1644"/>
      <w:bookmarkStart w:id="1645" w:name="_Toc531705475"/>
      <w:bookmarkEnd w:id="1645"/>
      <w:bookmarkStart w:id="1646" w:name="_Toc531597396"/>
      <w:bookmarkEnd w:id="1646"/>
      <w:bookmarkStart w:id="1647" w:name="_Toc527445913"/>
      <w:bookmarkEnd w:id="1647"/>
      <w:bookmarkStart w:id="1648" w:name="_Toc531706062"/>
      <w:bookmarkEnd w:id="1648"/>
      <w:bookmarkStart w:id="1649" w:name="_Toc531769937"/>
      <w:bookmarkEnd w:id="1649"/>
      <w:bookmarkStart w:id="1650" w:name="_Toc527446673"/>
      <w:bookmarkEnd w:id="1650"/>
      <w:bookmarkStart w:id="1651" w:name="_Toc531705853"/>
      <w:bookmarkEnd w:id="1651"/>
      <w:bookmarkStart w:id="1652" w:name="_Toc531705731"/>
      <w:bookmarkEnd w:id="1652"/>
      <w:bookmarkStart w:id="1653" w:name="_Toc531593205"/>
      <w:bookmarkEnd w:id="1653"/>
      <w:bookmarkStart w:id="1654" w:name="_Toc527446293"/>
      <w:bookmarkEnd w:id="1654"/>
      <w:bookmarkStart w:id="1655" w:name="_Toc531595411"/>
      <w:bookmarkEnd w:id="1655"/>
      <w:bookmarkStart w:id="1656" w:name="_Toc527446670"/>
      <w:bookmarkEnd w:id="1656"/>
      <w:bookmarkStart w:id="1657" w:name="_Toc527327606"/>
      <w:bookmarkEnd w:id="1657"/>
      <w:bookmarkStart w:id="1658" w:name="_Toc531252214"/>
      <w:bookmarkEnd w:id="1658"/>
      <w:bookmarkStart w:id="1659" w:name="_Toc531794864"/>
      <w:bookmarkEnd w:id="1659"/>
      <w:bookmarkStart w:id="1660" w:name="_Toc527446784"/>
      <w:bookmarkEnd w:id="1660"/>
      <w:bookmarkStart w:id="1661" w:name="_Toc527327608"/>
      <w:bookmarkEnd w:id="1661"/>
      <w:bookmarkStart w:id="1662" w:name="_Toc531705476"/>
      <w:bookmarkEnd w:id="1662"/>
      <w:bookmarkStart w:id="1663" w:name="_Toc527446671"/>
      <w:bookmarkEnd w:id="1663"/>
      <w:bookmarkStart w:id="1664" w:name="_Toc531706063"/>
      <w:bookmarkEnd w:id="1664"/>
      <w:bookmarkStart w:id="1665" w:name="_Toc527568361"/>
      <w:bookmarkEnd w:id="1665"/>
      <w:bookmarkStart w:id="1666" w:name="_Toc531593208"/>
      <w:bookmarkEnd w:id="1666"/>
      <w:bookmarkStart w:id="1667" w:name="_Toc527446677"/>
      <w:bookmarkEnd w:id="1667"/>
      <w:bookmarkStart w:id="1668" w:name="_Toc527445911"/>
      <w:bookmarkEnd w:id="1668"/>
      <w:bookmarkStart w:id="1669" w:name="_Toc527446290"/>
      <w:bookmarkEnd w:id="1669"/>
      <w:bookmarkStart w:id="1670" w:name="_Toc531597399"/>
      <w:bookmarkEnd w:id="1670"/>
      <w:bookmarkStart w:id="1671" w:name="_Toc531706066"/>
      <w:bookmarkEnd w:id="1671"/>
      <w:bookmarkStart w:id="1672" w:name="_Toc531595301"/>
      <w:bookmarkEnd w:id="1672"/>
      <w:bookmarkStart w:id="1673" w:name="_Toc527446672"/>
      <w:bookmarkEnd w:id="1673"/>
      <w:bookmarkStart w:id="1674" w:name="_Toc527446296"/>
      <w:bookmarkEnd w:id="1674"/>
      <w:bookmarkStart w:id="1675" w:name="_Toc531769936"/>
      <w:bookmarkEnd w:id="1675"/>
      <w:bookmarkStart w:id="1676" w:name="_Toc527446674"/>
      <w:bookmarkEnd w:id="1676"/>
      <w:bookmarkStart w:id="1677" w:name="_Toc531769941"/>
      <w:bookmarkEnd w:id="1677"/>
      <w:bookmarkStart w:id="1678" w:name="_Toc531593204"/>
      <w:bookmarkEnd w:id="1678"/>
      <w:bookmarkStart w:id="1679" w:name="_Toc531705737"/>
      <w:bookmarkEnd w:id="1679"/>
      <w:bookmarkStart w:id="1680" w:name="_Toc527568366"/>
      <w:bookmarkEnd w:id="1680"/>
      <w:bookmarkStart w:id="1681" w:name="_Toc531593206"/>
      <w:bookmarkEnd w:id="1681"/>
      <w:bookmarkStart w:id="1682" w:name="_Toc531595304"/>
      <w:bookmarkEnd w:id="1682"/>
      <w:bookmarkStart w:id="1683" w:name="_Toc527446292"/>
      <w:bookmarkEnd w:id="1683"/>
      <w:bookmarkStart w:id="1684" w:name="_Toc531769938"/>
      <w:bookmarkEnd w:id="1684"/>
      <w:bookmarkStart w:id="1685" w:name="_Toc527445919"/>
      <w:bookmarkEnd w:id="1685"/>
      <w:bookmarkStart w:id="1686" w:name="_Toc531705477"/>
      <w:bookmarkEnd w:id="1686"/>
      <w:bookmarkStart w:id="1687" w:name="_Toc531705732"/>
      <w:bookmarkEnd w:id="1687"/>
      <w:bookmarkStart w:id="1688" w:name="_Toc531705734"/>
      <w:bookmarkEnd w:id="1688"/>
      <w:bookmarkStart w:id="1689" w:name="_Toc527327604"/>
      <w:bookmarkEnd w:id="1689"/>
      <w:bookmarkStart w:id="1690" w:name="_Toc531794865"/>
      <w:bookmarkEnd w:id="1690"/>
      <w:bookmarkStart w:id="1691" w:name="_Toc531705729"/>
      <w:bookmarkEnd w:id="1691"/>
      <w:bookmarkStart w:id="1692" w:name="_Toc527568364"/>
      <w:bookmarkEnd w:id="1692"/>
      <w:bookmarkStart w:id="1693" w:name="_Toc531252216"/>
      <w:bookmarkEnd w:id="1693"/>
      <w:bookmarkStart w:id="1694" w:name="_Toc531794863"/>
      <w:bookmarkEnd w:id="1694"/>
      <w:bookmarkStart w:id="1695" w:name="_Toc527445916"/>
      <w:bookmarkEnd w:id="1695"/>
      <w:bookmarkStart w:id="1696" w:name="_Toc531705733"/>
      <w:bookmarkEnd w:id="1696"/>
      <w:bookmarkStart w:id="1697" w:name="_Toc531595300"/>
      <w:bookmarkEnd w:id="1697"/>
      <w:bookmarkStart w:id="1698" w:name="_Toc527327605"/>
      <w:bookmarkEnd w:id="1698"/>
      <w:bookmarkStart w:id="1699" w:name="_Toc531252215"/>
      <w:bookmarkEnd w:id="1699"/>
      <w:bookmarkStart w:id="1700" w:name="_Toc531597400"/>
      <w:bookmarkEnd w:id="1700"/>
      <w:bookmarkStart w:id="1701" w:name="_Toc527327609"/>
      <w:bookmarkEnd w:id="1701"/>
      <w:bookmarkStart w:id="1702" w:name="_Toc531705735"/>
      <w:bookmarkEnd w:id="1702"/>
      <w:bookmarkStart w:id="1703" w:name="_Toc527327607"/>
      <w:bookmarkEnd w:id="1703"/>
      <w:bookmarkStart w:id="1704" w:name="_Toc531705730"/>
      <w:bookmarkEnd w:id="1704"/>
      <w:bookmarkStart w:id="1705" w:name="_Toc531705478"/>
      <w:bookmarkEnd w:id="1705"/>
      <w:bookmarkStart w:id="1706" w:name="_Toc527446675"/>
      <w:bookmarkEnd w:id="1706"/>
      <w:bookmarkStart w:id="1707" w:name="_Toc527445915"/>
      <w:bookmarkEnd w:id="1707"/>
      <w:bookmarkStart w:id="1708" w:name="_Toc531252218"/>
      <w:bookmarkEnd w:id="1708"/>
      <w:bookmarkStart w:id="1709" w:name="_Toc531252219"/>
      <w:bookmarkEnd w:id="1709"/>
      <w:bookmarkStart w:id="1710" w:name="_Toc527446298"/>
      <w:bookmarkEnd w:id="1710"/>
      <w:bookmarkStart w:id="1711" w:name="_Toc531705482"/>
      <w:bookmarkEnd w:id="1711"/>
      <w:bookmarkStart w:id="1712" w:name="_Toc527568362"/>
      <w:bookmarkEnd w:id="1712"/>
      <w:bookmarkStart w:id="1713" w:name="_Toc527568369"/>
      <w:bookmarkEnd w:id="1713"/>
      <w:bookmarkStart w:id="1714" w:name="_Toc531769939"/>
      <w:bookmarkEnd w:id="1714"/>
      <w:bookmarkStart w:id="1715" w:name="_Toc527568368"/>
      <w:bookmarkEnd w:id="1715"/>
      <w:bookmarkStart w:id="1716" w:name="_Toc527327611"/>
      <w:bookmarkEnd w:id="1716"/>
      <w:bookmarkStart w:id="1717" w:name="_Toc527568371"/>
      <w:bookmarkEnd w:id="1717"/>
      <w:bookmarkStart w:id="1718" w:name="_Toc531593214"/>
      <w:bookmarkEnd w:id="1718"/>
      <w:bookmarkStart w:id="1719" w:name="_Toc527446291"/>
      <w:bookmarkEnd w:id="1719"/>
      <w:bookmarkStart w:id="1720" w:name="_Toc527568363"/>
      <w:bookmarkEnd w:id="1720"/>
      <w:bookmarkStart w:id="1721" w:name="_Toc531593209"/>
      <w:bookmarkEnd w:id="1721"/>
      <w:bookmarkStart w:id="1722" w:name="_Toc531593213"/>
      <w:bookmarkEnd w:id="1722"/>
      <w:bookmarkStart w:id="1723" w:name="_Toc527446676"/>
      <w:bookmarkEnd w:id="1723"/>
      <w:bookmarkStart w:id="1724" w:name="_Toc527446297"/>
      <w:bookmarkEnd w:id="1724"/>
      <w:bookmarkStart w:id="1725" w:name="_Toc531595306"/>
      <w:bookmarkEnd w:id="1725"/>
      <w:bookmarkStart w:id="1726" w:name="_Toc531593212"/>
      <w:bookmarkEnd w:id="1726"/>
      <w:bookmarkStart w:id="1727" w:name="_Toc527445936"/>
      <w:bookmarkEnd w:id="1727"/>
      <w:bookmarkStart w:id="1728" w:name="_Toc527327645"/>
      <w:bookmarkEnd w:id="1728"/>
      <w:bookmarkStart w:id="1729" w:name="_Toc531705515"/>
      <w:bookmarkEnd w:id="1729"/>
      <w:bookmarkStart w:id="1730" w:name="_Toc527568403"/>
      <w:bookmarkEnd w:id="1730"/>
      <w:bookmarkStart w:id="1731" w:name="_Toc527445985"/>
      <w:bookmarkEnd w:id="1731"/>
      <w:bookmarkStart w:id="1732" w:name="_Toc527446330"/>
      <w:bookmarkEnd w:id="1732"/>
      <w:bookmarkStart w:id="1733" w:name="_Toc527446294"/>
      <w:bookmarkEnd w:id="1733"/>
      <w:bookmarkStart w:id="1734" w:name="_Toc531252217"/>
      <w:bookmarkEnd w:id="1734"/>
      <w:bookmarkStart w:id="1735" w:name="_Toc531706064"/>
      <w:bookmarkEnd w:id="1735"/>
      <w:bookmarkStart w:id="1736" w:name="_Toc531252220"/>
      <w:bookmarkEnd w:id="1736"/>
      <w:bookmarkStart w:id="1737" w:name="_Toc527445917"/>
      <w:bookmarkEnd w:id="1737"/>
      <w:bookmarkStart w:id="1738" w:name="_Toc531794866"/>
      <w:bookmarkEnd w:id="1738"/>
      <w:bookmarkStart w:id="1739" w:name="_Toc531706067"/>
      <w:bookmarkEnd w:id="1739"/>
      <w:bookmarkStart w:id="1740" w:name="_Toc531595302"/>
      <w:bookmarkEnd w:id="1740"/>
      <w:bookmarkStart w:id="1741" w:name="_Toc531593210"/>
      <w:bookmarkEnd w:id="1741"/>
      <w:bookmarkStart w:id="1742" w:name="_Toc527446332"/>
      <w:bookmarkEnd w:id="1742"/>
      <w:bookmarkStart w:id="1743" w:name="_Toc527446695"/>
      <w:bookmarkEnd w:id="1743"/>
      <w:bookmarkStart w:id="1744" w:name="_Toc527446710"/>
      <w:bookmarkEnd w:id="1744"/>
      <w:bookmarkStart w:id="1745" w:name="_Toc527446329"/>
      <w:bookmarkEnd w:id="1745"/>
      <w:bookmarkStart w:id="1746" w:name="_Toc527446696"/>
      <w:bookmarkEnd w:id="1746"/>
      <w:bookmarkStart w:id="1747" w:name="_Toc531595340"/>
      <w:bookmarkEnd w:id="1747"/>
      <w:bookmarkStart w:id="1748" w:name="_Toc531794902"/>
      <w:bookmarkEnd w:id="1748"/>
      <w:bookmarkStart w:id="1749" w:name="_Toc531769977"/>
      <w:bookmarkEnd w:id="1749"/>
      <w:bookmarkStart w:id="1750" w:name="_Toc527446711"/>
      <w:bookmarkEnd w:id="1750"/>
      <w:bookmarkStart w:id="1751" w:name="_Toc527446362"/>
      <w:bookmarkEnd w:id="1751"/>
      <w:bookmarkStart w:id="1752" w:name="_Toc531706134"/>
      <w:bookmarkEnd w:id="1752"/>
      <w:bookmarkStart w:id="1753" w:name="_Toc531769975"/>
      <w:bookmarkEnd w:id="1753"/>
      <w:bookmarkStart w:id="1754" w:name="_Toc531794934"/>
      <w:bookmarkEnd w:id="1754"/>
      <w:bookmarkStart w:id="1755" w:name="_Toc531252225"/>
      <w:bookmarkEnd w:id="1755"/>
      <w:bookmarkStart w:id="1756" w:name="_Toc531252254"/>
      <w:bookmarkEnd w:id="1756"/>
      <w:bookmarkStart w:id="1757" w:name="_Toc527327646"/>
      <w:bookmarkEnd w:id="1757"/>
      <w:bookmarkStart w:id="1758" w:name="_Toc527445950"/>
      <w:bookmarkEnd w:id="1758"/>
      <w:bookmarkStart w:id="1759" w:name="_Toc527445982"/>
      <w:bookmarkEnd w:id="1759"/>
      <w:bookmarkStart w:id="1760" w:name="_Toc531705549"/>
      <w:bookmarkEnd w:id="1760"/>
      <w:bookmarkStart w:id="1761" w:name="_Toc531593230"/>
      <w:bookmarkEnd w:id="1761"/>
      <w:bookmarkStart w:id="1762" w:name="_Toc531705514"/>
      <w:bookmarkEnd w:id="1762"/>
      <w:bookmarkStart w:id="1763" w:name="_Toc531597471"/>
      <w:bookmarkEnd w:id="1763"/>
      <w:bookmarkStart w:id="1764" w:name="_Toc527327644"/>
      <w:bookmarkEnd w:id="1764"/>
      <w:bookmarkStart w:id="1765" w:name="_Toc531770011"/>
      <w:bookmarkEnd w:id="1765"/>
      <w:bookmarkStart w:id="1766" w:name="_Toc527445937"/>
      <w:bookmarkEnd w:id="1766"/>
      <w:bookmarkStart w:id="1767" w:name="_Toc531597408"/>
      <w:bookmarkEnd w:id="1767"/>
      <w:bookmarkStart w:id="1768" w:name="_Toc531252238"/>
      <w:bookmarkEnd w:id="1768"/>
      <w:bookmarkStart w:id="1769" w:name="_Toc531597472"/>
      <w:bookmarkEnd w:id="1769"/>
      <w:bookmarkStart w:id="1770" w:name="_Toc531769976"/>
      <w:bookmarkEnd w:id="1770"/>
      <w:bookmarkStart w:id="1771" w:name="_Toc527568402"/>
      <w:bookmarkEnd w:id="1771"/>
      <w:bookmarkStart w:id="1772" w:name="_Toc527568433"/>
      <w:bookmarkEnd w:id="1772"/>
      <w:bookmarkStart w:id="1773" w:name="_Toc531595371"/>
      <w:bookmarkEnd w:id="1773"/>
      <w:bookmarkStart w:id="1774" w:name="_Toc531597436"/>
      <w:bookmarkEnd w:id="1774"/>
      <w:bookmarkStart w:id="1775" w:name="_Toc531595374"/>
      <w:bookmarkEnd w:id="1775"/>
      <w:bookmarkStart w:id="1776" w:name="_Toc531252255"/>
      <w:bookmarkEnd w:id="1776"/>
      <w:bookmarkStart w:id="1777" w:name="_Toc531705768"/>
      <w:bookmarkEnd w:id="1777"/>
      <w:bookmarkStart w:id="1778" w:name="_Toc531252290"/>
      <w:bookmarkEnd w:id="1778"/>
      <w:bookmarkStart w:id="1779" w:name="_Toc531252287"/>
      <w:bookmarkEnd w:id="1779"/>
      <w:bookmarkStart w:id="1780" w:name="_Toc531794905"/>
      <w:bookmarkEnd w:id="1780"/>
      <w:bookmarkStart w:id="1781" w:name="_Toc531769961"/>
      <w:bookmarkEnd w:id="1781"/>
      <w:bookmarkStart w:id="1782" w:name="_Toc527327675"/>
      <w:bookmarkEnd w:id="1782"/>
      <w:bookmarkStart w:id="1783" w:name="_Toc531595373"/>
      <w:bookmarkEnd w:id="1783"/>
      <w:bookmarkStart w:id="1784" w:name="_Toc531593280"/>
      <w:bookmarkEnd w:id="1784"/>
      <w:bookmarkStart w:id="1785" w:name="_Toc531705517"/>
      <w:bookmarkEnd w:id="1785"/>
      <w:bookmarkStart w:id="1786" w:name="_Toc531770007"/>
      <w:bookmarkEnd w:id="1786"/>
      <w:bookmarkStart w:id="1787" w:name="_Toc527446746"/>
      <w:bookmarkEnd w:id="1787"/>
      <w:bookmarkStart w:id="1788" w:name="_Toc531794888"/>
      <w:bookmarkEnd w:id="1788"/>
      <w:bookmarkStart w:id="1789" w:name="_Toc531705769"/>
      <w:bookmarkEnd w:id="1789"/>
      <w:bookmarkStart w:id="1790" w:name="_Toc531794904"/>
      <w:bookmarkEnd w:id="1790"/>
      <w:bookmarkStart w:id="1791" w:name="_Toc531706101"/>
      <w:bookmarkEnd w:id="1791"/>
      <w:bookmarkStart w:id="1792" w:name="_Toc531705803"/>
      <w:bookmarkEnd w:id="1792"/>
      <w:bookmarkStart w:id="1793" w:name="_Toc531595342"/>
      <w:bookmarkEnd w:id="1793"/>
      <w:bookmarkStart w:id="1794" w:name="_Toc531705501"/>
      <w:bookmarkEnd w:id="1794"/>
      <w:bookmarkStart w:id="1795" w:name="_Toc531794936"/>
      <w:bookmarkEnd w:id="1795"/>
      <w:bookmarkStart w:id="1796" w:name="_Toc531597437"/>
      <w:bookmarkEnd w:id="1796"/>
      <w:bookmarkStart w:id="1797" w:name="_Toc531252239"/>
      <w:bookmarkEnd w:id="1797"/>
      <w:bookmarkStart w:id="1798" w:name="_Toc531597468"/>
      <w:bookmarkEnd w:id="1798"/>
      <w:bookmarkStart w:id="1799" w:name="_Toc531705802"/>
      <w:bookmarkEnd w:id="1799"/>
      <w:bookmarkStart w:id="1800" w:name="_Toc531252295"/>
      <w:bookmarkEnd w:id="1800"/>
      <w:bookmarkStart w:id="1801" w:name="_Toc527446744"/>
      <w:bookmarkEnd w:id="1801"/>
      <w:bookmarkStart w:id="1802" w:name="_Toc531705755"/>
      <w:bookmarkEnd w:id="1802"/>
      <w:bookmarkStart w:id="1803" w:name="_Toc527327643"/>
      <w:bookmarkEnd w:id="1803"/>
      <w:bookmarkStart w:id="1804" w:name="_Toc527446361"/>
      <w:bookmarkEnd w:id="1804"/>
      <w:bookmarkStart w:id="1805" w:name="_Toc531595339"/>
      <w:bookmarkEnd w:id="1805"/>
      <w:bookmarkStart w:id="1806" w:name="_Toc531794942"/>
      <w:bookmarkEnd w:id="1806"/>
      <w:bookmarkStart w:id="1807" w:name="_Toc531597470"/>
      <w:bookmarkEnd w:id="1807"/>
      <w:bookmarkStart w:id="1808" w:name="_Toc531706136"/>
      <w:bookmarkEnd w:id="1808"/>
      <w:bookmarkStart w:id="1809" w:name="_Toc531794935"/>
      <w:bookmarkEnd w:id="1809"/>
      <w:bookmarkStart w:id="1810" w:name="_Toc527568435"/>
      <w:bookmarkEnd w:id="1810"/>
      <w:bookmarkStart w:id="1811" w:name="_Toc531706135"/>
      <w:bookmarkEnd w:id="1811"/>
      <w:bookmarkStart w:id="1812" w:name="_Toc527568445"/>
      <w:bookmarkEnd w:id="1812"/>
      <w:bookmarkStart w:id="1813" w:name="_Toc527327678"/>
      <w:bookmarkEnd w:id="1813"/>
      <w:bookmarkStart w:id="1814" w:name="_Toc527446741"/>
      <w:bookmarkEnd w:id="1814"/>
      <w:bookmarkStart w:id="1815" w:name="_Toc531705516"/>
      <w:bookmarkEnd w:id="1815"/>
      <w:bookmarkStart w:id="1816" w:name="_Toc527446745"/>
      <w:bookmarkEnd w:id="1816"/>
      <w:bookmarkStart w:id="1817" w:name="_Toc527446743"/>
      <w:bookmarkEnd w:id="1817"/>
      <w:bookmarkStart w:id="1818" w:name="_Toc531706137"/>
      <w:bookmarkEnd w:id="1818"/>
      <w:bookmarkStart w:id="1819" w:name="_Toc527446749"/>
      <w:bookmarkEnd w:id="1819"/>
      <w:bookmarkStart w:id="1820" w:name="_Toc531705546"/>
      <w:bookmarkEnd w:id="1820"/>
      <w:bookmarkStart w:id="1821" w:name="_Toc531593275"/>
      <w:bookmarkEnd w:id="1821"/>
      <w:bookmarkStart w:id="1822" w:name="_Toc531597473"/>
      <w:bookmarkEnd w:id="1822"/>
      <w:bookmarkStart w:id="1823" w:name="_Toc527327676"/>
      <w:bookmarkEnd w:id="1823"/>
      <w:bookmarkStart w:id="1824" w:name="_Toc527568432"/>
      <w:bookmarkEnd w:id="1824"/>
      <w:bookmarkStart w:id="1825" w:name="_Toc531595375"/>
      <w:bookmarkEnd w:id="1825"/>
      <w:bookmarkStart w:id="1826" w:name="_Toc531706103"/>
      <w:bookmarkEnd w:id="1826"/>
      <w:bookmarkStart w:id="1827" w:name="_Toc527327677"/>
      <w:bookmarkEnd w:id="1827"/>
      <w:bookmarkStart w:id="1828" w:name="_Toc531705548"/>
      <w:bookmarkEnd w:id="1828"/>
      <w:bookmarkStart w:id="1829" w:name="_Toc531705801"/>
      <w:bookmarkEnd w:id="1829"/>
      <w:bookmarkStart w:id="1830" w:name="_Toc531593246"/>
      <w:bookmarkEnd w:id="1830"/>
      <w:bookmarkStart w:id="1831" w:name="_Toc531706133"/>
      <w:bookmarkEnd w:id="1831"/>
      <w:bookmarkStart w:id="1832" w:name="_Toc531252284"/>
      <w:bookmarkEnd w:id="1832"/>
      <w:bookmarkStart w:id="1833" w:name="_Toc531252285"/>
      <w:bookmarkEnd w:id="1833"/>
      <w:bookmarkStart w:id="1834" w:name="_Toc531705553"/>
      <w:bookmarkEnd w:id="1834"/>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jc w:val="center"/>
        <w:rPr>
          <w:rFonts w:ascii="Footlight MT Light" w:hAnsi="Footlight MT Light"/>
          <w:sz w:val="28"/>
          <w:szCs w:val="28"/>
          <w:lang w:val="id-ID"/>
        </w:rPr>
      </w:pPr>
    </w:p>
    <w:p>
      <w:pPr>
        <w:jc w:val="center"/>
        <w:rPr>
          <w:rFonts w:ascii="Footlight MT Light" w:hAnsi="Footlight MT Light"/>
          <w:sz w:val="28"/>
          <w:szCs w:val="28"/>
          <w:lang w:val="id-ID"/>
        </w:rPr>
      </w:pPr>
    </w:p>
    <w:p>
      <w:pPr>
        <w:jc w:val="center"/>
        <w:rPr>
          <w:rFonts w:ascii="Footlight MT Light" w:hAnsi="Footlight MT Light"/>
          <w:sz w:val="28"/>
          <w:szCs w:val="28"/>
          <w:lang w:val="id-ID"/>
        </w:rPr>
      </w:pPr>
    </w:p>
    <w:p>
      <w:pPr>
        <w:jc w:val="center"/>
        <w:rPr>
          <w:rFonts w:ascii="Footlight MT Light" w:hAnsi="Footlight MT Light"/>
          <w:sz w:val="28"/>
          <w:szCs w:val="28"/>
          <w:lang w:val="id-ID"/>
        </w:rPr>
      </w:pPr>
    </w:p>
    <w:p>
      <w:pPr>
        <w:jc w:val="center"/>
        <w:rPr>
          <w:rFonts w:ascii="Footlight MT Light" w:hAnsi="Footlight MT Light"/>
          <w:sz w:val="28"/>
          <w:szCs w:val="28"/>
          <w:lang w:val="id-ID"/>
        </w:rPr>
      </w:pPr>
    </w:p>
    <w:p>
      <w:pPr>
        <w:jc w:val="center"/>
        <w:rPr>
          <w:rFonts w:ascii="Footlight MT Light" w:hAnsi="Footlight MT Light"/>
          <w:sz w:val="28"/>
          <w:szCs w:val="28"/>
          <w:lang w:val="id-ID"/>
        </w:rPr>
      </w:pPr>
    </w:p>
    <w:p>
      <w:pPr>
        <w:jc w:val="center"/>
        <w:rPr>
          <w:rFonts w:ascii="Footlight MT Light" w:hAnsi="Footlight MT Light"/>
          <w:b/>
          <w:bCs/>
          <w:spacing w:val="3"/>
          <w:sz w:val="28"/>
          <w:szCs w:val="28"/>
          <w:lang w:val="id-ID"/>
        </w:rPr>
      </w:pPr>
      <w:r>
        <w:rPr>
          <w:rFonts w:ascii="Footlight MT Light" w:hAnsi="Footlight MT Light"/>
          <w:b/>
          <w:bCs/>
          <w:sz w:val="28"/>
          <w:szCs w:val="28"/>
          <w:lang w:val="id-ID"/>
        </w:rPr>
        <w:t xml:space="preserve">BAB </w:t>
      </w:r>
      <w:r>
        <w:rPr>
          <w:rFonts w:ascii="Footlight MT Light" w:hAnsi="Footlight MT Light"/>
          <w:b/>
          <w:bCs/>
          <w:sz w:val="28"/>
          <w:szCs w:val="28"/>
        </w:rPr>
        <w:t>VI</w:t>
      </w:r>
      <w:r>
        <w:rPr>
          <w:rFonts w:ascii="Footlight MT Light" w:hAnsi="Footlight MT Light"/>
          <w:b/>
          <w:bCs/>
          <w:sz w:val="28"/>
          <w:szCs w:val="28"/>
          <w:lang w:val="id-ID"/>
        </w:rPr>
        <w:t xml:space="preserve">. </w:t>
      </w:r>
      <w:r>
        <w:rPr>
          <w:rFonts w:ascii="Footlight MT Light" w:hAnsi="Footlight MT Light"/>
          <w:b/>
          <w:bCs/>
          <w:spacing w:val="3"/>
          <w:sz w:val="28"/>
          <w:szCs w:val="28"/>
          <w:lang w:val="id-ID"/>
        </w:rPr>
        <w:t>FORMULIR ISIAN KUALIFIKASI</w:t>
      </w:r>
    </w:p>
    <w:p>
      <w:pPr>
        <w:pBdr>
          <w:bottom w:val="single" w:color="auto" w:sz="4" w:space="1"/>
        </w:pBdr>
        <w:overflowPunct w:val="0"/>
        <w:autoSpaceDE w:val="0"/>
        <w:autoSpaceDN w:val="0"/>
        <w:jc w:val="center"/>
        <w:rPr>
          <w:rFonts w:ascii="Footlight MT Light" w:hAnsi="Footlight MT Light"/>
          <w:b/>
          <w:bCs/>
          <w:spacing w:val="3"/>
          <w:sz w:val="24"/>
          <w:szCs w:val="24"/>
          <w:lang w:val="id-ID"/>
        </w:rPr>
      </w:pPr>
    </w:p>
    <w:p>
      <w:pPr>
        <w:overflowPunct w:val="0"/>
        <w:autoSpaceDE w:val="0"/>
        <w:autoSpaceDN w:val="0"/>
        <w:jc w:val="center"/>
        <w:rPr>
          <w:rFonts w:ascii="Footlight MT Light" w:hAnsi="Footlight MT Light"/>
          <w:b/>
          <w:bCs/>
          <w:spacing w:val="3"/>
          <w:sz w:val="24"/>
          <w:szCs w:val="24"/>
          <w:lang w:val="id-ID"/>
        </w:rPr>
      </w:pPr>
    </w:p>
    <w:p>
      <w:pPr>
        <w:pStyle w:val="3"/>
        <w:rPr>
          <w:rFonts w:ascii="Footlight MT Light" w:hAnsi="Footlight MT Light"/>
          <w:sz w:val="24"/>
          <w:szCs w:val="24"/>
          <w:lang w:val="fi-FI"/>
        </w:rPr>
      </w:pPr>
      <w:bookmarkStart w:id="1835" w:name="_Toc25130"/>
      <w:bookmarkStart w:id="1836" w:name="_Toc16741"/>
      <w:bookmarkStart w:id="1837" w:name="_Toc21259"/>
      <w:bookmarkStart w:id="1838" w:name="_Toc5659116"/>
      <w:bookmarkStart w:id="1839" w:name="_Toc28434"/>
      <w:bookmarkStart w:id="1840" w:name="_Toc28666"/>
      <w:r>
        <w:rPr>
          <w:rFonts w:ascii="Footlight MT Light" w:hAnsi="Footlight MT Light"/>
          <w:sz w:val="24"/>
          <w:szCs w:val="24"/>
          <w:lang w:val="fi-FI"/>
        </w:rPr>
        <w:t>FORMULIR ISIAN KUALIFIKASI UNTUK PESERTA BERBENTUK BADAN USAHA</w:t>
      </w:r>
      <w:bookmarkEnd w:id="1835"/>
      <w:bookmarkEnd w:id="1836"/>
      <w:bookmarkEnd w:id="1837"/>
      <w:bookmarkEnd w:id="1838"/>
      <w:bookmarkEnd w:id="1839"/>
      <w:bookmarkEnd w:id="1840"/>
    </w:p>
    <w:p>
      <w:pPr>
        <w:overflowPunct w:val="0"/>
        <w:autoSpaceDE w:val="0"/>
        <w:autoSpaceDN w:val="0"/>
        <w:jc w:val="right"/>
        <w:rPr>
          <w:rFonts w:ascii="Footlight MT Light" w:hAnsi="Footlight MT Light"/>
          <w:spacing w:val="3"/>
          <w:sz w:val="24"/>
          <w:szCs w:val="24"/>
          <w:lang w:val="fi-FI"/>
        </w:rPr>
      </w:pPr>
    </w:p>
    <w:p>
      <w:pPr>
        <w:overflowPunct w:val="0"/>
        <w:autoSpaceDE w:val="0"/>
        <w:autoSpaceDN w:val="0"/>
        <w:jc w:val="right"/>
        <w:rPr>
          <w:rFonts w:ascii="Footlight MT Light" w:hAnsi="Footlight MT Light"/>
          <w:spacing w:val="3"/>
          <w:sz w:val="24"/>
          <w:szCs w:val="24"/>
          <w:lang w:val="fi-FI"/>
        </w:rPr>
      </w:pPr>
      <w:r>
        <w:rPr>
          <w:rFonts w:ascii="Footlight MT Light" w:hAnsi="Footlight MT Light"/>
          <w:spacing w:val="3"/>
          <w:sz w:val="24"/>
          <w:szCs w:val="24"/>
          <w:lang w:val="fi-FI"/>
        </w:rPr>
        <w:t> </w:t>
      </w:r>
    </w:p>
    <w:p>
      <w:pPr>
        <w:rPr>
          <w:rFonts w:ascii="Footlight MT Light" w:hAnsi="Footlight MT Light"/>
          <w:sz w:val="24"/>
          <w:szCs w:val="24"/>
          <w:lang w:val="id-ID"/>
        </w:rPr>
      </w:pPr>
      <w:r>
        <w:rPr>
          <w:rFonts w:ascii="Footlight MT Light" w:hAnsi="Footlight MT Light"/>
          <w:sz w:val="24"/>
          <w:szCs w:val="24"/>
          <w:lang w:val="id-ID"/>
        </w:rPr>
        <w:t>Saya y</w:t>
      </w:r>
      <w:r>
        <w:rPr>
          <w:rFonts w:ascii="Footlight MT Light" w:hAnsi="Footlight MT Light"/>
          <w:sz w:val="24"/>
          <w:szCs w:val="24"/>
          <w:lang w:val="fi-FI"/>
        </w:rPr>
        <w:t>ang bertanda tangan di bawah ini:</w:t>
      </w:r>
    </w:p>
    <w:p>
      <w:pPr>
        <w:overflowPunct w:val="0"/>
        <w:autoSpaceDE w:val="0"/>
        <w:autoSpaceDN w:val="0"/>
        <w:rPr>
          <w:rFonts w:ascii="Footlight MT Light" w:hAnsi="Footlight MT Light"/>
          <w:spacing w:val="3"/>
          <w:sz w:val="24"/>
          <w:szCs w:val="24"/>
          <w:lang w:val="fi-FI"/>
        </w:rPr>
      </w:pPr>
      <w:r>
        <w:rPr>
          <w:rFonts w:ascii="Footlight MT Light" w:hAnsi="Footlight MT Light"/>
          <w:spacing w:val="3"/>
          <w:sz w:val="24"/>
          <w:szCs w:val="24"/>
          <w:lang w:val="fi-FI"/>
        </w:rPr>
        <w:t> </w:t>
      </w:r>
    </w:p>
    <w:tbl>
      <w:tblPr>
        <w:tblStyle w:val="20"/>
        <w:tblW w:w="9498" w:type="dxa"/>
        <w:tblInd w:w="0" w:type="dxa"/>
        <w:tblLayout w:type="fixed"/>
        <w:tblCellMar>
          <w:top w:w="108" w:type="dxa"/>
          <w:left w:w="108" w:type="dxa"/>
          <w:bottom w:w="108" w:type="dxa"/>
          <w:right w:w="108" w:type="dxa"/>
        </w:tblCellMar>
      </w:tblPr>
      <w:tblGrid>
        <w:gridCol w:w="1724"/>
        <w:gridCol w:w="285"/>
        <w:gridCol w:w="7489"/>
      </w:tblGrid>
      <w:tr>
        <w:tblPrEx>
          <w:tblLayout w:type="fixed"/>
          <w:tblCellMar>
            <w:top w:w="108" w:type="dxa"/>
            <w:left w:w="108" w:type="dxa"/>
            <w:bottom w:w="108" w:type="dxa"/>
            <w:right w:w="108" w:type="dxa"/>
          </w:tblCellMar>
        </w:tblPrEx>
        <w:tc>
          <w:tcPr>
            <w:tcW w:w="1724" w:type="dxa"/>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lang w:val="sv-SE"/>
              </w:rPr>
              <w:t>Nama</w:t>
            </w:r>
          </w:p>
        </w:tc>
        <w:tc>
          <w:tcPr>
            <w:tcW w:w="285" w:type="dxa"/>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7489" w:type="dxa"/>
          </w:tcPr>
          <w:p>
            <w:pPr>
              <w:overflowPunct w:val="0"/>
              <w:autoSpaceDE w:val="0"/>
              <w:autoSpaceDN w:val="0"/>
              <w:rPr>
                <w:rFonts w:ascii="Footlight MT Light" w:hAnsi="Footlight MT Light"/>
                <w:i/>
                <w:spacing w:val="3"/>
                <w:sz w:val="24"/>
                <w:szCs w:val="24"/>
                <w:lang w:val="sv-SE"/>
              </w:rPr>
            </w:pPr>
            <w:r>
              <w:rPr>
                <w:rFonts w:ascii="Footlight MT Light" w:hAnsi="Footlight MT Light"/>
                <w:spacing w:val="3"/>
                <w:sz w:val="24"/>
                <w:szCs w:val="24"/>
                <w:lang w:val="fi-FI"/>
              </w:rPr>
              <w:t>__________</w:t>
            </w:r>
            <w:r>
              <w:rPr>
                <w:rFonts w:ascii="Footlight MT Light" w:hAnsi="Footlight MT Light"/>
                <w:i/>
                <w:spacing w:val="3"/>
                <w:sz w:val="24"/>
                <w:szCs w:val="24"/>
                <w:lang w:val="fi-FI"/>
              </w:rPr>
              <w:t>[nama badan usaha</w:t>
            </w:r>
            <w:r>
              <w:rPr>
                <w:rFonts w:ascii="Footlight MT Light" w:hAnsi="Footlight MT Light"/>
                <w:i/>
                <w:spacing w:val="3"/>
                <w:sz w:val="24"/>
                <w:szCs w:val="24"/>
                <w:lang w:val="sv-SE"/>
              </w:rPr>
              <w:t>]</w:t>
            </w:r>
          </w:p>
        </w:tc>
      </w:tr>
      <w:tr>
        <w:tblPrEx>
          <w:tblLayout w:type="fixed"/>
          <w:tblCellMar>
            <w:top w:w="108" w:type="dxa"/>
            <w:left w:w="108" w:type="dxa"/>
            <w:bottom w:w="108" w:type="dxa"/>
            <w:right w:w="108" w:type="dxa"/>
          </w:tblCellMar>
        </w:tblPrEx>
        <w:tc>
          <w:tcPr>
            <w:tcW w:w="1724" w:type="dxa"/>
          </w:tcPr>
          <w:p>
            <w:pPr>
              <w:overflowPunct w:val="0"/>
              <w:autoSpaceDE w:val="0"/>
              <w:autoSpaceDN w:val="0"/>
              <w:rPr>
                <w:rFonts w:ascii="Footlight MT Light" w:hAnsi="Footlight MT Light"/>
                <w:spacing w:val="3"/>
                <w:sz w:val="24"/>
                <w:szCs w:val="24"/>
                <w:lang w:val="sv-SE"/>
              </w:rPr>
            </w:pPr>
            <w:r>
              <w:rPr>
                <w:rFonts w:ascii="Footlight MT Light" w:hAnsi="Footlight MT Light"/>
                <w:spacing w:val="3"/>
                <w:sz w:val="24"/>
                <w:szCs w:val="24"/>
                <w:lang w:val="sv-SE"/>
              </w:rPr>
              <w:t>No. Identitas</w:t>
            </w:r>
          </w:p>
        </w:tc>
        <w:tc>
          <w:tcPr>
            <w:tcW w:w="285" w:type="dxa"/>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7489" w:type="dxa"/>
          </w:tcPr>
          <w:p>
            <w:pPr>
              <w:overflowPunct w:val="0"/>
              <w:autoSpaceDE w:val="0"/>
              <w:autoSpaceDN w:val="0"/>
              <w:rPr>
                <w:rFonts w:ascii="Footlight MT Light" w:hAnsi="Footlight MT Light"/>
                <w:spacing w:val="3"/>
                <w:sz w:val="24"/>
                <w:szCs w:val="24"/>
                <w:lang w:val="sv-SE"/>
              </w:rPr>
            </w:pPr>
            <w:r>
              <w:rPr>
                <w:rFonts w:ascii="Footlight MT Light" w:hAnsi="Footlight MT Light"/>
                <w:spacing w:val="3"/>
                <w:sz w:val="24"/>
                <w:szCs w:val="24"/>
                <w:lang w:val="fi-FI"/>
              </w:rPr>
              <w:t>__________</w:t>
            </w:r>
            <w:r>
              <w:rPr>
                <w:rFonts w:ascii="Footlight MT Light" w:hAnsi="Footlight MT Light"/>
                <w:i/>
                <w:spacing w:val="3"/>
                <w:sz w:val="24"/>
                <w:szCs w:val="24"/>
                <w:lang w:val="fi-FI"/>
              </w:rPr>
              <w:t>[diisi dengan no. KTP/SIM/Paspor</w:t>
            </w:r>
            <w:r>
              <w:rPr>
                <w:rFonts w:ascii="Footlight MT Light" w:hAnsi="Footlight MT Light"/>
                <w:i/>
                <w:spacing w:val="3"/>
                <w:sz w:val="24"/>
                <w:szCs w:val="24"/>
                <w:lang w:val="id-ID"/>
              </w:rPr>
              <w:t>]</w:t>
            </w:r>
          </w:p>
        </w:tc>
      </w:tr>
      <w:tr>
        <w:tblPrEx>
          <w:tblLayout w:type="fixed"/>
          <w:tblCellMar>
            <w:top w:w="108" w:type="dxa"/>
            <w:left w:w="108" w:type="dxa"/>
            <w:bottom w:w="108" w:type="dxa"/>
            <w:right w:w="108" w:type="dxa"/>
          </w:tblCellMar>
        </w:tblPrEx>
        <w:tc>
          <w:tcPr>
            <w:tcW w:w="1724" w:type="dxa"/>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lang w:val="sv-SE"/>
              </w:rPr>
              <w:t>Jabatan</w:t>
            </w:r>
          </w:p>
        </w:tc>
        <w:tc>
          <w:tcPr>
            <w:tcW w:w="285" w:type="dxa"/>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7489" w:type="dxa"/>
          </w:tcPr>
          <w:p>
            <w:pPr>
              <w:overflowPunct w:val="0"/>
              <w:autoSpaceDE w:val="0"/>
              <w:autoSpaceDN w:val="0"/>
              <w:rPr>
                <w:rFonts w:ascii="Footlight MT Light" w:hAnsi="Footlight MT Light"/>
                <w:spacing w:val="3"/>
                <w:sz w:val="24"/>
                <w:szCs w:val="24"/>
                <w:lang w:val="id-ID"/>
              </w:rPr>
            </w:pPr>
            <w:r>
              <w:rPr>
                <w:rFonts w:ascii="Footlight MT Light" w:hAnsi="Footlight MT Light"/>
                <w:spacing w:val="3"/>
                <w:sz w:val="24"/>
                <w:szCs w:val="24"/>
                <w:lang w:val="sv-SE"/>
              </w:rPr>
              <w:t>__________</w:t>
            </w:r>
            <w:r>
              <w:rPr>
                <w:rFonts w:ascii="Footlight MT Light" w:hAnsi="Footlight MT Light"/>
                <w:i/>
                <w:spacing w:val="3"/>
                <w:sz w:val="24"/>
                <w:szCs w:val="24"/>
                <w:lang w:val="sv-SE"/>
              </w:rPr>
              <w:t>[</w:t>
            </w:r>
            <w:r>
              <w:rPr>
                <w:rFonts w:ascii="Footlight MT Light" w:hAnsi="Footlight MT Light"/>
                <w:i/>
                <w:spacing w:val="3"/>
                <w:sz w:val="24"/>
                <w:szCs w:val="24"/>
                <w:lang w:val="id-ID"/>
              </w:rPr>
              <w:t>diisi sesuai jabatan dalam akt</w:t>
            </w:r>
            <w:r>
              <w:rPr>
                <w:rFonts w:ascii="Footlight MT Light" w:hAnsi="Footlight MT Light"/>
                <w:i/>
                <w:spacing w:val="3"/>
                <w:sz w:val="24"/>
                <w:szCs w:val="24"/>
                <w:lang w:val="zh-CN"/>
              </w:rPr>
              <w:t>a</w:t>
            </w:r>
            <w:r>
              <w:rPr>
                <w:rFonts w:ascii="Footlight MT Light" w:hAnsi="Footlight MT Light"/>
                <w:i/>
                <w:spacing w:val="3"/>
                <w:sz w:val="24"/>
                <w:szCs w:val="24"/>
                <w:lang w:val="id-ID"/>
              </w:rPr>
              <w:t xml:space="preserve"> notaris]</w:t>
            </w:r>
          </w:p>
        </w:tc>
      </w:tr>
      <w:tr>
        <w:tblPrEx>
          <w:tblLayout w:type="fixed"/>
          <w:tblCellMar>
            <w:top w:w="108" w:type="dxa"/>
            <w:left w:w="108" w:type="dxa"/>
            <w:bottom w:w="108" w:type="dxa"/>
            <w:right w:w="108" w:type="dxa"/>
          </w:tblCellMar>
        </w:tblPrEx>
        <w:tc>
          <w:tcPr>
            <w:tcW w:w="1724" w:type="dxa"/>
          </w:tcPr>
          <w:p>
            <w:pPr>
              <w:rPr>
                <w:rFonts w:ascii="Footlight MT Light" w:hAnsi="Footlight MT Light"/>
                <w:sz w:val="24"/>
                <w:szCs w:val="24"/>
                <w:lang w:val="sv-SE"/>
              </w:rPr>
            </w:pPr>
            <w:r>
              <w:rPr>
                <w:rFonts w:ascii="Footlight MT Light" w:hAnsi="Footlight MT Light"/>
                <w:sz w:val="24"/>
                <w:szCs w:val="24"/>
                <w:lang w:val="sv-SE"/>
              </w:rPr>
              <w:t xml:space="preserve">Bertindak untuk </w:t>
            </w:r>
          </w:p>
          <w:p>
            <w:pPr>
              <w:rPr>
                <w:rFonts w:ascii="Footlight MT Light" w:hAnsi="Footlight MT Light"/>
                <w:sz w:val="24"/>
                <w:szCs w:val="24"/>
                <w:lang w:val="sv-SE"/>
              </w:rPr>
            </w:pPr>
            <w:r>
              <w:rPr>
                <w:rFonts w:ascii="Footlight MT Light" w:hAnsi="Footlight MT Light"/>
                <w:sz w:val="24"/>
                <w:szCs w:val="24"/>
                <w:lang w:val="sv-SE"/>
              </w:rPr>
              <w:t>dan atas nama</w:t>
            </w:r>
          </w:p>
        </w:tc>
        <w:tc>
          <w:tcPr>
            <w:tcW w:w="285" w:type="dxa"/>
          </w:tcPr>
          <w:p>
            <w:pPr>
              <w:jc w:val="center"/>
              <w:rPr>
                <w:rFonts w:ascii="Footlight MT Light" w:hAnsi="Footlight MT Light"/>
                <w:sz w:val="24"/>
                <w:szCs w:val="24"/>
              </w:rPr>
            </w:pPr>
            <w:r>
              <w:rPr>
                <w:rFonts w:ascii="Footlight MT Light" w:hAnsi="Footlight MT Light"/>
                <w:sz w:val="24"/>
                <w:szCs w:val="24"/>
              </w:rPr>
              <w:t>:</w:t>
            </w:r>
          </w:p>
        </w:tc>
        <w:tc>
          <w:tcPr>
            <w:tcW w:w="7489" w:type="dxa"/>
          </w:tcPr>
          <w:p>
            <w:pPr>
              <w:rPr>
                <w:rFonts w:ascii="Footlight MT Light" w:hAnsi="Footlight MT Light"/>
                <w:i/>
                <w:sz w:val="24"/>
                <w:szCs w:val="24"/>
                <w:lang w:val="sv-SE"/>
              </w:rPr>
            </w:pPr>
            <w:r>
              <w:rPr>
                <w:rFonts w:ascii="Footlight MT Light" w:hAnsi="Footlight MT Light"/>
                <w:sz w:val="24"/>
                <w:szCs w:val="24"/>
                <w:lang w:val="sv-SE"/>
              </w:rPr>
              <w:t>____________________</w:t>
            </w:r>
            <w:r>
              <w:rPr>
                <w:rFonts w:ascii="Footlight MT Light" w:hAnsi="Footlight MT Light"/>
                <w:i/>
                <w:sz w:val="24"/>
                <w:szCs w:val="24"/>
                <w:lang w:val="sv-SE"/>
              </w:rPr>
              <w:t>[diisi nama</w:t>
            </w:r>
            <w:r>
              <w:rPr>
                <w:rFonts w:ascii="Footlight MT Light" w:hAnsi="Footlight MT Light"/>
                <w:i/>
                <w:sz w:val="24"/>
                <w:szCs w:val="24"/>
                <w:lang w:val="id-ID"/>
              </w:rPr>
              <w:t xml:space="preserve"> badan usaha</w:t>
            </w:r>
            <w:r>
              <w:rPr>
                <w:rFonts w:ascii="Footlight MT Light" w:hAnsi="Footlight MT Light"/>
                <w:i/>
                <w:sz w:val="24"/>
                <w:szCs w:val="24"/>
                <w:lang w:val="sv-SE"/>
              </w:rPr>
              <w:t>]</w:t>
            </w:r>
          </w:p>
        </w:tc>
      </w:tr>
      <w:tr>
        <w:tblPrEx>
          <w:tblLayout w:type="fixed"/>
          <w:tblCellMar>
            <w:top w:w="108" w:type="dxa"/>
            <w:left w:w="108" w:type="dxa"/>
            <w:bottom w:w="108" w:type="dxa"/>
            <w:right w:w="108" w:type="dxa"/>
          </w:tblCellMar>
        </w:tblPrEx>
        <w:tc>
          <w:tcPr>
            <w:tcW w:w="1724" w:type="dxa"/>
          </w:tcPr>
          <w:p>
            <w:pPr>
              <w:overflowPunct w:val="0"/>
              <w:autoSpaceDE w:val="0"/>
              <w:autoSpaceDN w:val="0"/>
              <w:rPr>
                <w:rFonts w:ascii="Footlight MT Light" w:hAnsi="Footlight MT Light"/>
                <w:spacing w:val="3"/>
                <w:sz w:val="24"/>
                <w:szCs w:val="24"/>
                <w:lang w:val="sv-SE"/>
              </w:rPr>
            </w:pPr>
            <w:r>
              <w:rPr>
                <w:rFonts w:ascii="Footlight MT Light" w:hAnsi="Footlight MT Light"/>
                <w:spacing w:val="3"/>
                <w:sz w:val="24"/>
                <w:szCs w:val="24"/>
                <w:lang w:val="sv-SE"/>
              </w:rPr>
              <w:t>Alamat</w:t>
            </w:r>
          </w:p>
        </w:tc>
        <w:tc>
          <w:tcPr>
            <w:tcW w:w="285" w:type="dxa"/>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7489" w:type="dxa"/>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lang w:val="sv-SE"/>
              </w:rPr>
              <w:t>__________</w:t>
            </w:r>
          </w:p>
        </w:tc>
      </w:tr>
      <w:tr>
        <w:tblPrEx>
          <w:tblLayout w:type="fixed"/>
          <w:tblCellMar>
            <w:top w:w="108" w:type="dxa"/>
            <w:left w:w="108" w:type="dxa"/>
            <w:bottom w:w="108" w:type="dxa"/>
            <w:right w:w="108" w:type="dxa"/>
          </w:tblCellMar>
        </w:tblPrEx>
        <w:tc>
          <w:tcPr>
            <w:tcW w:w="1724" w:type="dxa"/>
          </w:tcPr>
          <w:p>
            <w:pPr>
              <w:overflowPunct w:val="0"/>
              <w:autoSpaceDE w:val="0"/>
              <w:autoSpaceDN w:val="0"/>
              <w:rPr>
                <w:rFonts w:ascii="Footlight MT Light" w:hAnsi="Footlight MT Light"/>
                <w:spacing w:val="3"/>
                <w:sz w:val="24"/>
                <w:szCs w:val="24"/>
                <w:lang w:val="sv-SE"/>
              </w:rPr>
            </w:pPr>
            <w:r>
              <w:rPr>
                <w:rFonts w:ascii="Footlight MT Light" w:hAnsi="Footlight MT Light"/>
                <w:spacing w:val="3"/>
                <w:sz w:val="24"/>
                <w:szCs w:val="24"/>
                <w:lang w:val="sv-SE"/>
              </w:rPr>
              <w:t>Telepon/Fax</w:t>
            </w:r>
          </w:p>
        </w:tc>
        <w:tc>
          <w:tcPr>
            <w:tcW w:w="285" w:type="dxa"/>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7489" w:type="dxa"/>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lang w:val="sv-SE"/>
              </w:rPr>
              <w:t>__________</w:t>
            </w:r>
          </w:p>
        </w:tc>
      </w:tr>
      <w:tr>
        <w:tblPrEx>
          <w:tblLayout w:type="fixed"/>
          <w:tblCellMar>
            <w:top w:w="108" w:type="dxa"/>
            <w:left w:w="108" w:type="dxa"/>
            <w:bottom w:w="108" w:type="dxa"/>
            <w:right w:w="108" w:type="dxa"/>
          </w:tblCellMar>
        </w:tblPrEx>
        <w:trPr>
          <w:trHeight w:val="263" w:hRule="atLeast"/>
        </w:trPr>
        <w:tc>
          <w:tcPr>
            <w:tcW w:w="1724" w:type="dxa"/>
          </w:tcPr>
          <w:p>
            <w:pPr>
              <w:overflowPunct w:val="0"/>
              <w:autoSpaceDE w:val="0"/>
              <w:autoSpaceDN w:val="0"/>
              <w:rPr>
                <w:rFonts w:ascii="Footlight MT Light" w:hAnsi="Footlight MT Light"/>
                <w:spacing w:val="3"/>
                <w:sz w:val="24"/>
                <w:szCs w:val="24"/>
                <w:lang w:val="sv-SE"/>
              </w:rPr>
            </w:pPr>
            <w:r>
              <w:rPr>
                <w:rFonts w:ascii="Footlight MT Light" w:hAnsi="Footlight MT Light"/>
                <w:spacing w:val="3"/>
                <w:sz w:val="24"/>
                <w:szCs w:val="24"/>
              </w:rPr>
              <w:t>Email</w:t>
            </w:r>
          </w:p>
        </w:tc>
        <w:tc>
          <w:tcPr>
            <w:tcW w:w="285" w:type="dxa"/>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7489" w:type="dxa"/>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lang w:val="sv-SE"/>
              </w:rPr>
              <w:t>__________</w:t>
            </w:r>
          </w:p>
        </w:tc>
      </w:tr>
    </w:tbl>
    <w:p>
      <w:pPr>
        <w:overflowPunct w:val="0"/>
        <w:autoSpaceDE w:val="0"/>
        <w:autoSpaceDN w:val="0"/>
        <w:rPr>
          <w:rFonts w:ascii="Footlight MT Light" w:hAnsi="Footlight MT Light"/>
          <w:spacing w:val="3"/>
        </w:rPr>
      </w:pPr>
      <w:r>
        <w:rPr>
          <w:rFonts w:ascii="Footlight MT Light" w:hAnsi="Footlight MT Light"/>
          <w:spacing w:val="3"/>
        </w:rPr>
        <w:t> </w:t>
      </w:r>
    </w:p>
    <w:p>
      <w:pPr>
        <w:overflowPunct w:val="0"/>
        <w:autoSpaceDE w:val="0"/>
        <w:autoSpaceDN w:val="0"/>
        <w:jc w:val="both"/>
        <w:rPr>
          <w:rFonts w:ascii="Footlight MT Light" w:hAnsi="Footlight MT Light"/>
          <w:color w:val="000000" w:themeColor="text1"/>
          <w:spacing w:val="3"/>
          <w:sz w:val="24"/>
          <w:szCs w:val="24"/>
          <w14:textFill>
            <w14:solidFill>
              <w14:schemeClr w14:val="tx1"/>
            </w14:solidFill>
          </w14:textFill>
        </w:rPr>
      </w:pPr>
      <w:r>
        <w:rPr>
          <w:rFonts w:ascii="Footlight MT Light" w:hAnsi="Footlight MT Light"/>
          <w:color w:val="000000" w:themeColor="text1"/>
          <w:spacing w:val="3"/>
          <w:sz w:val="24"/>
          <w:szCs w:val="24"/>
          <w14:textFill>
            <w14:solidFill>
              <w14:schemeClr w14:val="tx1"/>
            </w14:solidFill>
          </w14:textFill>
        </w:rPr>
        <w:t>menyatakan dengan sesungguhnya bahwa:</w:t>
      </w:r>
    </w:p>
    <w:p>
      <w:pPr>
        <w:overflowPunct w:val="0"/>
        <w:autoSpaceDE w:val="0"/>
        <w:autoSpaceDN w:val="0"/>
        <w:ind w:left="360" w:hanging="360"/>
        <w:jc w:val="both"/>
        <w:rPr>
          <w:rFonts w:ascii="Footlight MT Light" w:hAnsi="Footlight MT Light"/>
          <w:color w:val="000000" w:themeColor="text1"/>
          <w:spacing w:val="3"/>
          <w:sz w:val="24"/>
          <w:szCs w:val="24"/>
          <w14:textFill>
            <w14:solidFill>
              <w14:schemeClr w14:val="tx1"/>
            </w14:solidFill>
          </w14:textFill>
        </w:rPr>
      </w:pPr>
      <w:r>
        <w:rPr>
          <w:rFonts w:ascii="Footlight MT Light" w:hAnsi="Footlight MT Light"/>
          <w:color w:val="000000" w:themeColor="text1"/>
          <w:spacing w:val="3"/>
          <w:sz w:val="24"/>
          <w:szCs w:val="24"/>
          <w14:textFill>
            <w14:solidFill>
              <w14:schemeClr w14:val="tx1"/>
            </w14:solidFill>
          </w14:textFill>
        </w:rPr>
        <w:t> </w:t>
      </w:r>
    </w:p>
    <w:p>
      <w:pPr>
        <w:numPr>
          <w:ilvl w:val="0"/>
          <w:numId w:val="91"/>
        </w:numPr>
        <w:tabs>
          <w:tab w:val="clear" w:pos="720"/>
        </w:tabs>
        <w:overflowPunct w:val="0"/>
        <w:autoSpaceDE w:val="0"/>
        <w:autoSpaceDN w:val="0"/>
        <w:ind w:left="426"/>
        <w:jc w:val="both"/>
        <w:rPr>
          <w:rFonts w:ascii="Footlight MT Light" w:hAnsi="Footlight MT Light"/>
          <w:color w:val="000000" w:themeColor="text1"/>
          <w:spacing w:val="3"/>
          <w:sz w:val="24"/>
          <w:szCs w:val="24"/>
          <w14:textFill>
            <w14:solidFill>
              <w14:schemeClr w14:val="tx1"/>
            </w14:solidFill>
          </w14:textFill>
        </w:rPr>
      </w:pPr>
      <w:r>
        <w:rPr>
          <w:rFonts w:ascii="Footlight MT Light" w:hAnsi="Footlight MT Light"/>
          <w:color w:val="000000" w:themeColor="text1"/>
          <w:spacing w:val="3"/>
          <w:sz w:val="24"/>
          <w:szCs w:val="24"/>
          <w:lang w:val="id-ID"/>
          <w14:textFill>
            <w14:solidFill>
              <w14:schemeClr w14:val="tx1"/>
            </w14:solidFill>
          </w14:textFill>
        </w:rPr>
        <w:t>saya s</w:t>
      </w:r>
      <w:r>
        <w:rPr>
          <w:rFonts w:ascii="Footlight MT Light" w:hAnsi="Footlight MT Light"/>
          <w:color w:val="000000" w:themeColor="text1"/>
          <w:spacing w:val="3"/>
          <w:sz w:val="24"/>
          <w:szCs w:val="24"/>
          <w14:textFill>
            <w14:solidFill>
              <w14:schemeClr w14:val="tx1"/>
            </w14:solidFill>
          </w14:textFill>
        </w:rPr>
        <w:t>ecara hukum bertindak untuk dan atas nama perusahaan/koperasi</w:t>
      </w:r>
      <w:r>
        <w:rPr>
          <w:rFonts w:ascii="Footlight MT Light" w:hAnsi="Footlight MT Light"/>
          <w:color w:val="000000" w:themeColor="text1"/>
          <w:spacing w:val="3"/>
          <w:sz w:val="24"/>
          <w:szCs w:val="24"/>
          <w:lang w:val="id-ID"/>
          <w14:textFill>
            <w14:solidFill>
              <w14:schemeClr w14:val="tx1"/>
            </w14:solidFill>
          </w14:textFill>
        </w:rPr>
        <w:t xml:space="preserve"> </w:t>
      </w:r>
      <w:r>
        <w:rPr>
          <w:rFonts w:ascii="Footlight MT Light" w:hAnsi="Footlight MT Light"/>
          <w:color w:val="000000" w:themeColor="text1"/>
          <w:spacing w:val="3"/>
          <w:sz w:val="24"/>
          <w:szCs w:val="24"/>
          <w14:textFill>
            <w14:solidFill>
              <w14:schemeClr w14:val="tx1"/>
            </w14:solidFill>
          </w14:textFill>
        </w:rPr>
        <w:t>berdasarkan __________</w:t>
      </w:r>
      <w:r>
        <w:rPr>
          <w:rFonts w:ascii="Footlight MT Light" w:hAnsi="Footlight MT Light"/>
          <w:color w:val="000000" w:themeColor="text1"/>
          <w:spacing w:val="3"/>
          <w:sz w:val="24"/>
          <w:szCs w:val="24"/>
          <w:lang w:val="id-ID"/>
          <w14:textFill>
            <w14:solidFill>
              <w14:schemeClr w14:val="tx1"/>
            </w14:solidFill>
          </w14:textFill>
        </w:rPr>
        <w:t xml:space="preserve"> </w:t>
      </w:r>
      <w:r>
        <w:rPr>
          <w:rFonts w:ascii="Footlight MT Light" w:hAnsi="Footlight MT Light"/>
          <w:color w:val="000000" w:themeColor="text1"/>
          <w:spacing w:val="3"/>
          <w:sz w:val="24"/>
          <w:szCs w:val="24"/>
          <w14:textFill>
            <w14:solidFill>
              <w14:schemeClr w14:val="tx1"/>
            </w14:solidFill>
          </w14:textFill>
        </w:rPr>
        <w:t>[</w:t>
      </w:r>
      <w:r>
        <w:rPr>
          <w:rFonts w:ascii="Footlight MT Light" w:hAnsi="Footlight MT Light"/>
          <w:i/>
          <w:color w:val="000000" w:themeColor="text1"/>
          <w:spacing w:val="3"/>
          <w:sz w:val="24"/>
          <w:szCs w:val="24"/>
          <w14:textFill>
            <w14:solidFill>
              <w14:schemeClr w14:val="tx1"/>
            </w14:solidFill>
          </w14:textFill>
        </w:rPr>
        <w:t>akta pendirian/anggaran dasar/surat kuasa, disebutkan secara jelas nomor dan tanggal</w:t>
      </w:r>
      <w:r>
        <w:rPr>
          <w:rFonts w:ascii="Footlight MT Light" w:hAnsi="Footlight MT Light"/>
          <w:i/>
          <w:color w:val="000000" w:themeColor="text1"/>
          <w:spacing w:val="3"/>
          <w:sz w:val="24"/>
          <w:szCs w:val="24"/>
          <w:lang w:val="id-ID"/>
          <w14:textFill>
            <w14:solidFill>
              <w14:schemeClr w14:val="tx1"/>
            </w14:solidFill>
          </w14:textFill>
        </w:rPr>
        <w:t xml:space="preserve"> akt</w:t>
      </w:r>
      <w:r>
        <w:rPr>
          <w:rFonts w:ascii="Footlight MT Light" w:hAnsi="Footlight MT Light"/>
          <w:i/>
          <w:color w:val="000000" w:themeColor="text1"/>
          <w:spacing w:val="3"/>
          <w:sz w:val="24"/>
          <w:szCs w:val="24"/>
          <w14:textFill>
            <w14:solidFill>
              <w14:schemeClr w14:val="tx1"/>
            </w14:solidFill>
          </w14:textFill>
        </w:rPr>
        <w:t>a pendirian/anggaran dasar/surat kuasa</w:t>
      </w:r>
      <w:r>
        <w:rPr>
          <w:rFonts w:ascii="Footlight MT Light" w:hAnsi="Footlight MT Light"/>
          <w:color w:val="000000" w:themeColor="text1"/>
          <w:spacing w:val="3"/>
          <w:sz w:val="24"/>
          <w:szCs w:val="24"/>
          <w14:textFill>
            <w14:solidFill>
              <w14:schemeClr w14:val="tx1"/>
            </w14:solidFill>
          </w14:textFill>
        </w:rPr>
        <w:t>];</w:t>
      </w:r>
    </w:p>
    <w:p>
      <w:pPr>
        <w:overflowPunct w:val="0"/>
        <w:autoSpaceDE w:val="0"/>
        <w:autoSpaceDN w:val="0"/>
        <w:ind w:left="426"/>
        <w:jc w:val="both"/>
        <w:rPr>
          <w:rFonts w:ascii="Footlight MT Light" w:hAnsi="Footlight MT Light"/>
          <w:color w:val="000000" w:themeColor="text1"/>
          <w:spacing w:val="3"/>
          <w:sz w:val="24"/>
          <w:szCs w:val="24"/>
          <w14:textFill>
            <w14:solidFill>
              <w14:schemeClr w14:val="tx1"/>
            </w14:solidFill>
          </w14:textFill>
        </w:rPr>
      </w:pPr>
    </w:p>
    <w:p>
      <w:pPr>
        <w:numPr>
          <w:ilvl w:val="0"/>
          <w:numId w:val="91"/>
        </w:numPr>
        <w:tabs>
          <w:tab w:val="clear" w:pos="720"/>
        </w:tabs>
        <w:overflowPunct w:val="0"/>
        <w:autoSpaceDE w:val="0"/>
        <w:autoSpaceDN w:val="0"/>
        <w:ind w:left="426"/>
        <w:jc w:val="both"/>
        <w:rPr>
          <w:rFonts w:ascii="Footlight MT Light" w:hAnsi="Footlight MT Light"/>
          <w:color w:val="000000" w:themeColor="text1"/>
          <w:spacing w:val="3"/>
          <w:sz w:val="24"/>
          <w:szCs w:val="24"/>
          <w:lang w:val="id-ID"/>
          <w14:textFill>
            <w14:solidFill>
              <w14:schemeClr w14:val="tx1"/>
            </w14:solidFill>
          </w14:textFill>
        </w:rPr>
      </w:pPr>
      <w:r>
        <w:rPr>
          <w:rFonts w:ascii="Footlight MT Light" w:hAnsi="Footlight MT Light"/>
          <w:color w:val="000000" w:themeColor="text1"/>
          <w:spacing w:val="3"/>
          <w:sz w:val="24"/>
          <w:szCs w:val="24"/>
          <w:lang w:val="id-ID"/>
          <w14:textFill>
            <w14:solidFill>
              <w14:schemeClr w14:val="tx1"/>
            </w14:solidFill>
          </w14:textFill>
        </w:rPr>
        <w:t xml:space="preserve">saya bukan sebagai pegawai Kementerian/Lembaga/Perangkat Daerah </w:t>
      </w:r>
      <w:r>
        <w:rPr>
          <w:rFonts w:ascii="Footlight MT Light" w:hAnsi="Footlight MT Light"/>
          <w:i/>
          <w:color w:val="000000" w:themeColor="text1"/>
          <w:spacing w:val="3"/>
          <w:sz w:val="24"/>
          <w:szCs w:val="24"/>
          <w:lang w:val="id-ID"/>
          <w14:textFill>
            <w14:solidFill>
              <w14:schemeClr w14:val="tx1"/>
            </w14:solidFill>
          </w14:textFill>
        </w:rPr>
        <w:t>[bagi pegawai Kementerian/Lembaga/Perangkat Daerah yang sedang cuti diluar tanggungan Kementerian/Lembaga/Perangkat Daerah ditulis sebagai berikut : “Saya merupakan pegawai Kementerian/Lembaga/Perangkat Daerah yang sedang cuti diluar tanggungan Kementerian/Lembaga/Perangkat Daerah”]</w:t>
      </w:r>
      <w:r>
        <w:rPr>
          <w:rFonts w:ascii="Footlight MT Light" w:hAnsi="Footlight MT Light"/>
          <w:color w:val="000000" w:themeColor="text1"/>
          <w:spacing w:val="3"/>
          <w:sz w:val="24"/>
          <w:szCs w:val="24"/>
          <w:lang w:val="id-ID"/>
          <w14:textFill>
            <w14:solidFill>
              <w14:schemeClr w14:val="tx1"/>
            </w14:solidFill>
          </w14:textFill>
        </w:rPr>
        <w:t>;</w:t>
      </w:r>
    </w:p>
    <w:p>
      <w:pPr>
        <w:pStyle w:val="22"/>
        <w:jc w:val="both"/>
        <w:rPr>
          <w:rFonts w:ascii="Footlight MT Light" w:hAnsi="Footlight MT Light"/>
          <w:color w:val="000000" w:themeColor="text1"/>
          <w:spacing w:val="3"/>
          <w:sz w:val="24"/>
          <w:szCs w:val="24"/>
          <w:lang w:val="id-ID"/>
          <w14:textFill>
            <w14:solidFill>
              <w14:schemeClr w14:val="tx1"/>
            </w14:solidFill>
          </w14:textFill>
        </w:rPr>
      </w:pPr>
    </w:p>
    <w:p>
      <w:pPr>
        <w:numPr>
          <w:ilvl w:val="0"/>
          <w:numId w:val="91"/>
        </w:numPr>
        <w:tabs>
          <w:tab w:val="clear" w:pos="720"/>
        </w:tabs>
        <w:overflowPunct w:val="0"/>
        <w:autoSpaceDE w:val="0"/>
        <w:autoSpaceDN w:val="0"/>
        <w:ind w:left="426"/>
        <w:jc w:val="both"/>
        <w:rPr>
          <w:rFonts w:ascii="Footlight MT Light" w:hAnsi="Footlight MT Light"/>
          <w:color w:val="000000" w:themeColor="text1"/>
          <w:spacing w:val="3"/>
          <w:sz w:val="24"/>
          <w:szCs w:val="24"/>
          <w14:textFill>
            <w14:solidFill>
              <w14:schemeClr w14:val="tx1"/>
            </w14:solidFill>
          </w14:textFill>
        </w:rPr>
      </w:pPr>
      <w:r>
        <w:rPr>
          <w:rFonts w:ascii="Footlight MT Light" w:hAnsi="Footlight MT Light"/>
          <w:color w:val="000000" w:themeColor="text1"/>
          <w:spacing w:val="3"/>
          <w:sz w:val="24"/>
          <w:szCs w:val="24"/>
          <w:lang w:val="id-ID"/>
          <w14:textFill>
            <w14:solidFill>
              <w14:schemeClr w14:val="tx1"/>
            </w14:solidFill>
          </w14:textFill>
        </w:rPr>
        <w:t>s</w:t>
      </w:r>
      <w:r>
        <w:rPr>
          <w:rFonts w:ascii="Footlight MT Light" w:hAnsi="Footlight MT Light"/>
          <w:color w:val="000000" w:themeColor="text1"/>
          <w:spacing w:val="3"/>
          <w:sz w:val="24"/>
          <w:szCs w:val="24"/>
          <w14:textFill>
            <w14:solidFill>
              <w14:schemeClr w14:val="tx1"/>
            </w14:solidFill>
          </w14:textFill>
        </w:rPr>
        <w:t>aya</w:t>
      </w:r>
      <w:r>
        <w:rPr>
          <w:rFonts w:ascii="Footlight MT Light" w:hAnsi="Footlight MT Light"/>
          <w:color w:val="000000" w:themeColor="text1"/>
          <w:spacing w:val="3"/>
          <w:sz w:val="24"/>
          <w:szCs w:val="24"/>
          <w:lang w:val="id-ID"/>
          <w14:textFill>
            <w14:solidFill>
              <w14:schemeClr w14:val="tx1"/>
            </w14:solidFill>
          </w14:textFill>
        </w:rPr>
        <w:t xml:space="preserve"> </w:t>
      </w:r>
      <w:r>
        <w:rPr>
          <w:rFonts w:ascii="Footlight MT Light" w:hAnsi="Footlight MT Light"/>
          <w:color w:val="000000" w:themeColor="text1"/>
          <w:spacing w:val="3"/>
          <w:sz w:val="24"/>
          <w:szCs w:val="24"/>
          <w14:textFill>
            <w14:solidFill>
              <w14:schemeClr w14:val="tx1"/>
            </w14:solidFill>
          </w14:textFill>
        </w:rPr>
        <w:t xml:space="preserve">tidak sedang </w:t>
      </w:r>
      <w:r>
        <w:rPr>
          <w:rFonts w:ascii="Footlight MT Light" w:hAnsi="Footlight MT Light"/>
          <w:color w:val="000000" w:themeColor="text1"/>
          <w:spacing w:val="3"/>
          <w:sz w:val="24"/>
          <w:szCs w:val="24"/>
          <w:lang w:val="id-ID"/>
          <w14:textFill>
            <w14:solidFill>
              <w14:schemeClr w14:val="tx1"/>
            </w14:solidFill>
          </w14:textFill>
        </w:rPr>
        <w:t>menjalani</w:t>
      </w:r>
      <w:r>
        <w:rPr>
          <w:rFonts w:ascii="Footlight MT Light" w:hAnsi="Footlight MT Light"/>
          <w:color w:val="000000" w:themeColor="text1"/>
          <w:spacing w:val="3"/>
          <w:sz w:val="24"/>
          <w:szCs w:val="24"/>
          <w14:textFill>
            <w14:solidFill>
              <w14:schemeClr w14:val="tx1"/>
            </w14:solidFill>
          </w14:textFill>
        </w:rPr>
        <w:t xml:space="preserve"> sanksi pidana;</w:t>
      </w:r>
    </w:p>
    <w:p>
      <w:pPr>
        <w:pStyle w:val="22"/>
        <w:jc w:val="both"/>
        <w:rPr>
          <w:rFonts w:ascii="Footlight MT Light" w:hAnsi="Footlight MT Light"/>
          <w:color w:val="000000" w:themeColor="text1"/>
          <w:spacing w:val="3"/>
          <w:sz w:val="24"/>
          <w:szCs w:val="24"/>
          <w14:textFill>
            <w14:solidFill>
              <w14:schemeClr w14:val="tx1"/>
            </w14:solidFill>
          </w14:textFill>
        </w:rPr>
      </w:pPr>
    </w:p>
    <w:p>
      <w:pPr>
        <w:numPr>
          <w:ilvl w:val="0"/>
          <w:numId w:val="91"/>
        </w:numPr>
        <w:tabs>
          <w:tab w:val="clear" w:pos="720"/>
        </w:tabs>
        <w:overflowPunct w:val="0"/>
        <w:autoSpaceDE w:val="0"/>
        <w:autoSpaceDN w:val="0"/>
        <w:ind w:left="426"/>
        <w:jc w:val="both"/>
        <w:rPr>
          <w:rFonts w:ascii="Footlight MT Light" w:hAnsi="Footlight MT Light"/>
          <w:color w:val="000000" w:themeColor="text1"/>
          <w:spacing w:val="3"/>
          <w:sz w:val="24"/>
          <w:szCs w:val="24"/>
          <w:lang w:val="nl-NL"/>
          <w14:textFill>
            <w14:solidFill>
              <w14:schemeClr w14:val="tx1"/>
            </w14:solidFill>
          </w14:textFill>
        </w:rPr>
      </w:pPr>
      <w:r>
        <w:rPr>
          <w:rFonts w:ascii="Footlight MT Light" w:hAnsi="Footlight MT Light"/>
          <w:color w:val="000000" w:themeColor="text1"/>
          <w:spacing w:val="3"/>
          <w:sz w:val="24"/>
          <w:szCs w:val="24"/>
          <w:lang w:val="nl-NL"/>
          <w14:textFill>
            <w14:solidFill>
              <w14:schemeClr w14:val="tx1"/>
            </w14:solidFill>
          </w14:textFill>
        </w:rPr>
        <w:t>saya tidak sedang dan tidak akan terlibat pertentangan kepentingan dengan para pihak yang terkait, langsung maupun tidak langsung dalam proses pengadaan ini</w:t>
      </w:r>
      <w:r>
        <w:rPr>
          <w:rFonts w:ascii="Footlight MT Light" w:hAnsi="Footlight MT Light"/>
          <w:color w:val="000000" w:themeColor="text1"/>
          <w:spacing w:val="3"/>
          <w:sz w:val="24"/>
          <w:szCs w:val="24"/>
          <w:lang w:val="id-ID"/>
          <w14:textFill>
            <w14:solidFill>
              <w14:schemeClr w14:val="tx1"/>
            </w14:solidFill>
          </w14:textFill>
        </w:rPr>
        <w:t>;</w:t>
      </w:r>
    </w:p>
    <w:p>
      <w:pPr>
        <w:pStyle w:val="22"/>
        <w:jc w:val="both"/>
        <w:rPr>
          <w:rFonts w:ascii="Footlight MT Light" w:hAnsi="Footlight MT Light"/>
          <w:color w:val="000000" w:themeColor="text1"/>
          <w:spacing w:val="3"/>
          <w:sz w:val="24"/>
          <w:szCs w:val="24"/>
          <w:lang w:val="nl-NL"/>
          <w14:textFill>
            <w14:solidFill>
              <w14:schemeClr w14:val="tx1"/>
            </w14:solidFill>
          </w14:textFill>
        </w:rPr>
      </w:pPr>
    </w:p>
    <w:p>
      <w:pPr>
        <w:numPr>
          <w:ilvl w:val="0"/>
          <w:numId w:val="91"/>
        </w:numPr>
        <w:tabs>
          <w:tab w:val="clear" w:pos="720"/>
        </w:tabs>
        <w:overflowPunct w:val="0"/>
        <w:autoSpaceDE w:val="0"/>
        <w:autoSpaceDN w:val="0"/>
        <w:ind w:left="426"/>
        <w:jc w:val="both"/>
        <w:rPr>
          <w:rFonts w:ascii="Footlight MT Light" w:hAnsi="Footlight MT Light"/>
          <w:color w:val="000000" w:themeColor="text1"/>
          <w:spacing w:val="3"/>
          <w:sz w:val="24"/>
          <w:szCs w:val="24"/>
          <w:lang w:val="nl-NL"/>
          <w14:textFill>
            <w14:solidFill>
              <w14:schemeClr w14:val="tx1"/>
            </w14:solidFill>
          </w14:textFill>
        </w:rPr>
      </w:pPr>
      <w:r>
        <w:rPr>
          <w:rFonts w:ascii="Footlight MT Light" w:hAnsi="Footlight MT Light"/>
          <w:color w:val="000000" w:themeColor="text1"/>
          <w:spacing w:val="3"/>
          <w:sz w:val="24"/>
          <w:szCs w:val="24"/>
          <w:lang w:val="id-ID"/>
          <w14:textFill>
            <w14:solidFill>
              <w14:schemeClr w14:val="tx1"/>
            </w14:solidFill>
          </w14:textFill>
        </w:rPr>
        <w:t>badan usaha</w:t>
      </w:r>
      <w:r>
        <w:rPr>
          <w:rFonts w:ascii="Footlight MT Light" w:hAnsi="Footlight MT Light"/>
          <w:color w:val="000000" w:themeColor="text1"/>
          <w:spacing w:val="3"/>
          <w:sz w:val="24"/>
          <w:szCs w:val="24"/>
          <w:lang w:val="nl-NL"/>
          <w14:textFill>
            <w14:solidFill>
              <w14:schemeClr w14:val="tx1"/>
            </w14:solidFill>
          </w14:textFill>
        </w:rPr>
        <w:t xml:space="preserve"> </w:t>
      </w:r>
      <w:r>
        <w:rPr>
          <w:rFonts w:ascii="Footlight MT Light" w:hAnsi="Footlight MT Light"/>
          <w:color w:val="000000" w:themeColor="text1"/>
          <w:spacing w:val="3"/>
          <w:sz w:val="24"/>
          <w:szCs w:val="24"/>
          <w:lang w:val="id-ID"/>
          <w14:textFill>
            <w14:solidFill>
              <w14:schemeClr w14:val="tx1"/>
            </w14:solidFill>
          </w14:textFill>
        </w:rPr>
        <w:t>yang saya wakili</w:t>
      </w:r>
      <w:r>
        <w:rPr>
          <w:rFonts w:ascii="Footlight MT Light" w:hAnsi="Footlight MT Light"/>
          <w:color w:val="000000" w:themeColor="text1"/>
          <w:spacing w:val="3"/>
          <w:sz w:val="24"/>
          <w:szCs w:val="24"/>
          <w:lang w:val="nl-NL"/>
          <w14:textFill>
            <w14:solidFill>
              <w14:schemeClr w14:val="tx1"/>
            </w14:solidFill>
          </w14:textFill>
        </w:rPr>
        <w:t xml:space="preserve"> </w:t>
      </w:r>
      <w:r>
        <w:rPr>
          <w:rFonts w:ascii="Footlight MT Light" w:hAnsi="Footlight MT Light"/>
          <w:color w:val="000000" w:themeColor="text1"/>
          <w:spacing w:val="3"/>
          <w:sz w:val="24"/>
          <w:szCs w:val="24"/>
          <w:lang w:val="id-ID"/>
          <w14:textFill>
            <w14:solidFill>
              <w14:schemeClr w14:val="tx1"/>
            </w14:solidFill>
          </w14:textFill>
        </w:rPr>
        <w:t xml:space="preserve">tidak sedang dikenakan Sanksi Daftar Hitam, </w:t>
      </w:r>
      <w:r>
        <w:rPr>
          <w:rFonts w:ascii="Footlight MT Light" w:hAnsi="Footlight MT Light"/>
          <w:color w:val="000000" w:themeColor="text1"/>
          <w:spacing w:val="3"/>
          <w:sz w:val="24"/>
          <w:szCs w:val="24"/>
          <w:lang w:val="nl-NL"/>
          <w14:textFill>
            <w14:solidFill>
              <w14:schemeClr w14:val="tx1"/>
            </w14:solidFill>
          </w14:textFill>
        </w:rPr>
        <w:t>tidak dalam pengawasan pengadilan</w:t>
      </w:r>
      <w:r>
        <w:rPr>
          <w:rFonts w:ascii="Footlight MT Light" w:hAnsi="Footlight MT Light"/>
          <w:color w:val="000000" w:themeColor="text1"/>
          <w:spacing w:val="3"/>
          <w:sz w:val="24"/>
          <w:szCs w:val="24"/>
          <w:lang w:val="id-ID"/>
          <w14:textFill>
            <w14:solidFill>
              <w14:schemeClr w14:val="tx1"/>
            </w14:solidFill>
          </w14:textFill>
        </w:rPr>
        <w:t>, tidak</w:t>
      </w:r>
      <w:r>
        <w:rPr>
          <w:rFonts w:ascii="Footlight MT Light" w:hAnsi="Footlight MT Light"/>
          <w:color w:val="000000" w:themeColor="text1"/>
          <w:spacing w:val="3"/>
          <w:sz w:val="24"/>
          <w:szCs w:val="24"/>
          <w:lang w:val="nl-NL"/>
          <w14:textFill>
            <w14:solidFill>
              <w14:schemeClr w14:val="tx1"/>
            </w14:solidFill>
          </w14:textFill>
        </w:rPr>
        <w:t xml:space="preserve"> pailit atau kegiatan usahanya tidak sedang dihentikan;</w:t>
      </w:r>
    </w:p>
    <w:p>
      <w:pPr>
        <w:overflowPunct w:val="0"/>
        <w:autoSpaceDE w:val="0"/>
        <w:autoSpaceDN w:val="0"/>
        <w:ind w:left="426"/>
        <w:rPr>
          <w:rFonts w:ascii="Footlight MT Light" w:hAnsi="Footlight MT Light"/>
          <w:color w:val="000000" w:themeColor="text1"/>
          <w:spacing w:val="3"/>
          <w:sz w:val="24"/>
          <w:szCs w:val="24"/>
          <w:lang w:val="nl-NL"/>
          <w14:textFill>
            <w14:solidFill>
              <w14:schemeClr w14:val="tx1"/>
            </w14:solidFill>
          </w14:textFill>
        </w:rPr>
      </w:pPr>
      <w:r>
        <w:rPr>
          <w:rFonts w:ascii="Footlight MT Light" w:hAnsi="Footlight MT Light"/>
          <w:color w:val="000000" w:themeColor="text1"/>
          <w:spacing w:val="3"/>
          <w:sz w:val="24"/>
          <w:szCs w:val="24"/>
          <w:lang w:val="nl-NL"/>
          <w14:textFill>
            <w14:solidFill>
              <w14:schemeClr w14:val="tx1"/>
            </w14:solidFill>
          </w14:textFill>
        </w:rPr>
        <w:t> </w:t>
      </w:r>
    </w:p>
    <w:p>
      <w:pPr>
        <w:numPr>
          <w:ilvl w:val="0"/>
          <w:numId w:val="91"/>
        </w:numPr>
        <w:tabs>
          <w:tab w:val="clear" w:pos="720"/>
        </w:tabs>
        <w:overflowPunct w:val="0"/>
        <w:autoSpaceDE w:val="0"/>
        <w:autoSpaceDN w:val="0"/>
        <w:ind w:left="426"/>
        <w:rPr>
          <w:rFonts w:ascii="Footlight MT Light" w:hAnsi="Footlight MT Light"/>
          <w:spacing w:val="3"/>
        </w:rPr>
      </w:pPr>
      <w:r>
        <w:rPr>
          <w:rFonts w:ascii="Footlight MT Light" w:hAnsi="Footlight MT Light"/>
          <w:color w:val="000000" w:themeColor="text1"/>
          <w:spacing w:val="3"/>
          <w:sz w:val="24"/>
          <w:szCs w:val="24"/>
          <w:lang w:val="id-ID"/>
          <w14:textFill>
            <w14:solidFill>
              <w14:schemeClr w14:val="tx1"/>
            </w14:solidFill>
          </w14:textFill>
        </w:rPr>
        <w:t>data</w:t>
      </w:r>
      <w:r>
        <w:rPr>
          <w:rFonts w:ascii="Footlight MT Light" w:hAnsi="Footlight MT Light"/>
          <w:color w:val="000000" w:themeColor="text1"/>
          <w:spacing w:val="3"/>
          <w:sz w:val="24"/>
          <w:szCs w:val="24"/>
          <w14:textFill>
            <w14:solidFill>
              <w14:schemeClr w14:val="tx1"/>
            </w14:solidFill>
          </w14:textFill>
        </w:rPr>
        <w:t xml:space="preserve">-data </w:t>
      </w:r>
      <w:r>
        <w:rPr>
          <w:rFonts w:ascii="Footlight MT Light" w:hAnsi="Footlight MT Light"/>
          <w:color w:val="000000" w:themeColor="text1"/>
          <w:spacing w:val="3"/>
          <w:sz w:val="24"/>
          <w:szCs w:val="24"/>
          <w:lang w:val="id-ID"/>
          <w14:textFill>
            <w14:solidFill>
              <w14:schemeClr w14:val="tx1"/>
            </w14:solidFill>
          </w14:textFill>
        </w:rPr>
        <w:t xml:space="preserve">badan usaha yang </w:t>
      </w:r>
      <w:r>
        <w:rPr>
          <w:rFonts w:ascii="Footlight MT Light" w:hAnsi="Footlight MT Light"/>
          <w:color w:val="000000" w:themeColor="text1"/>
          <w:spacing w:val="3"/>
          <w:sz w:val="24"/>
          <w:szCs w:val="24"/>
          <w14:textFill>
            <w14:solidFill>
              <w14:schemeClr w14:val="tx1"/>
            </w14:solidFill>
          </w14:textFill>
        </w:rPr>
        <w:t xml:space="preserve">saya </w:t>
      </w:r>
      <w:r>
        <w:rPr>
          <w:rFonts w:ascii="Footlight MT Light" w:hAnsi="Footlight MT Light"/>
          <w:color w:val="000000" w:themeColor="text1"/>
          <w:spacing w:val="3"/>
          <w:sz w:val="24"/>
          <w:szCs w:val="24"/>
          <w:lang w:val="id-ID"/>
          <w14:textFill>
            <w14:solidFill>
              <w14:schemeClr w14:val="tx1"/>
            </w14:solidFill>
          </w14:textFill>
        </w:rPr>
        <w:t xml:space="preserve">wakili </w:t>
      </w:r>
      <w:r>
        <w:rPr>
          <w:rFonts w:ascii="Footlight MT Light" w:hAnsi="Footlight MT Light"/>
          <w:color w:val="000000" w:themeColor="text1"/>
          <w:spacing w:val="3"/>
          <w:sz w:val="24"/>
          <w:szCs w:val="24"/>
          <w14:textFill>
            <w14:solidFill>
              <w14:schemeClr w14:val="tx1"/>
            </w14:solidFill>
          </w14:textFill>
        </w:rPr>
        <w:t>adalah sebagai berikut</w:t>
      </w:r>
      <w:r>
        <w:rPr>
          <w:rFonts w:ascii="Footlight MT Light" w:hAnsi="Footlight MT Light"/>
          <w:spacing w:val="3"/>
        </w:rPr>
        <w:t>:</w:t>
      </w:r>
    </w:p>
    <w:p>
      <w:pPr>
        <w:overflowPunct w:val="0"/>
        <w:autoSpaceDE w:val="0"/>
        <w:autoSpaceDN w:val="0"/>
        <w:rPr>
          <w:rFonts w:ascii="Footlight MT Light" w:hAnsi="Footlight MT Light"/>
          <w:spacing w:val="3"/>
        </w:rPr>
      </w:pPr>
    </w:p>
    <w:p>
      <w:pPr>
        <w:overflowPunct w:val="0"/>
        <w:autoSpaceDE w:val="0"/>
        <w:autoSpaceDN w:val="0"/>
        <w:rPr>
          <w:rFonts w:ascii="Footlight MT Light" w:hAnsi="Footlight MT Light"/>
          <w:spacing w:val="3"/>
        </w:rPr>
      </w:pPr>
    </w:p>
    <w:p>
      <w:pPr>
        <w:overflowPunct w:val="0"/>
        <w:autoSpaceDE w:val="0"/>
        <w:autoSpaceDN w:val="0"/>
        <w:rPr>
          <w:rFonts w:ascii="Footlight MT Light" w:hAnsi="Footlight MT Light"/>
          <w:spacing w:val="3"/>
        </w:rPr>
      </w:pPr>
    </w:p>
    <w:p>
      <w:pPr>
        <w:overflowPunct w:val="0"/>
        <w:autoSpaceDE w:val="0"/>
        <w:autoSpaceDN w:val="0"/>
        <w:rPr>
          <w:rFonts w:ascii="Footlight MT Light" w:hAnsi="Footlight MT Light"/>
          <w:spacing w:val="3"/>
        </w:rPr>
      </w:pPr>
    </w:p>
    <w:p>
      <w:pPr>
        <w:overflowPunct w:val="0"/>
        <w:autoSpaceDE w:val="0"/>
        <w:autoSpaceDN w:val="0"/>
        <w:rPr>
          <w:rFonts w:ascii="Footlight MT Light" w:hAnsi="Footlight MT Light"/>
          <w:spacing w:val="3"/>
        </w:rPr>
      </w:pPr>
    </w:p>
    <w:p>
      <w:pPr>
        <w:overflowPunct w:val="0"/>
        <w:autoSpaceDE w:val="0"/>
        <w:autoSpaceDN w:val="0"/>
        <w:rPr>
          <w:rFonts w:ascii="Footlight MT Light" w:hAnsi="Footlight MT Light"/>
          <w:spacing w:val="3"/>
        </w:rPr>
      </w:pPr>
    </w:p>
    <w:p>
      <w:pPr>
        <w:jc w:val="left"/>
        <w:rPr>
          <w:rFonts w:ascii="Footlight MT Light" w:hAnsi="Footlight MT Light"/>
          <w:b/>
          <w:bCs/>
        </w:rPr>
      </w:pPr>
      <w:r>
        <w:rPr>
          <w:rFonts w:ascii="Footlight MT Light" w:hAnsi="Footlight MT Light"/>
          <w:b/>
          <w:bCs/>
        </w:rPr>
        <w:br w:type="page"/>
      </w:r>
    </w:p>
    <w:p>
      <w:pPr>
        <w:keepNext/>
        <w:numPr>
          <w:ilvl w:val="0"/>
          <w:numId w:val="92"/>
        </w:numPr>
        <w:tabs>
          <w:tab w:val="left" w:pos="360"/>
        </w:tabs>
        <w:jc w:val="left"/>
        <w:outlineLvl w:val="7"/>
        <w:rPr>
          <w:rFonts w:ascii="Footlight MT Light" w:hAnsi="Footlight MT Light"/>
          <w:b/>
          <w:bCs/>
          <w:sz w:val="24"/>
          <w:szCs w:val="24"/>
        </w:rPr>
      </w:pPr>
      <w:r>
        <w:rPr>
          <w:rFonts w:ascii="Footlight MT Light" w:hAnsi="Footlight MT Light"/>
          <w:b/>
          <w:bCs/>
          <w:sz w:val="24"/>
          <w:szCs w:val="24"/>
        </w:rPr>
        <w:t>Data Administrasi</w:t>
      </w:r>
    </w:p>
    <w:p>
      <w:pPr>
        <w:overflowPunct w:val="0"/>
        <w:autoSpaceDE w:val="0"/>
        <w:autoSpaceDN w:val="0"/>
        <w:ind w:left="1080"/>
        <w:rPr>
          <w:rFonts w:ascii="Footlight MT Light" w:hAnsi="Footlight MT Light"/>
          <w:spacing w:val="3"/>
          <w:sz w:val="24"/>
          <w:szCs w:val="24"/>
        </w:rPr>
      </w:pPr>
      <w:r>
        <w:rPr>
          <w:rFonts w:ascii="Footlight MT Light" w:hAnsi="Footlight MT Light"/>
          <w:spacing w:val="3"/>
          <w:sz w:val="24"/>
          <w:szCs w:val="24"/>
        </w:rPr>
        <w:t>  </w:t>
      </w:r>
    </w:p>
    <w:tbl>
      <w:tblPr>
        <w:tblStyle w:val="20"/>
        <w:tblW w:w="7862" w:type="dxa"/>
        <w:tblInd w:w="468" w:type="dxa"/>
        <w:tblLayout w:type="fixed"/>
        <w:tblCellMar>
          <w:top w:w="108" w:type="dxa"/>
          <w:left w:w="0" w:type="dxa"/>
          <w:bottom w:w="108" w:type="dxa"/>
          <w:right w:w="0" w:type="dxa"/>
        </w:tblCellMar>
      </w:tblPr>
      <w:tblGrid>
        <w:gridCol w:w="491"/>
        <w:gridCol w:w="3966"/>
        <w:gridCol w:w="286"/>
        <w:gridCol w:w="3119"/>
      </w:tblGrid>
      <w:tr>
        <w:tblPrEx>
          <w:tblLayout w:type="fixed"/>
          <w:tblCellMar>
            <w:top w:w="108" w:type="dxa"/>
            <w:left w:w="0" w:type="dxa"/>
            <w:bottom w:w="108" w:type="dxa"/>
            <w:right w:w="0" w:type="dxa"/>
          </w:tblCellMar>
        </w:tblPrEx>
        <w:trPr>
          <w:trHeight w:val="484" w:hRule="atLeast"/>
        </w:trPr>
        <w:tc>
          <w:tcPr>
            <w:tcW w:w="491" w:type="dxa"/>
            <w:tcBorders>
              <w:top w:val="single" w:color="auto" w:sz="8" w:space="0"/>
              <w:left w:val="single" w:color="auto" w:sz="8" w:space="0"/>
              <w:bottom w:val="single" w:color="auto" w:sz="8" w:space="0"/>
              <w:right w:val="nil"/>
            </w:tcBorders>
            <w:shd w:val="clear" w:color="auto" w:fill="auto"/>
            <w:tcMar>
              <w:top w:w="0" w:type="dxa"/>
              <w:left w:w="108" w:type="dxa"/>
              <w:bottom w:w="0" w:type="dxa"/>
              <w:right w:w="108" w:type="dxa"/>
            </w:tcMar>
            <w:vAlign w:val="center"/>
          </w:tcPr>
          <w:p>
            <w:pPr>
              <w:overflowPunct w:val="0"/>
              <w:autoSpaceDE w:val="0"/>
              <w:autoSpaceDN w:val="0"/>
              <w:jc w:val="right"/>
              <w:rPr>
                <w:rFonts w:ascii="Footlight MT Light" w:hAnsi="Footlight MT Light"/>
                <w:spacing w:val="3"/>
                <w:sz w:val="24"/>
                <w:szCs w:val="24"/>
              </w:rPr>
            </w:pPr>
            <w:r>
              <w:rPr>
                <w:rFonts w:ascii="Footlight MT Light" w:hAnsi="Footlight MT Light"/>
                <w:spacing w:val="3"/>
                <w:sz w:val="24"/>
                <w:szCs w:val="24"/>
              </w:rPr>
              <w:t> 1.</w:t>
            </w:r>
          </w:p>
        </w:tc>
        <w:tc>
          <w:tcPr>
            <w:tcW w:w="3966" w:type="dxa"/>
            <w:tcBorders>
              <w:top w:val="single" w:color="auto" w:sz="8" w:space="0"/>
              <w:left w:val="nil"/>
              <w:bottom w:val="single" w:color="auto" w:sz="8" w:space="0"/>
              <w:right w:val="nil"/>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i/>
                <w:spacing w:val="3"/>
                <w:sz w:val="24"/>
                <w:szCs w:val="24"/>
              </w:rPr>
            </w:pPr>
            <w:r>
              <w:rPr>
                <w:rFonts w:ascii="Footlight MT Light" w:hAnsi="Footlight MT Light"/>
                <w:spacing w:val="3"/>
                <w:sz w:val="24"/>
                <w:szCs w:val="24"/>
              </w:rPr>
              <w:t>Nama Badan Usaha</w:t>
            </w:r>
          </w:p>
        </w:tc>
        <w:tc>
          <w:tcPr>
            <w:tcW w:w="286" w:type="dxa"/>
            <w:tcBorders>
              <w:top w:val="single" w:color="auto" w:sz="8" w:space="0"/>
              <w:left w:val="nil"/>
              <w:bottom w:val="single" w:color="auto" w:sz="8" w:space="0"/>
              <w:right w:val="nil"/>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119"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_____________________</w:t>
            </w:r>
          </w:p>
        </w:tc>
      </w:tr>
      <w:tr>
        <w:tblPrEx>
          <w:tblLayout w:type="fixed"/>
          <w:tblCellMar>
            <w:top w:w="108" w:type="dxa"/>
            <w:left w:w="0" w:type="dxa"/>
            <w:bottom w:w="108" w:type="dxa"/>
            <w:right w:w="0" w:type="dxa"/>
          </w:tblCellMar>
        </w:tblPrEx>
        <w:trPr>
          <w:trHeight w:val="467" w:hRule="atLeast"/>
        </w:trPr>
        <w:tc>
          <w:tcPr>
            <w:tcW w:w="491" w:type="dxa"/>
            <w:tcBorders>
              <w:top w:val="nil"/>
              <w:left w:val="single" w:color="auto" w:sz="8" w:space="0"/>
              <w:bottom w:val="single" w:color="auto" w:sz="8" w:space="0"/>
              <w:right w:val="nil"/>
            </w:tcBorders>
            <w:shd w:val="clear" w:color="auto" w:fill="auto"/>
            <w:tcMar>
              <w:top w:w="0" w:type="dxa"/>
              <w:left w:w="108" w:type="dxa"/>
              <w:bottom w:w="0" w:type="dxa"/>
              <w:right w:w="108" w:type="dxa"/>
            </w:tcMar>
            <w:vAlign w:val="center"/>
          </w:tcPr>
          <w:p>
            <w:pPr>
              <w:overflowPunct w:val="0"/>
              <w:autoSpaceDE w:val="0"/>
              <w:autoSpaceDN w:val="0"/>
              <w:jc w:val="right"/>
              <w:rPr>
                <w:rFonts w:ascii="Footlight MT Light" w:hAnsi="Footlight MT Light"/>
                <w:spacing w:val="3"/>
                <w:sz w:val="24"/>
                <w:szCs w:val="24"/>
              </w:rPr>
            </w:pPr>
            <w:r>
              <w:rPr>
                <w:rFonts w:ascii="Footlight MT Light" w:hAnsi="Footlight MT Light"/>
                <w:spacing w:val="3"/>
                <w:sz w:val="24"/>
                <w:szCs w:val="24"/>
              </w:rPr>
              <w:t>2.</w:t>
            </w:r>
          </w:p>
        </w:tc>
        <w:tc>
          <w:tcPr>
            <w:tcW w:w="3966" w:type="dxa"/>
            <w:tcBorders>
              <w:top w:val="single" w:color="auto" w:sz="8" w:space="0"/>
              <w:left w:val="nil"/>
              <w:bottom w:val="single" w:color="auto" w:sz="8" w:space="0"/>
              <w:right w:val="nil"/>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xml:space="preserve">Status </w:t>
            </w:r>
          </w:p>
        </w:tc>
        <w:tc>
          <w:tcPr>
            <w:tcW w:w="286" w:type="dxa"/>
            <w:tcBorders>
              <w:top w:val="nil"/>
              <w:left w:val="nil"/>
              <w:bottom w:val="single" w:color="auto" w:sz="8" w:space="0"/>
              <w:right w:val="nil"/>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119"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rPr>
                <w:rFonts w:ascii="Footlight MT Light" w:hAnsi="Footlight MT Light"/>
                <w:sz w:val="24"/>
                <w:szCs w:val="24"/>
              </w:rPr>
            </w:pPr>
            <w:r>
              <w:rPr>
                <w:rFonts w:ascii="Footlight MT Light" w:hAnsi="Footlight MT Light"/>
                <w:spacing w:val="3"/>
                <w:sz w:val="24"/>
                <w:szCs w:val="24"/>
              </w:rPr>
              <mc:AlternateContent>
                <mc:Choice Requires="wps">
                  <w:drawing>
                    <wp:anchor distT="0" distB="0" distL="114300" distR="114300" simplePos="0" relativeHeight="251866112" behindDoc="0" locked="0" layoutInCell="1" allowOverlap="1">
                      <wp:simplePos x="0" y="0"/>
                      <wp:positionH relativeFrom="column">
                        <wp:posOffset>1135380</wp:posOffset>
                      </wp:positionH>
                      <wp:positionV relativeFrom="paragraph">
                        <wp:posOffset>34290</wp:posOffset>
                      </wp:positionV>
                      <wp:extent cx="567690" cy="235585"/>
                      <wp:effectExtent l="0" t="0" r="3810" b="5715"/>
                      <wp:wrapNone/>
                      <wp:docPr id="18" name="Text Box 172"/>
                      <wp:cNvGraphicFramePr/>
                      <a:graphic xmlns:a="http://schemas.openxmlformats.org/drawingml/2006/main">
                        <a:graphicData uri="http://schemas.microsoft.com/office/word/2010/wordprocessingShape">
                          <wps:wsp>
                            <wps:cNvSpPr txBox="1">
                              <a:spLocks noChangeArrowheads="1"/>
                            </wps:cNvSpPr>
                            <wps:spPr bwMode="auto">
                              <a:xfrm>
                                <a:off x="0" y="0"/>
                                <a:ext cx="567690" cy="235585"/>
                              </a:xfrm>
                              <a:prstGeom prst="rect">
                                <a:avLst/>
                              </a:prstGeom>
                              <a:solidFill>
                                <a:srgbClr val="FFFFFF"/>
                              </a:solidFill>
                              <a:ln>
                                <a:noFill/>
                              </a:ln>
                            </wps:spPr>
                            <wps:txbx>
                              <w:txbxContent>
                                <w:p>
                                  <w:pPr>
                                    <w:jc w:val="center"/>
                                    <w:rPr>
                                      <w:sz w:val="18"/>
                                      <w:szCs w:val="18"/>
                                    </w:rPr>
                                  </w:pPr>
                                  <w:r>
                                    <w:rPr>
                                      <w:sz w:val="18"/>
                                      <w:szCs w:val="18"/>
                                    </w:rPr>
                                    <w:t>Cabang</w:t>
                                  </w:r>
                                </w:p>
                              </w:txbxContent>
                            </wps:txbx>
                            <wps:bodyPr rot="0" vert="horz" wrap="square" lIns="91440" tIns="45720" rIns="91440" bIns="45720" anchor="t" anchorCtr="0" upright="1">
                              <a:noAutofit/>
                            </wps:bodyPr>
                          </wps:wsp>
                        </a:graphicData>
                      </a:graphic>
                    </wp:anchor>
                  </w:drawing>
                </mc:Choice>
                <mc:Fallback>
                  <w:pict>
                    <v:shape id="Text Box 172" o:spid="_x0000_s1026" o:spt="202" type="#_x0000_t202" style="position:absolute;left:0pt;margin-left:89.4pt;margin-top:2.7pt;height:18.55pt;width:44.7pt;z-index:251866112;mso-width-relative:page;mso-height-relative:page;" fillcolor="#FFFFFF" filled="t" stroked="f" coordsize="21600,21600" o:gfxdata="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5mY+DWAAAACAEAAA8AAAAAAAAAAQAgAAAAIgAAAGRycy9kb3du&#10;cmV2LnhtbFBLAQIUABQAAAAIAIdO4kD7oN7sAQIAAPEDAAAOAAAAAAAAAAEAIAAAACUBAABkcnMv&#10;ZTJvRG9jLnhtbFBLBQYAAAAABgAGAFkBAACYBQAAAAA=&#10;">
                      <v:fill on="t" focussize="0,0"/>
                      <v:stroke on="f"/>
                      <v:imagedata o:title=""/>
                      <o:lock v:ext="edit" aspectratio="f"/>
                      <v:textbox>
                        <w:txbxContent>
                          <w:p>
                            <w:pPr>
                              <w:jc w:val="center"/>
                              <w:rPr>
                                <w:sz w:val="18"/>
                                <w:szCs w:val="18"/>
                              </w:rPr>
                            </w:pPr>
                            <w:r>
                              <w:rPr>
                                <w:sz w:val="18"/>
                                <w:szCs w:val="18"/>
                              </w:rPr>
                              <w:t>Cabang</w:t>
                            </w:r>
                          </w:p>
                        </w:txbxContent>
                      </v:textbox>
                    </v:shape>
                  </w:pict>
                </mc:Fallback>
              </mc:AlternateContent>
            </w:r>
            <w:r>
              <w:rPr>
                <w:rFonts w:ascii="Footlight MT Light" w:hAnsi="Footlight MT Light"/>
                <w:spacing w:val="3"/>
                <w:sz w:val="24"/>
                <w:szCs w:val="24"/>
              </w:rPr>
              <mc:AlternateContent>
                <mc:Choice Requires="wps">
                  <w:drawing>
                    <wp:anchor distT="0" distB="0" distL="114300" distR="114300" simplePos="0" relativeHeight="251867136" behindDoc="0" locked="0" layoutInCell="1" allowOverlap="1">
                      <wp:simplePos x="0" y="0"/>
                      <wp:positionH relativeFrom="column">
                        <wp:posOffset>790575</wp:posOffset>
                      </wp:positionH>
                      <wp:positionV relativeFrom="paragraph">
                        <wp:posOffset>34290</wp:posOffset>
                      </wp:positionV>
                      <wp:extent cx="266700" cy="217170"/>
                      <wp:effectExtent l="0" t="0" r="38100" b="36830"/>
                      <wp:wrapNone/>
                      <wp:docPr id="17" name="Rectangle 174"/>
                      <wp:cNvGraphicFramePr/>
                      <a:graphic xmlns:a="http://schemas.openxmlformats.org/drawingml/2006/main">
                        <a:graphicData uri="http://schemas.microsoft.com/office/word/2010/wordprocessingShape">
                          <wps:wsp>
                            <wps:cNvSpPr>
                              <a:spLocks noChangeArrowheads="1"/>
                            </wps:cNvSpPr>
                            <wps:spPr bwMode="auto">
                              <a:xfrm>
                                <a:off x="0" y="0"/>
                                <a:ext cx="266700" cy="21717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174" o:spid="_x0000_s1026" o:spt="1" style="position:absolute;left:0pt;margin-left:62.25pt;margin-top:2.7pt;height:17.1pt;width:21pt;z-index:251867136;mso-width-relative:page;mso-height-relative:page;" fillcolor="#FFFFFF" filled="t" stroked="t" coordsize="21600,21600" o:gfxdata="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LhVBHVAAAACAEAAA8AAAAAAAAAAQAgAAAA&#10;IgAAAGRycy9kb3ducmV2LnhtbFBLAQIUABQAAAAIAIdO4kAC94uSDgIAACYEAAAOAAAAAAAAAAEA&#10;IAAAACQBAABkcnMvZTJvRG9jLnhtbFBLBQYAAAAABgAGAFkBAACkBQAAAAA=&#10;">
                      <v:fill on="t" focussize="0,0"/>
                      <v:stroke color="#000000" miterlimit="8" joinstyle="miter"/>
                      <v:imagedata o:title=""/>
                      <o:lock v:ext="edit" aspectratio="f"/>
                    </v:rect>
                  </w:pict>
                </mc:Fallback>
              </mc:AlternateContent>
            </w:r>
            <w:r>
              <w:rPr>
                <w:rFonts w:ascii="Footlight MT Light" w:hAnsi="Footlight MT Light"/>
                <w:spacing w:val="3"/>
                <w:sz w:val="24"/>
                <w:szCs w:val="24"/>
              </w:rPr>
              <mc:AlternateContent>
                <mc:Choice Requires="wps">
                  <w:drawing>
                    <wp:anchor distT="0" distB="0" distL="114300" distR="114300" simplePos="0" relativeHeight="251868160" behindDoc="0" locked="0" layoutInCell="1" allowOverlap="1">
                      <wp:simplePos x="0" y="0"/>
                      <wp:positionH relativeFrom="column">
                        <wp:posOffset>220980</wp:posOffset>
                      </wp:positionH>
                      <wp:positionV relativeFrom="paragraph">
                        <wp:posOffset>34290</wp:posOffset>
                      </wp:positionV>
                      <wp:extent cx="451485" cy="235585"/>
                      <wp:effectExtent l="0" t="0" r="5715" b="5715"/>
                      <wp:wrapNone/>
                      <wp:docPr id="16" name="Text Box 171"/>
                      <wp:cNvGraphicFramePr/>
                      <a:graphic xmlns:a="http://schemas.openxmlformats.org/drawingml/2006/main">
                        <a:graphicData uri="http://schemas.microsoft.com/office/word/2010/wordprocessingShape">
                          <wps:wsp>
                            <wps:cNvSpPr txBox="1">
                              <a:spLocks noChangeArrowheads="1"/>
                            </wps:cNvSpPr>
                            <wps:spPr bwMode="auto">
                              <a:xfrm>
                                <a:off x="0" y="0"/>
                                <a:ext cx="451485" cy="235585"/>
                              </a:xfrm>
                              <a:prstGeom prst="rect">
                                <a:avLst/>
                              </a:prstGeom>
                              <a:solidFill>
                                <a:srgbClr val="FFFFFF"/>
                              </a:solidFill>
                              <a:ln>
                                <a:noFill/>
                              </a:ln>
                            </wps:spPr>
                            <wps:txbx>
                              <w:txbxContent>
                                <w:p>
                                  <w:pPr>
                                    <w:jc w:val="center"/>
                                    <w:rPr>
                                      <w:sz w:val="18"/>
                                      <w:szCs w:val="18"/>
                                    </w:rPr>
                                  </w:pPr>
                                  <w:r>
                                    <w:rPr>
                                      <w:sz w:val="18"/>
                                      <w:szCs w:val="18"/>
                                    </w:rPr>
                                    <w:t>Pusat</w:t>
                                  </w:r>
                                </w:p>
                              </w:txbxContent>
                            </wps:txbx>
                            <wps:bodyPr rot="0" vert="horz" wrap="square" lIns="91440" tIns="45720" rIns="91440" bIns="45720" anchor="t" anchorCtr="0" upright="1">
                              <a:noAutofit/>
                            </wps:bodyPr>
                          </wps:wsp>
                        </a:graphicData>
                      </a:graphic>
                    </wp:anchor>
                  </w:drawing>
                </mc:Choice>
                <mc:Fallback>
                  <w:pict>
                    <v:shape id="Text Box 171" o:spid="_x0000_s1026" o:spt="202" type="#_x0000_t202" style="position:absolute;left:0pt;margin-left:17.4pt;margin-top:2.7pt;height:18.55pt;width:35.55pt;z-index:251868160;mso-width-relative:page;mso-height-relative:page;" fillcolor="#FFFFFF" filled="t" stroked="f" coordsize="21600,21600" o:gfxdata="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lieMDVAAAABwEAAA8AAAAAAAAAAQAgAAAAIgAAAGRycy9kb3ducmV2&#10;LnhtbFBLAQIUABQAAAAIAIdO4kDdzDf6/wEAAPEDAAAOAAAAAAAAAAEAIAAAACQBAABkcnMvZTJv&#10;RG9jLnhtbFBLBQYAAAAABgAGAFkBAACVBQAAAAA=&#10;">
                      <v:fill on="t" focussize="0,0"/>
                      <v:stroke on="f"/>
                      <v:imagedata o:title=""/>
                      <o:lock v:ext="edit" aspectratio="f"/>
                      <v:textbox>
                        <w:txbxContent>
                          <w:p>
                            <w:pPr>
                              <w:jc w:val="center"/>
                              <w:rPr>
                                <w:sz w:val="18"/>
                                <w:szCs w:val="18"/>
                              </w:rPr>
                            </w:pPr>
                            <w:r>
                              <w:rPr>
                                <w:sz w:val="18"/>
                                <w:szCs w:val="18"/>
                              </w:rPr>
                              <w:t>Pusat</w:t>
                            </w:r>
                          </w:p>
                        </w:txbxContent>
                      </v:textbox>
                    </v:shape>
                  </w:pict>
                </mc:Fallback>
              </mc:AlternateContent>
            </w:r>
            <w:r>
              <w:rPr>
                <w:rFonts w:ascii="Footlight MT Light" w:hAnsi="Footlight MT Light"/>
                <w:spacing w:val="3"/>
                <w:sz w:val="24"/>
                <w:szCs w:val="24"/>
              </w:rPr>
              <mc:AlternateContent>
                <mc:Choice Requires="wps">
                  <w:drawing>
                    <wp:anchor distT="0" distB="0" distL="114300" distR="114300" simplePos="0" relativeHeight="251869184" behindDoc="0" locked="0" layoutInCell="1" allowOverlap="1">
                      <wp:simplePos x="0" y="0"/>
                      <wp:positionH relativeFrom="column">
                        <wp:posOffset>-8890</wp:posOffset>
                      </wp:positionH>
                      <wp:positionV relativeFrom="paragraph">
                        <wp:posOffset>34290</wp:posOffset>
                      </wp:positionV>
                      <wp:extent cx="228600" cy="228600"/>
                      <wp:effectExtent l="0" t="0" r="25400" b="25400"/>
                      <wp:wrapNone/>
                      <wp:docPr id="19" name="Rectangle 173"/>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173" o:spid="_x0000_s1026" o:spt="1" style="position:absolute;left:0pt;margin-left:-0.7pt;margin-top:2.7pt;height:18pt;width:18pt;z-index:251869184;mso-width-relative:page;mso-height-relative:page;" fillcolor="#FFFFFF" filled="t" stroked="t" coordsize="21600,21600" o:gfxdata="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psW/dUAAAAGAQAADwAAAAAAAAABACAAAAAiAAAA&#10;ZHJzL2Rvd25yZXYueG1sUEsBAhQAFAAAAAgAh07iQMlZZPkKAgAAJgQAAA4AAAAAAAAAAQAgAAAA&#10;JAEAAGRycy9lMm9Eb2MueG1sUEsFBgAAAAAGAAYAWQEAAKAFAAAAAA==&#10;">
                      <v:fill on="t" focussize="0,0"/>
                      <v:stroke color="#000000" miterlimit="8" joinstyle="miter"/>
                      <v:imagedata o:title=""/>
                      <o:lock v:ext="edit" aspectratio="f"/>
                    </v:rect>
                  </w:pict>
                </mc:Fallback>
              </mc:AlternateContent>
            </w:r>
            <w:r>
              <w:rPr>
                <w:rFonts w:ascii="Footlight MT Light" w:hAnsi="Footlight MT Light"/>
                <w:sz w:val="24"/>
                <w:szCs w:val="24"/>
              </w:rPr>
              <w:t> </w:t>
            </w:r>
          </w:p>
        </w:tc>
      </w:tr>
      <w:tr>
        <w:tblPrEx>
          <w:tblLayout w:type="fixed"/>
          <w:tblCellMar>
            <w:top w:w="108" w:type="dxa"/>
            <w:left w:w="0" w:type="dxa"/>
            <w:bottom w:w="108" w:type="dxa"/>
            <w:right w:w="0" w:type="dxa"/>
          </w:tblCellMar>
        </w:tblPrEx>
        <w:trPr>
          <w:trHeight w:val="345" w:hRule="atLeast"/>
        </w:trPr>
        <w:tc>
          <w:tcPr>
            <w:tcW w:w="491" w:type="dxa"/>
            <w:vMerge w:val="restart"/>
            <w:tcBorders>
              <w:top w:val="nil"/>
              <w:left w:val="single" w:color="auto" w:sz="8" w:space="0"/>
            </w:tcBorders>
            <w:shd w:val="clear" w:color="auto" w:fill="auto"/>
            <w:tcMar>
              <w:top w:w="0" w:type="dxa"/>
              <w:left w:w="108" w:type="dxa"/>
              <w:bottom w:w="0" w:type="dxa"/>
              <w:right w:w="108" w:type="dxa"/>
            </w:tcMar>
            <w:vAlign w:val="center"/>
          </w:tcPr>
          <w:p>
            <w:pPr>
              <w:keepNext/>
              <w:keepLines/>
              <w:overflowPunct w:val="0"/>
              <w:autoSpaceDE w:val="0"/>
              <w:autoSpaceDN w:val="0"/>
              <w:spacing w:before="200"/>
              <w:jc w:val="right"/>
              <w:outlineLvl w:val="5"/>
              <w:rPr>
                <w:rFonts w:ascii="Footlight MT Light" w:hAnsi="Footlight MT Light"/>
                <w:spacing w:val="3"/>
                <w:sz w:val="24"/>
                <w:szCs w:val="24"/>
              </w:rPr>
            </w:pPr>
            <w:r>
              <w:rPr>
                <w:rFonts w:ascii="Footlight MT Light" w:hAnsi="Footlight MT Light"/>
                <w:spacing w:val="3"/>
                <w:sz w:val="24"/>
                <w:szCs w:val="24"/>
              </w:rPr>
              <w:t>3.</w:t>
            </w:r>
          </w:p>
        </w:tc>
        <w:tc>
          <w:tcPr>
            <w:tcW w:w="3966" w:type="dxa"/>
            <w:tcBorders>
              <w:top w:val="single" w:color="auto" w:sz="8" w:space="0"/>
            </w:tcBorders>
            <w:shd w:val="clear" w:color="auto" w:fill="auto"/>
            <w:tcMar>
              <w:top w:w="0" w:type="dxa"/>
              <w:left w:w="108" w:type="dxa"/>
              <w:bottom w:w="0" w:type="dxa"/>
              <w:right w:w="108" w:type="dxa"/>
            </w:tcMar>
            <w:vAlign w:val="center"/>
          </w:tcPr>
          <w:p>
            <w:pPr>
              <w:keepNext/>
              <w:keepLines/>
              <w:overflowPunct w:val="0"/>
              <w:autoSpaceDE w:val="0"/>
              <w:autoSpaceDN w:val="0"/>
              <w:spacing w:before="200"/>
              <w:outlineLvl w:val="5"/>
              <w:rPr>
                <w:rFonts w:ascii="Footlight MT Light" w:hAnsi="Footlight MT Light"/>
                <w:spacing w:val="3"/>
                <w:sz w:val="24"/>
                <w:szCs w:val="24"/>
              </w:rPr>
            </w:pPr>
            <w:r>
              <w:rPr>
                <w:rFonts w:ascii="Footlight MT Light" w:hAnsi="Footlight MT Light"/>
                <w:spacing w:val="3"/>
                <w:sz w:val="24"/>
                <w:szCs w:val="24"/>
              </w:rPr>
              <w:t>Alamat Kantor Pusat</w:t>
            </w:r>
          </w:p>
          <w:p>
            <w:pPr>
              <w:overflowPunct w:val="0"/>
              <w:autoSpaceDE w:val="0"/>
              <w:autoSpaceDN w:val="0"/>
              <w:rPr>
                <w:rFonts w:ascii="Footlight MT Light" w:hAnsi="Footlight MT Light"/>
                <w:spacing w:val="3"/>
                <w:sz w:val="24"/>
                <w:szCs w:val="24"/>
              </w:rPr>
            </w:pPr>
          </w:p>
        </w:tc>
        <w:tc>
          <w:tcPr>
            <w:tcW w:w="286" w:type="dxa"/>
            <w:tcBorders>
              <w:top w:val="nil"/>
              <w:left w:val="nil"/>
              <w:right w:val="nil"/>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p>
            <w:pPr>
              <w:overflowPunct w:val="0"/>
              <w:autoSpaceDE w:val="0"/>
              <w:autoSpaceDN w:val="0"/>
              <w:jc w:val="center"/>
              <w:rPr>
                <w:rFonts w:ascii="Footlight MT Light" w:hAnsi="Footlight MT Light"/>
                <w:spacing w:val="3"/>
                <w:sz w:val="24"/>
                <w:szCs w:val="24"/>
              </w:rPr>
            </w:pPr>
          </w:p>
        </w:tc>
        <w:tc>
          <w:tcPr>
            <w:tcW w:w="3119" w:type="dxa"/>
            <w:tcBorders>
              <w:top w:val="nil"/>
              <w:left w:val="nil"/>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_____________________</w:t>
            </w:r>
          </w:p>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_____________________</w:t>
            </w:r>
          </w:p>
        </w:tc>
      </w:tr>
      <w:tr>
        <w:tblPrEx>
          <w:tblLayout w:type="fixed"/>
          <w:tblCellMar>
            <w:top w:w="108" w:type="dxa"/>
            <w:left w:w="0" w:type="dxa"/>
            <w:bottom w:w="108" w:type="dxa"/>
            <w:right w:w="0" w:type="dxa"/>
          </w:tblCellMar>
        </w:tblPrEx>
        <w:trPr>
          <w:trHeight w:val="345" w:hRule="atLeast"/>
        </w:trPr>
        <w:tc>
          <w:tcPr>
            <w:tcW w:w="491" w:type="dxa"/>
            <w:vMerge w:val="continue"/>
            <w:tcBorders>
              <w:lef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right"/>
              <w:rPr>
                <w:rFonts w:ascii="Footlight MT Light" w:hAnsi="Footlight MT Light"/>
                <w:spacing w:val="3"/>
                <w:sz w:val="24"/>
                <w:szCs w:val="24"/>
              </w:rPr>
            </w:pPr>
          </w:p>
        </w:tc>
        <w:tc>
          <w:tcPr>
            <w:tcW w:w="3966" w:type="dxa"/>
            <w:tcBorders>
              <w:top w:val="nil"/>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No. Telepon</w:t>
            </w:r>
          </w:p>
        </w:tc>
        <w:tc>
          <w:tcPr>
            <w:tcW w:w="286" w:type="dxa"/>
            <w:tcBorders>
              <w:left w:val="nil"/>
              <w:right w:val="nil"/>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119" w:type="dxa"/>
            <w:tcBorders>
              <w:left w:val="nil"/>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_____________________</w:t>
            </w:r>
          </w:p>
        </w:tc>
      </w:tr>
      <w:tr>
        <w:tblPrEx>
          <w:tblLayout w:type="fixed"/>
          <w:tblCellMar>
            <w:top w:w="108" w:type="dxa"/>
            <w:left w:w="0" w:type="dxa"/>
            <w:bottom w:w="108" w:type="dxa"/>
            <w:right w:w="0" w:type="dxa"/>
          </w:tblCellMar>
        </w:tblPrEx>
        <w:trPr>
          <w:trHeight w:val="345" w:hRule="atLeast"/>
        </w:trPr>
        <w:tc>
          <w:tcPr>
            <w:tcW w:w="491" w:type="dxa"/>
            <w:vMerge w:val="continue"/>
            <w:tcBorders>
              <w:lef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right"/>
              <w:rPr>
                <w:rFonts w:ascii="Footlight MT Light" w:hAnsi="Footlight MT Light"/>
                <w:spacing w:val="3"/>
                <w:sz w:val="24"/>
                <w:szCs w:val="24"/>
              </w:rPr>
            </w:pPr>
          </w:p>
        </w:tc>
        <w:tc>
          <w:tcPr>
            <w:tcW w:w="3966" w:type="dxa"/>
            <w:tcBorders>
              <w:top w:val="nil"/>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No. Fax</w:t>
            </w:r>
          </w:p>
        </w:tc>
        <w:tc>
          <w:tcPr>
            <w:tcW w:w="286" w:type="dxa"/>
            <w:tcBorders>
              <w:left w:val="nil"/>
              <w:right w:val="nil"/>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119" w:type="dxa"/>
            <w:tcBorders>
              <w:left w:val="nil"/>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_____________________</w:t>
            </w:r>
          </w:p>
        </w:tc>
      </w:tr>
      <w:tr>
        <w:tblPrEx>
          <w:tblLayout w:type="fixed"/>
          <w:tblCellMar>
            <w:top w:w="108" w:type="dxa"/>
            <w:left w:w="0" w:type="dxa"/>
            <w:bottom w:w="108" w:type="dxa"/>
            <w:right w:w="0" w:type="dxa"/>
          </w:tblCellMar>
        </w:tblPrEx>
        <w:trPr>
          <w:trHeight w:val="345" w:hRule="atLeast"/>
        </w:trPr>
        <w:tc>
          <w:tcPr>
            <w:tcW w:w="491" w:type="dxa"/>
            <w:vMerge w:val="continue"/>
            <w:tcBorders>
              <w:left w:val="single" w:color="auto" w:sz="8" w:space="0"/>
              <w:bottom w:val="single" w:color="auto" w:sz="8" w:space="0"/>
            </w:tcBorders>
            <w:shd w:val="clear" w:color="auto" w:fill="auto"/>
            <w:tcMar>
              <w:top w:w="0" w:type="dxa"/>
              <w:left w:w="108" w:type="dxa"/>
              <w:bottom w:w="0" w:type="dxa"/>
              <w:right w:w="108" w:type="dxa"/>
            </w:tcMar>
            <w:vAlign w:val="center"/>
          </w:tcPr>
          <w:p>
            <w:pPr>
              <w:overflowPunct w:val="0"/>
              <w:autoSpaceDE w:val="0"/>
              <w:autoSpaceDN w:val="0"/>
              <w:jc w:val="right"/>
              <w:rPr>
                <w:rFonts w:ascii="Footlight MT Light" w:hAnsi="Footlight MT Light"/>
                <w:spacing w:val="3"/>
                <w:sz w:val="24"/>
                <w:szCs w:val="24"/>
              </w:rPr>
            </w:pPr>
          </w:p>
        </w:tc>
        <w:tc>
          <w:tcPr>
            <w:tcW w:w="3966" w:type="dxa"/>
            <w:tcBorders>
              <w:top w:val="nil"/>
              <w:bottom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E-Mail</w:t>
            </w:r>
          </w:p>
        </w:tc>
        <w:tc>
          <w:tcPr>
            <w:tcW w:w="286" w:type="dxa"/>
            <w:tcBorders>
              <w:left w:val="nil"/>
              <w:bottom w:val="single" w:color="auto" w:sz="8" w:space="0"/>
              <w:right w:val="nil"/>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119" w:type="dxa"/>
            <w:tcBorders>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_____________________</w:t>
            </w:r>
          </w:p>
        </w:tc>
      </w:tr>
      <w:tr>
        <w:tblPrEx>
          <w:tblLayout w:type="fixed"/>
          <w:tblCellMar>
            <w:top w:w="108" w:type="dxa"/>
            <w:left w:w="0" w:type="dxa"/>
            <w:bottom w:w="108" w:type="dxa"/>
            <w:right w:w="0" w:type="dxa"/>
          </w:tblCellMar>
        </w:tblPrEx>
        <w:trPr>
          <w:trHeight w:val="291" w:hRule="atLeast"/>
        </w:trPr>
        <w:tc>
          <w:tcPr>
            <w:tcW w:w="491" w:type="dxa"/>
            <w:vMerge w:val="restart"/>
            <w:tcBorders>
              <w:top w:val="nil"/>
              <w:left w:val="single" w:color="auto" w:sz="8" w:space="0"/>
              <w:right w:val="nil"/>
            </w:tcBorders>
            <w:shd w:val="clear" w:color="auto" w:fill="auto"/>
            <w:tcMar>
              <w:top w:w="0" w:type="dxa"/>
              <w:left w:w="108" w:type="dxa"/>
              <w:bottom w:w="0" w:type="dxa"/>
              <w:right w:w="108" w:type="dxa"/>
            </w:tcMar>
            <w:vAlign w:val="center"/>
          </w:tcPr>
          <w:p>
            <w:pPr>
              <w:overflowPunct w:val="0"/>
              <w:autoSpaceDE w:val="0"/>
              <w:autoSpaceDN w:val="0"/>
              <w:jc w:val="right"/>
              <w:rPr>
                <w:rFonts w:ascii="Footlight MT Light" w:hAnsi="Footlight MT Light"/>
                <w:spacing w:val="3"/>
                <w:sz w:val="24"/>
                <w:szCs w:val="24"/>
              </w:rPr>
            </w:pPr>
            <w:r>
              <w:rPr>
                <w:rFonts w:ascii="Footlight MT Light" w:hAnsi="Footlight MT Light"/>
                <w:spacing w:val="3"/>
                <w:sz w:val="24"/>
                <w:szCs w:val="24"/>
              </w:rPr>
              <w:t>4.</w:t>
            </w:r>
          </w:p>
        </w:tc>
        <w:tc>
          <w:tcPr>
            <w:tcW w:w="3966" w:type="dxa"/>
            <w:tcBorders>
              <w:top w:val="single" w:color="auto" w:sz="8" w:space="0"/>
              <w:left w:val="nil"/>
              <w:right w:val="nil"/>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Alamat Kantor Cabang</w:t>
            </w:r>
          </w:p>
          <w:p>
            <w:pPr>
              <w:overflowPunct w:val="0"/>
              <w:autoSpaceDE w:val="0"/>
              <w:autoSpaceDN w:val="0"/>
              <w:rPr>
                <w:rFonts w:ascii="Footlight MT Light" w:hAnsi="Footlight MT Light"/>
                <w:spacing w:val="3"/>
                <w:sz w:val="24"/>
                <w:szCs w:val="24"/>
              </w:rPr>
            </w:pPr>
          </w:p>
        </w:tc>
        <w:tc>
          <w:tcPr>
            <w:tcW w:w="286" w:type="dxa"/>
            <w:tcBorders>
              <w:top w:val="nil"/>
              <w:left w:val="nil"/>
              <w:right w:val="nil"/>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p>
            <w:pPr>
              <w:overflowPunct w:val="0"/>
              <w:autoSpaceDE w:val="0"/>
              <w:autoSpaceDN w:val="0"/>
              <w:jc w:val="center"/>
              <w:rPr>
                <w:rFonts w:ascii="Footlight MT Light" w:hAnsi="Footlight MT Light"/>
                <w:spacing w:val="3"/>
                <w:sz w:val="24"/>
                <w:szCs w:val="24"/>
              </w:rPr>
            </w:pPr>
          </w:p>
        </w:tc>
        <w:tc>
          <w:tcPr>
            <w:tcW w:w="3119" w:type="dxa"/>
            <w:tcBorders>
              <w:top w:val="nil"/>
              <w:left w:val="nil"/>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_____________________</w:t>
            </w:r>
          </w:p>
          <w:p>
            <w:pPr>
              <w:overflowPunct w:val="0"/>
              <w:autoSpaceDE w:val="0"/>
              <w:autoSpaceDN w:val="0"/>
              <w:rPr>
                <w:rFonts w:ascii="Footlight MT Light" w:hAnsi="Footlight MT Light"/>
                <w:i/>
                <w:spacing w:val="3"/>
                <w:sz w:val="24"/>
                <w:szCs w:val="24"/>
              </w:rPr>
            </w:pPr>
            <w:r>
              <w:rPr>
                <w:rFonts w:ascii="Footlight MT Light" w:hAnsi="Footlight MT Light"/>
                <w:spacing w:val="3"/>
                <w:sz w:val="24"/>
                <w:szCs w:val="24"/>
              </w:rPr>
              <w:t>_____________________</w:t>
            </w:r>
          </w:p>
        </w:tc>
      </w:tr>
      <w:tr>
        <w:tblPrEx>
          <w:tblLayout w:type="fixed"/>
          <w:tblCellMar>
            <w:top w:w="108" w:type="dxa"/>
            <w:left w:w="0" w:type="dxa"/>
            <w:bottom w:w="108" w:type="dxa"/>
            <w:right w:w="0" w:type="dxa"/>
          </w:tblCellMar>
        </w:tblPrEx>
        <w:trPr>
          <w:trHeight w:val="288" w:hRule="atLeast"/>
        </w:trPr>
        <w:tc>
          <w:tcPr>
            <w:tcW w:w="491" w:type="dxa"/>
            <w:vMerge w:val="continue"/>
            <w:tcBorders>
              <w:left w:val="single" w:color="auto" w:sz="8" w:space="0"/>
              <w:right w:val="nil"/>
            </w:tcBorders>
            <w:shd w:val="clear" w:color="auto" w:fill="auto"/>
            <w:tcMar>
              <w:top w:w="0" w:type="dxa"/>
              <w:left w:w="108" w:type="dxa"/>
              <w:bottom w:w="0" w:type="dxa"/>
              <w:right w:w="108" w:type="dxa"/>
            </w:tcMar>
            <w:vAlign w:val="center"/>
          </w:tcPr>
          <w:p>
            <w:pPr>
              <w:overflowPunct w:val="0"/>
              <w:autoSpaceDE w:val="0"/>
              <w:autoSpaceDN w:val="0"/>
              <w:jc w:val="right"/>
              <w:rPr>
                <w:rFonts w:ascii="Footlight MT Light" w:hAnsi="Footlight MT Light"/>
                <w:spacing w:val="3"/>
                <w:sz w:val="24"/>
                <w:szCs w:val="24"/>
              </w:rPr>
            </w:pPr>
          </w:p>
        </w:tc>
        <w:tc>
          <w:tcPr>
            <w:tcW w:w="3966" w:type="dxa"/>
            <w:tcBorders>
              <w:left w:val="nil"/>
              <w:right w:val="nil"/>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No. Telepon</w:t>
            </w:r>
          </w:p>
        </w:tc>
        <w:tc>
          <w:tcPr>
            <w:tcW w:w="286" w:type="dxa"/>
            <w:tcBorders>
              <w:left w:val="nil"/>
              <w:right w:val="nil"/>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119" w:type="dxa"/>
            <w:tcBorders>
              <w:left w:val="nil"/>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_____________________</w:t>
            </w:r>
          </w:p>
        </w:tc>
      </w:tr>
      <w:tr>
        <w:tblPrEx>
          <w:tblLayout w:type="fixed"/>
          <w:tblCellMar>
            <w:top w:w="108" w:type="dxa"/>
            <w:left w:w="0" w:type="dxa"/>
            <w:bottom w:w="108" w:type="dxa"/>
            <w:right w:w="0" w:type="dxa"/>
          </w:tblCellMar>
        </w:tblPrEx>
        <w:trPr>
          <w:trHeight w:val="288" w:hRule="atLeast"/>
        </w:trPr>
        <w:tc>
          <w:tcPr>
            <w:tcW w:w="491" w:type="dxa"/>
            <w:vMerge w:val="continue"/>
            <w:tcBorders>
              <w:left w:val="single" w:color="auto" w:sz="8" w:space="0"/>
              <w:right w:val="nil"/>
            </w:tcBorders>
            <w:shd w:val="clear" w:color="auto" w:fill="auto"/>
            <w:tcMar>
              <w:top w:w="0" w:type="dxa"/>
              <w:left w:w="108" w:type="dxa"/>
              <w:bottom w:w="0" w:type="dxa"/>
              <w:right w:w="108" w:type="dxa"/>
            </w:tcMar>
            <w:vAlign w:val="center"/>
          </w:tcPr>
          <w:p>
            <w:pPr>
              <w:overflowPunct w:val="0"/>
              <w:autoSpaceDE w:val="0"/>
              <w:autoSpaceDN w:val="0"/>
              <w:jc w:val="right"/>
              <w:rPr>
                <w:rFonts w:ascii="Footlight MT Light" w:hAnsi="Footlight MT Light"/>
                <w:spacing w:val="3"/>
                <w:sz w:val="24"/>
                <w:szCs w:val="24"/>
              </w:rPr>
            </w:pPr>
          </w:p>
        </w:tc>
        <w:tc>
          <w:tcPr>
            <w:tcW w:w="3966" w:type="dxa"/>
            <w:tcBorders>
              <w:left w:val="nil"/>
              <w:right w:val="nil"/>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No. Fax</w:t>
            </w:r>
          </w:p>
        </w:tc>
        <w:tc>
          <w:tcPr>
            <w:tcW w:w="286" w:type="dxa"/>
            <w:tcBorders>
              <w:left w:val="nil"/>
              <w:right w:val="nil"/>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119" w:type="dxa"/>
            <w:tcBorders>
              <w:left w:val="nil"/>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_____________________</w:t>
            </w:r>
          </w:p>
        </w:tc>
      </w:tr>
      <w:tr>
        <w:tblPrEx>
          <w:tblLayout w:type="fixed"/>
          <w:tblCellMar>
            <w:top w:w="108" w:type="dxa"/>
            <w:left w:w="0" w:type="dxa"/>
            <w:bottom w:w="108" w:type="dxa"/>
            <w:right w:w="0" w:type="dxa"/>
          </w:tblCellMar>
        </w:tblPrEx>
        <w:trPr>
          <w:trHeight w:val="495" w:hRule="atLeast"/>
        </w:trPr>
        <w:tc>
          <w:tcPr>
            <w:tcW w:w="491" w:type="dxa"/>
            <w:vMerge w:val="continue"/>
            <w:tcBorders>
              <w:left w:val="single" w:color="auto" w:sz="8" w:space="0"/>
              <w:bottom w:val="single" w:color="auto" w:sz="8" w:space="0"/>
              <w:right w:val="nil"/>
            </w:tcBorders>
            <w:shd w:val="clear" w:color="auto" w:fill="auto"/>
            <w:tcMar>
              <w:top w:w="0" w:type="dxa"/>
              <w:left w:w="108" w:type="dxa"/>
              <w:bottom w:w="0" w:type="dxa"/>
              <w:right w:w="108" w:type="dxa"/>
            </w:tcMar>
            <w:vAlign w:val="center"/>
          </w:tcPr>
          <w:p>
            <w:pPr>
              <w:overflowPunct w:val="0"/>
              <w:autoSpaceDE w:val="0"/>
              <w:autoSpaceDN w:val="0"/>
              <w:jc w:val="right"/>
              <w:rPr>
                <w:rFonts w:ascii="Footlight MT Light" w:hAnsi="Footlight MT Light"/>
                <w:spacing w:val="3"/>
                <w:sz w:val="24"/>
                <w:szCs w:val="24"/>
              </w:rPr>
            </w:pPr>
          </w:p>
        </w:tc>
        <w:tc>
          <w:tcPr>
            <w:tcW w:w="3966" w:type="dxa"/>
            <w:tcBorders>
              <w:left w:val="nil"/>
              <w:bottom w:val="single" w:color="auto" w:sz="8" w:space="0"/>
              <w:right w:val="nil"/>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E-Mail</w:t>
            </w:r>
          </w:p>
        </w:tc>
        <w:tc>
          <w:tcPr>
            <w:tcW w:w="286" w:type="dxa"/>
            <w:tcBorders>
              <w:left w:val="nil"/>
              <w:bottom w:val="single" w:color="auto" w:sz="8" w:space="0"/>
              <w:right w:val="nil"/>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119" w:type="dxa"/>
            <w:tcBorders>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_____________________</w:t>
            </w:r>
          </w:p>
        </w:tc>
      </w:tr>
    </w:tbl>
    <w:p>
      <w:pPr>
        <w:overflowPunct w:val="0"/>
        <w:autoSpaceDE w:val="0"/>
        <w:autoSpaceDN w:val="0"/>
        <w:ind w:left="540"/>
        <w:rPr>
          <w:rFonts w:ascii="Footlight MT Light" w:hAnsi="Footlight MT Light"/>
          <w:spacing w:val="3"/>
          <w:sz w:val="24"/>
          <w:szCs w:val="24"/>
        </w:rPr>
      </w:pPr>
      <w:r>
        <w:rPr>
          <w:rFonts w:ascii="Footlight MT Light" w:hAnsi="Footlight MT Light"/>
          <w:spacing w:val="3"/>
          <w:sz w:val="24"/>
          <w:szCs w:val="24"/>
        </w:rPr>
        <w:t> </w:t>
      </w:r>
    </w:p>
    <w:p>
      <w:pPr>
        <w:keepNext/>
        <w:numPr>
          <w:ilvl w:val="0"/>
          <w:numId w:val="92"/>
        </w:numPr>
        <w:tabs>
          <w:tab w:val="left" w:pos="360"/>
        </w:tabs>
        <w:jc w:val="left"/>
        <w:outlineLvl w:val="7"/>
        <w:rPr>
          <w:rFonts w:ascii="Footlight MT Light" w:hAnsi="Footlight MT Light"/>
          <w:b/>
          <w:bCs/>
          <w:sz w:val="24"/>
          <w:szCs w:val="24"/>
        </w:rPr>
      </w:pPr>
      <w:r>
        <w:rPr>
          <w:rFonts w:ascii="Footlight MT Light" w:hAnsi="Footlight MT Light"/>
          <w:b/>
          <w:bCs/>
          <w:sz w:val="24"/>
          <w:szCs w:val="24"/>
        </w:rPr>
        <w:t>Landasan Hukum Pendirian Badan Usaha</w:t>
      </w:r>
    </w:p>
    <w:p>
      <w:pPr>
        <w:overflowPunct w:val="0"/>
        <w:autoSpaceDE w:val="0"/>
        <w:autoSpaceDN w:val="0"/>
        <w:ind w:left="540"/>
        <w:rPr>
          <w:rFonts w:ascii="Footlight MT Light" w:hAnsi="Footlight MT Light"/>
          <w:spacing w:val="3"/>
          <w:sz w:val="24"/>
          <w:szCs w:val="24"/>
        </w:rPr>
      </w:pPr>
      <w:r>
        <w:rPr>
          <w:rFonts w:ascii="Footlight MT Light" w:hAnsi="Footlight MT Light"/>
          <w:spacing w:val="3"/>
          <w:sz w:val="24"/>
          <w:szCs w:val="24"/>
        </w:rPr>
        <w:t> </w:t>
      </w:r>
    </w:p>
    <w:tbl>
      <w:tblPr>
        <w:tblStyle w:val="20"/>
        <w:tblW w:w="8004" w:type="dxa"/>
        <w:tblInd w:w="468" w:type="dxa"/>
        <w:tblLayout w:type="fixed"/>
        <w:tblCellMar>
          <w:top w:w="0" w:type="dxa"/>
          <w:left w:w="0" w:type="dxa"/>
          <w:bottom w:w="0" w:type="dxa"/>
          <w:right w:w="0" w:type="dxa"/>
        </w:tblCellMar>
      </w:tblPr>
      <w:tblGrid>
        <w:gridCol w:w="513"/>
        <w:gridCol w:w="3403"/>
        <w:gridCol w:w="312"/>
        <w:gridCol w:w="3776"/>
      </w:tblGrid>
      <w:tr>
        <w:tblPrEx>
          <w:tblLayout w:type="fixed"/>
          <w:tblCellMar>
            <w:top w:w="0" w:type="dxa"/>
            <w:left w:w="0" w:type="dxa"/>
            <w:bottom w:w="0" w:type="dxa"/>
            <w:right w:w="0" w:type="dxa"/>
          </w:tblCellMar>
        </w:tblPrEx>
        <w:trPr>
          <w:cantSplit/>
          <w:trHeight w:val="288" w:hRule="atLeast"/>
        </w:trPr>
        <w:tc>
          <w:tcPr>
            <w:tcW w:w="513" w:type="dxa"/>
            <w:tcBorders>
              <w:top w:val="single" w:color="auto" w:sz="8" w:space="0"/>
              <w:left w:val="single" w:color="auto" w:sz="8" w:space="0"/>
              <w:bottom w:val="nil"/>
              <w:right w:val="nil"/>
            </w:tcBorders>
            <w:shd w:val="clear" w:color="auto" w:fill="auto"/>
            <w:tcMar>
              <w:top w:w="0" w:type="dxa"/>
              <w:left w:w="108" w:type="dxa"/>
              <w:bottom w:w="0" w:type="dxa"/>
              <w:right w:w="108" w:type="dxa"/>
            </w:tcMa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1.</w:t>
            </w:r>
          </w:p>
        </w:tc>
        <w:tc>
          <w:tcPr>
            <w:tcW w:w="7491" w:type="dxa"/>
            <w:gridSpan w:val="3"/>
            <w:tcBorders>
              <w:top w:val="single" w:color="auto" w:sz="8" w:space="0"/>
              <w:left w:val="nil"/>
              <w:bottom w:val="nil"/>
              <w:right w:val="single" w:color="auto" w:sz="8" w:space="0"/>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Akta Pendirian Perusahaan/Anggaran Dasar</w:t>
            </w:r>
          </w:p>
        </w:tc>
      </w:tr>
      <w:tr>
        <w:tblPrEx>
          <w:tblLayout w:type="fixed"/>
          <w:tblCellMar>
            <w:top w:w="0" w:type="dxa"/>
            <w:left w:w="0" w:type="dxa"/>
            <w:bottom w:w="0" w:type="dxa"/>
            <w:right w:w="0" w:type="dxa"/>
          </w:tblCellMar>
        </w:tblPrEx>
        <w:trPr>
          <w:trHeight w:val="288" w:hRule="atLeast"/>
        </w:trPr>
        <w:tc>
          <w:tcPr>
            <w:tcW w:w="513" w:type="dxa"/>
            <w:tcBorders>
              <w:top w:val="nil"/>
              <w:left w:val="single" w:color="auto" w:sz="8" w:space="0"/>
              <w:bottom w:val="nil"/>
              <w:right w:val="nil"/>
            </w:tcBorders>
            <w:shd w:val="clear" w:color="auto" w:fill="auto"/>
            <w:tcMar>
              <w:top w:w="0" w:type="dxa"/>
              <w:left w:w="108" w:type="dxa"/>
              <w:bottom w:w="0" w:type="dxa"/>
              <w:right w:w="108" w:type="dxa"/>
            </w:tcMar>
          </w:tcPr>
          <w:p>
            <w:pPr>
              <w:overflowPunct w:val="0"/>
              <w:autoSpaceDE w:val="0"/>
              <w:autoSpaceDN w:val="0"/>
              <w:jc w:val="right"/>
              <w:rPr>
                <w:rFonts w:ascii="Footlight MT Light" w:hAnsi="Footlight MT Light"/>
                <w:spacing w:val="3"/>
                <w:sz w:val="24"/>
                <w:szCs w:val="24"/>
              </w:rPr>
            </w:pPr>
            <w:r>
              <w:rPr>
                <w:rFonts w:ascii="Footlight MT Light" w:hAnsi="Footlight MT Light"/>
                <w:spacing w:val="3"/>
                <w:sz w:val="24"/>
                <w:szCs w:val="24"/>
              </w:rPr>
              <w:t> </w:t>
            </w:r>
          </w:p>
        </w:tc>
        <w:tc>
          <w:tcPr>
            <w:tcW w:w="3403" w:type="dxa"/>
            <w:tcBorders>
              <w:top w:val="nil"/>
              <w:left w:val="nil"/>
              <w:bottom w:val="nil"/>
              <w:right w:val="nil"/>
            </w:tcBorders>
            <w:shd w:val="clear" w:color="auto" w:fill="auto"/>
            <w:tcMar>
              <w:top w:w="0" w:type="dxa"/>
              <w:left w:w="108" w:type="dxa"/>
              <w:bottom w:w="0" w:type="dxa"/>
              <w:right w:w="108" w:type="dxa"/>
            </w:tcMar>
          </w:tcPr>
          <w:p>
            <w:pPr>
              <w:overflowPunct w:val="0"/>
              <w:autoSpaceDE w:val="0"/>
              <w:autoSpaceDN w:val="0"/>
              <w:ind w:left="295" w:hanging="295"/>
              <w:rPr>
                <w:rFonts w:ascii="Footlight MT Light" w:hAnsi="Footlight MT Light"/>
                <w:spacing w:val="3"/>
                <w:sz w:val="24"/>
                <w:szCs w:val="24"/>
              </w:rPr>
            </w:pPr>
            <w:r>
              <w:rPr>
                <w:rFonts w:ascii="Footlight MT Light" w:hAnsi="Footlight MT Light"/>
                <w:spacing w:val="3"/>
                <w:sz w:val="24"/>
                <w:szCs w:val="24"/>
              </w:rPr>
              <w:t>a.</w:t>
            </w:r>
            <w:r>
              <w:rPr>
                <w:rFonts w:ascii="Footlight MT Light" w:hAnsi="Footlight MT Light"/>
                <w:spacing w:val="3"/>
                <w:sz w:val="24"/>
                <w:szCs w:val="24"/>
              </w:rPr>
              <w:tab/>
            </w:r>
            <w:r>
              <w:rPr>
                <w:rFonts w:ascii="Footlight MT Light" w:hAnsi="Footlight MT Light"/>
                <w:spacing w:val="3"/>
                <w:sz w:val="24"/>
                <w:szCs w:val="24"/>
              </w:rPr>
              <w:t xml:space="preserve">Nomor </w:t>
            </w:r>
          </w:p>
        </w:tc>
        <w:tc>
          <w:tcPr>
            <w:tcW w:w="312" w:type="dxa"/>
            <w:tcBorders>
              <w:top w:val="nil"/>
              <w:left w:val="nil"/>
              <w:bottom w:val="nil"/>
              <w:right w:val="nil"/>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w:t>
            </w:r>
          </w:p>
        </w:tc>
        <w:tc>
          <w:tcPr>
            <w:tcW w:w="3776" w:type="dxa"/>
            <w:tcBorders>
              <w:top w:val="nil"/>
              <w:left w:val="nil"/>
              <w:bottom w:val="nil"/>
              <w:right w:val="single" w:color="auto" w:sz="8" w:space="0"/>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_______________</w:t>
            </w:r>
          </w:p>
        </w:tc>
      </w:tr>
      <w:tr>
        <w:tblPrEx>
          <w:tblLayout w:type="fixed"/>
          <w:tblCellMar>
            <w:top w:w="0" w:type="dxa"/>
            <w:left w:w="0" w:type="dxa"/>
            <w:bottom w:w="0" w:type="dxa"/>
            <w:right w:w="0" w:type="dxa"/>
          </w:tblCellMar>
        </w:tblPrEx>
        <w:trPr>
          <w:trHeight w:val="288" w:hRule="atLeast"/>
        </w:trPr>
        <w:tc>
          <w:tcPr>
            <w:tcW w:w="513" w:type="dxa"/>
            <w:tcBorders>
              <w:top w:val="nil"/>
              <w:left w:val="single" w:color="auto" w:sz="8" w:space="0"/>
              <w:bottom w:val="nil"/>
              <w:right w:val="nil"/>
            </w:tcBorders>
            <w:shd w:val="clear" w:color="auto" w:fill="auto"/>
            <w:tcMar>
              <w:top w:w="0" w:type="dxa"/>
              <w:left w:w="108" w:type="dxa"/>
              <w:bottom w:w="0" w:type="dxa"/>
              <w:right w:w="108" w:type="dxa"/>
            </w:tcMar>
          </w:tcPr>
          <w:p>
            <w:pPr>
              <w:overflowPunct w:val="0"/>
              <w:autoSpaceDE w:val="0"/>
              <w:autoSpaceDN w:val="0"/>
              <w:jc w:val="right"/>
              <w:rPr>
                <w:rFonts w:ascii="Footlight MT Light" w:hAnsi="Footlight MT Light"/>
                <w:spacing w:val="3"/>
                <w:sz w:val="24"/>
                <w:szCs w:val="24"/>
              </w:rPr>
            </w:pPr>
            <w:r>
              <w:rPr>
                <w:rFonts w:ascii="Footlight MT Light" w:hAnsi="Footlight MT Light"/>
                <w:spacing w:val="3"/>
                <w:sz w:val="24"/>
                <w:szCs w:val="24"/>
              </w:rPr>
              <w:t> </w:t>
            </w:r>
          </w:p>
        </w:tc>
        <w:tc>
          <w:tcPr>
            <w:tcW w:w="3403" w:type="dxa"/>
            <w:tcBorders>
              <w:top w:val="nil"/>
              <w:left w:val="nil"/>
              <w:bottom w:val="nil"/>
              <w:right w:val="nil"/>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b. Tanggal</w:t>
            </w:r>
          </w:p>
        </w:tc>
        <w:tc>
          <w:tcPr>
            <w:tcW w:w="312" w:type="dxa"/>
            <w:tcBorders>
              <w:top w:val="nil"/>
              <w:left w:val="nil"/>
              <w:bottom w:val="nil"/>
              <w:right w:val="nil"/>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w:t>
            </w:r>
          </w:p>
        </w:tc>
        <w:tc>
          <w:tcPr>
            <w:tcW w:w="3776" w:type="dxa"/>
            <w:tcBorders>
              <w:top w:val="nil"/>
              <w:left w:val="nil"/>
              <w:bottom w:val="nil"/>
              <w:right w:val="single" w:color="auto" w:sz="8" w:space="0"/>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_______________</w:t>
            </w:r>
          </w:p>
        </w:tc>
      </w:tr>
      <w:tr>
        <w:tblPrEx>
          <w:tblLayout w:type="fixed"/>
          <w:tblCellMar>
            <w:top w:w="0" w:type="dxa"/>
            <w:left w:w="0" w:type="dxa"/>
            <w:bottom w:w="0" w:type="dxa"/>
            <w:right w:w="0" w:type="dxa"/>
          </w:tblCellMar>
        </w:tblPrEx>
        <w:trPr>
          <w:trHeight w:val="288" w:hRule="atLeast"/>
        </w:trPr>
        <w:tc>
          <w:tcPr>
            <w:tcW w:w="513" w:type="dxa"/>
            <w:tcBorders>
              <w:top w:val="nil"/>
              <w:left w:val="single" w:color="auto" w:sz="8" w:space="0"/>
              <w:bottom w:val="nil"/>
              <w:right w:val="nil"/>
            </w:tcBorders>
            <w:shd w:val="clear" w:color="auto" w:fill="auto"/>
            <w:tcMar>
              <w:top w:w="0" w:type="dxa"/>
              <w:left w:w="108" w:type="dxa"/>
              <w:bottom w:w="0" w:type="dxa"/>
              <w:right w:w="108" w:type="dxa"/>
            </w:tcMar>
          </w:tcPr>
          <w:p>
            <w:pPr>
              <w:overflowPunct w:val="0"/>
              <w:autoSpaceDE w:val="0"/>
              <w:autoSpaceDN w:val="0"/>
              <w:jc w:val="right"/>
              <w:rPr>
                <w:rFonts w:ascii="Footlight MT Light" w:hAnsi="Footlight MT Light"/>
                <w:spacing w:val="3"/>
                <w:sz w:val="24"/>
                <w:szCs w:val="24"/>
              </w:rPr>
            </w:pPr>
            <w:r>
              <w:rPr>
                <w:rFonts w:ascii="Footlight MT Light" w:hAnsi="Footlight MT Light"/>
                <w:spacing w:val="3"/>
                <w:sz w:val="24"/>
                <w:szCs w:val="24"/>
              </w:rPr>
              <w:t> </w:t>
            </w:r>
          </w:p>
        </w:tc>
        <w:tc>
          <w:tcPr>
            <w:tcW w:w="3403" w:type="dxa"/>
            <w:tcBorders>
              <w:top w:val="nil"/>
              <w:left w:val="nil"/>
              <w:bottom w:val="nil"/>
              <w:right w:val="nil"/>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c. Nama Notaris</w:t>
            </w:r>
          </w:p>
        </w:tc>
        <w:tc>
          <w:tcPr>
            <w:tcW w:w="312" w:type="dxa"/>
            <w:tcBorders>
              <w:top w:val="nil"/>
              <w:left w:val="nil"/>
              <w:bottom w:val="nil"/>
              <w:right w:val="nil"/>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w:t>
            </w:r>
          </w:p>
        </w:tc>
        <w:tc>
          <w:tcPr>
            <w:tcW w:w="3776" w:type="dxa"/>
            <w:tcBorders>
              <w:top w:val="nil"/>
              <w:left w:val="nil"/>
              <w:bottom w:val="nil"/>
              <w:right w:val="single" w:color="auto" w:sz="8" w:space="0"/>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_______________</w:t>
            </w:r>
          </w:p>
        </w:tc>
      </w:tr>
      <w:tr>
        <w:tblPrEx>
          <w:tblLayout w:type="fixed"/>
          <w:tblCellMar>
            <w:top w:w="0" w:type="dxa"/>
            <w:left w:w="0" w:type="dxa"/>
            <w:bottom w:w="0" w:type="dxa"/>
            <w:right w:w="0" w:type="dxa"/>
          </w:tblCellMar>
        </w:tblPrEx>
        <w:trPr>
          <w:trHeight w:val="288" w:hRule="atLeast"/>
        </w:trPr>
        <w:tc>
          <w:tcPr>
            <w:tcW w:w="513" w:type="dxa"/>
            <w:tcBorders>
              <w:top w:val="nil"/>
              <w:left w:val="single" w:color="auto" w:sz="8" w:space="0"/>
              <w:bottom w:val="nil"/>
              <w:right w:val="nil"/>
            </w:tcBorders>
            <w:shd w:val="clear" w:color="auto" w:fill="auto"/>
            <w:tcMar>
              <w:top w:w="0" w:type="dxa"/>
              <w:left w:w="108" w:type="dxa"/>
              <w:bottom w:w="0" w:type="dxa"/>
              <w:right w:w="108" w:type="dxa"/>
            </w:tcMar>
          </w:tcPr>
          <w:p>
            <w:pPr>
              <w:overflowPunct w:val="0"/>
              <w:autoSpaceDE w:val="0"/>
              <w:autoSpaceDN w:val="0"/>
              <w:jc w:val="right"/>
              <w:rPr>
                <w:rFonts w:ascii="Footlight MT Light" w:hAnsi="Footlight MT Light"/>
                <w:spacing w:val="3"/>
                <w:sz w:val="24"/>
                <w:szCs w:val="24"/>
              </w:rPr>
            </w:pPr>
          </w:p>
        </w:tc>
        <w:tc>
          <w:tcPr>
            <w:tcW w:w="3403" w:type="dxa"/>
            <w:tcBorders>
              <w:top w:val="nil"/>
              <w:left w:val="nil"/>
              <w:bottom w:val="nil"/>
              <w:right w:val="nil"/>
            </w:tcBorders>
            <w:shd w:val="clear" w:color="auto" w:fill="auto"/>
            <w:tcMar>
              <w:top w:w="0" w:type="dxa"/>
              <w:left w:w="108" w:type="dxa"/>
              <w:bottom w:w="0" w:type="dxa"/>
              <w:right w:w="108" w:type="dxa"/>
            </w:tcMar>
          </w:tcPr>
          <w:p>
            <w:pPr>
              <w:keepNext/>
              <w:keepLines/>
              <w:overflowPunct w:val="0"/>
              <w:autoSpaceDE w:val="0"/>
              <w:autoSpaceDN w:val="0"/>
              <w:ind w:left="288" w:hanging="288"/>
              <w:jc w:val="left"/>
              <w:outlineLvl w:val="5"/>
              <w:rPr>
                <w:rFonts w:ascii="Footlight MT Light" w:hAnsi="Footlight MT Light"/>
                <w:spacing w:val="3"/>
                <w:sz w:val="24"/>
                <w:szCs w:val="24"/>
              </w:rPr>
            </w:pPr>
            <w:r>
              <w:rPr>
                <w:rFonts w:ascii="Footlight MT Light" w:hAnsi="Footlight MT Light"/>
                <w:spacing w:val="3"/>
                <w:sz w:val="24"/>
                <w:szCs w:val="24"/>
              </w:rPr>
              <w:t>d.</w:t>
            </w:r>
            <w:r>
              <w:rPr>
                <w:rFonts w:ascii="Footlight MT Light" w:hAnsi="Footlight MT Light"/>
                <w:spacing w:val="3"/>
                <w:sz w:val="24"/>
                <w:szCs w:val="24"/>
              </w:rPr>
              <w:tab/>
            </w:r>
            <w:r>
              <w:rPr>
                <w:rFonts w:ascii="Footlight MT Light" w:hAnsi="Footlight MT Light"/>
                <w:spacing w:val="3"/>
                <w:sz w:val="24"/>
                <w:szCs w:val="24"/>
              </w:rPr>
              <w:t>Nomor Pengesahan Kementerian Hukum dan HAM (untuk yang berbentuk PT)</w:t>
            </w:r>
          </w:p>
        </w:tc>
        <w:tc>
          <w:tcPr>
            <w:tcW w:w="312" w:type="dxa"/>
            <w:tcBorders>
              <w:top w:val="nil"/>
              <w:left w:val="nil"/>
              <w:bottom w:val="nil"/>
              <w:right w:val="nil"/>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w:t>
            </w:r>
          </w:p>
        </w:tc>
        <w:tc>
          <w:tcPr>
            <w:tcW w:w="3776" w:type="dxa"/>
            <w:tcBorders>
              <w:top w:val="nil"/>
              <w:left w:val="nil"/>
              <w:bottom w:val="nil"/>
              <w:right w:val="single" w:color="auto" w:sz="8" w:space="0"/>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xml:space="preserve"> _______________</w:t>
            </w:r>
          </w:p>
        </w:tc>
      </w:tr>
      <w:tr>
        <w:tblPrEx>
          <w:tblLayout w:type="fixed"/>
          <w:tblCellMar>
            <w:top w:w="0" w:type="dxa"/>
            <w:left w:w="0" w:type="dxa"/>
            <w:bottom w:w="0" w:type="dxa"/>
            <w:right w:w="0" w:type="dxa"/>
          </w:tblCellMar>
        </w:tblPrEx>
        <w:trPr>
          <w:trHeight w:val="288" w:hRule="atLeast"/>
        </w:trPr>
        <w:tc>
          <w:tcPr>
            <w:tcW w:w="513" w:type="dxa"/>
            <w:tcBorders>
              <w:top w:val="single" w:color="auto" w:sz="8" w:space="0"/>
              <w:left w:val="single" w:color="auto" w:sz="8" w:space="0"/>
              <w:bottom w:val="nil"/>
              <w:right w:val="nil"/>
            </w:tcBorders>
            <w:shd w:val="clear" w:color="auto" w:fill="auto"/>
            <w:tcMar>
              <w:top w:w="0" w:type="dxa"/>
              <w:left w:w="108" w:type="dxa"/>
              <w:bottom w:w="0" w:type="dxa"/>
              <w:right w:w="108" w:type="dxa"/>
            </w:tcMa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2.</w:t>
            </w:r>
          </w:p>
        </w:tc>
        <w:tc>
          <w:tcPr>
            <w:tcW w:w="3403" w:type="dxa"/>
            <w:tcBorders>
              <w:top w:val="single" w:color="auto" w:sz="8" w:space="0"/>
              <w:left w:val="nil"/>
              <w:bottom w:val="nil"/>
              <w:right w:val="nil"/>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Akta/Anggaran Dasar Perubahan Terakhir</w:t>
            </w:r>
          </w:p>
        </w:tc>
        <w:tc>
          <w:tcPr>
            <w:tcW w:w="312" w:type="dxa"/>
            <w:tcBorders>
              <w:top w:val="single" w:color="auto" w:sz="8" w:space="0"/>
              <w:left w:val="nil"/>
              <w:bottom w:val="nil"/>
              <w:right w:val="nil"/>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w:t>
            </w:r>
          </w:p>
        </w:tc>
        <w:tc>
          <w:tcPr>
            <w:tcW w:w="3776" w:type="dxa"/>
            <w:tcBorders>
              <w:top w:val="single" w:color="auto" w:sz="8" w:space="0"/>
              <w:left w:val="nil"/>
              <w:bottom w:val="nil"/>
              <w:right w:val="single" w:color="auto" w:sz="8" w:space="0"/>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w:t>
            </w:r>
          </w:p>
        </w:tc>
      </w:tr>
      <w:tr>
        <w:tblPrEx>
          <w:tblLayout w:type="fixed"/>
          <w:tblCellMar>
            <w:top w:w="0" w:type="dxa"/>
            <w:left w:w="0" w:type="dxa"/>
            <w:bottom w:w="0" w:type="dxa"/>
            <w:right w:w="0" w:type="dxa"/>
          </w:tblCellMar>
        </w:tblPrEx>
        <w:trPr>
          <w:trHeight w:val="288" w:hRule="atLeast"/>
        </w:trPr>
        <w:tc>
          <w:tcPr>
            <w:tcW w:w="513" w:type="dxa"/>
            <w:tcBorders>
              <w:top w:val="nil"/>
              <w:left w:val="single" w:color="auto" w:sz="8" w:space="0"/>
              <w:bottom w:val="nil"/>
              <w:right w:val="nil"/>
            </w:tcBorders>
            <w:shd w:val="clear" w:color="auto" w:fill="auto"/>
            <w:tcMar>
              <w:top w:w="0" w:type="dxa"/>
              <w:left w:w="108" w:type="dxa"/>
              <w:bottom w:w="0" w:type="dxa"/>
              <w:right w:w="108" w:type="dxa"/>
            </w:tcMar>
          </w:tcPr>
          <w:p>
            <w:pPr>
              <w:overflowPunct w:val="0"/>
              <w:autoSpaceDE w:val="0"/>
              <w:autoSpaceDN w:val="0"/>
              <w:jc w:val="right"/>
              <w:rPr>
                <w:rFonts w:ascii="Footlight MT Light" w:hAnsi="Footlight MT Light"/>
                <w:spacing w:val="3"/>
                <w:sz w:val="24"/>
                <w:szCs w:val="24"/>
              </w:rPr>
            </w:pPr>
            <w:r>
              <w:rPr>
                <w:rFonts w:ascii="Footlight MT Light" w:hAnsi="Footlight MT Light"/>
                <w:spacing w:val="3"/>
                <w:sz w:val="24"/>
                <w:szCs w:val="24"/>
              </w:rPr>
              <w:t> </w:t>
            </w:r>
          </w:p>
        </w:tc>
        <w:tc>
          <w:tcPr>
            <w:tcW w:w="3403" w:type="dxa"/>
            <w:tcBorders>
              <w:top w:val="nil"/>
              <w:left w:val="nil"/>
              <w:bottom w:val="nil"/>
              <w:right w:val="nil"/>
            </w:tcBorders>
            <w:shd w:val="clear" w:color="auto" w:fill="auto"/>
            <w:tcMar>
              <w:top w:w="0" w:type="dxa"/>
              <w:left w:w="108" w:type="dxa"/>
              <w:bottom w:w="0" w:type="dxa"/>
              <w:right w:w="108" w:type="dxa"/>
            </w:tcMar>
          </w:tcPr>
          <w:p>
            <w:pPr>
              <w:overflowPunct w:val="0"/>
              <w:autoSpaceDE w:val="0"/>
              <w:autoSpaceDN w:val="0"/>
              <w:ind w:left="295" w:hanging="295"/>
              <w:rPr>
                <w:rFonts w:ascii="Footlight MT Light" w:hAnsi="Footlight MT Light"/>
                <w:spacing w:val="3"/>
                <w:sz w:val="24"/>
                <w:szCs w:val="24"/>
              </w:rPr>
            </w:pPr>
            <w:r>
              <w:rPr>
                <w:rFonts w:ascii="Footlight MT Light" w:hAnsi="Footlight MT Light"/>
                <w:spacing w:val="3"/>
                <w:sz w:val="24"/>
                <w:szCs w:val="24"/>
              </w:rPr>
              <w:t>a.</w:t>
            </w:r>
            <w:r>
              <w:rPr>
                <w:rFonts w:ascii="Footlight MT Light" w:hAnsi="Footlight MT Light"/>
                <w:spacing w:val="3"/>
                <w:sz w:val="24"/>
                <w:szCs w:val="24"/>
              </w:rPr>
              <w:tab/>
            </w:r>
            <w:r>
              <w:rPr>
                <w:rFonts w:ascii="Footlight MT Light" w:hAnsi="Footlight MT Light"/>
                <w:spacing w:val="3"/>
                <w:sz w:val="24"/>
                <w:szCs w:val="24"/>
              </w:rPr>
              <w:t>Nomor</w:t>
            </w:r>
          </w:p>
        </w:tc>
        <w:tc>
          <w:tcPr>
            <w:tcW w:w="312" w:type="dxa"/>
            <w:tcBorders>
              <w:top w:val="nil"/>
              <w:left w:val="nil"/>
              <w:bottom w:val="nil"/>
              <w:right w:val="nil"/>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w:t>
            </w:r>
          </w:p>
        </w:tc>
        <w:tc>
          <w:tcPr>
            <w:tcW w:w="3776" w:type="dxa"/>
            <w:tcBorders>
              <w:top w:val="nil"/>
              <w:left w:val="nil"/>
              <w:bottom w:val="nil"/>
              <w:right w:val="single" w:color="auto" w:sz="8" w:space="0"/>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_______________</w:t>
            </w:r>
          </w:p>
        </w:tc>
      </w:tr>
      <w:tr>
        <w:tblPrEx>
          <w:tblLayout w:type="fixed"/>
          <w:tblCellMar>
            <w:top w:w="0" w:type="dxa"/>
            <w:left w:w="0" w:type="dxa"/>
            <w:bottom w:w="0" w:type="dxa"/>
            <w:right w:w="0" w:type="dxa"/>
          </w:tblCellMar>
        </w:tblPrEx>
        <w:trPr>
          <w:trHeight w:val="288" w:hRule="atLeast"/>
        </w:trPr>
        <w:tc>
          <w:tcPr>
            <w:tcW w:w="513" w:type="dxa"/>
            <w:tcBorders>
              <w:top w:val="nil"/>
              <w:left w:val="single" w:color="auto" w:sz="8" w:space="0"/>
              <w:bottom w:val="nil"/>
              <w:right w:val="nil"/>
            </w:tcBorders>
            <w:shd w:val="clear" w:color="auto" w:fill="auto"/>
            <w:tcMar>
              <w:top w:w="0" w:type="dxa"/>
              <w:left w:w="108" w:type="dxa"/>
              <w:bottom w:w="0" w:type="dxa"/>
              <w:right w:w="108" w:type="dxa"/>
            </w:tcMar>
          </w:tcPr>
          <w:p>
            <w:pPr>
              <w:overflowPunct w:val="0"/>
              <w:autoSpaceDE w:val="0"/>
              <w:autoSpaceDN w:val="0"/>
              <w:jc w:val="right"/>
              <w:rPr>
                <w:rFonts w:ascii="Footlight MT Light" w:hAnsi="Footlight MT Light"/>
                <w:spacing w:val="3"/>
                <w:sz w:val="24"/>
                <w:szCs w:val="24"/>
              </w:rPr>
            </w:pPr>
            <w:r>
              <w:rPr>
                <w:rFonts w:ascii="Footlight MT Light" w:hAnsi="Footlight MT Light"/>
                <w:spacing w:val="3"/>
                <w:sz w:val="24"/>
                <w:szCs w:val="24"/>
              </w:rPr>
              <w:t> </w:t>
            </w:r>
          </w:p>
        </w:tc>
        <w:tc>
          <w:tcPr>
            <w:tcW w:w="3403" w:type="dxa"/>
            <w:tcBorders>
              <w:top w:val="nil"/>
              <w:left w:val="nil"/>
              <w:bottom w:val="nil"/>
              <w:right w:val="nil"/>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b. Tanggal</w:t>
            </w:r>
          </w:p>
        </w:tc>
        <w:tc>
          <w:tcPr>
            <w:tcW w:w="312" w:type="dxa"/>
            <w:tcBorders>
              <w:top w:val="nil"/>
              <w:left w:val="nil"/>
              <w:bottom w:val="nil"/>
              <w:right w:val="nil"/>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w:t>
            </w:r>
          </w:p>
        </w:tc>
        <w:tc>
          <w:tcPr>
            <w:tcW w:w="3776" w:type="dxa"/>
            <w:tcBorders>
              <w:top w:val="nil"/>
              <w:left w:val="nil"/>
              <w:bottom w:val="nil"/>
              <w:right w:val="single" w:color="auto" w:sz="8" w:space="0"/>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_______________</w:t>
            </w:r>
          </w:p>
        </w:tc>
      </w:tr>
      <w:tr>
        <w:tblPrEx>
          <w:tblLayout w:type="fixed"/>
          <w:tblCellMar>
            <w:top w:w="0" w:type="dxa"/>
            <w:left w:w="0" w:type="dxa"/>
            <w:bottom w:w="0" w:type="dxa"/>
            <w:right w:w="0" w:type="dxa"/>
          </w:tblCellMar>
        </w:tblPrEx>
        <w:trPr>
          <w:trHeight w:val="288" w:hRule="atLeast"/>
        </w:trPr>
        <w:tc>
          <w:tcPr>
            <w:tcW w:w="513" w:type="dxa"/>
            <w:tcBorders>
              <w:top w:val="nil"/>
              <w:left w:val="single" w:color="auto" w:sz="8" w:space="0"/>
              <w:bottom w:val="single" w:color="auto" w:sz="4" w:space="0"/>
              <w:right w:val="nil"/>
            </w:tcBorders>
            <w:shd w:val="clear" w:color="auto" w:fill="auto"/>
            <w:tcMar>
              <w:top w:w="0" w:type="dxa"/>
              <w:left w:w="108" w:type="dxa"/>
              <w:bottom w:w="0" w:type="dxa"/>
              <w:right w:w="108" w:type="dxa"/>
            </w:tcMar>
          </w:tcPr>
          <w:p>
            <w:pPr>
              <w:overflowPunct w:val="0"/>
              <w:autoSpaceDE w:val="0"/>
              <w:autoSpaceDN w:val="0"/>
              <w:jc w:val="right"/>
              <w:rPr>
                <w:rFonts w:ascii="Footlight MT Light" w:hAnsi="Footlight MT Light"/>
                <w:spacing w:val="3"/>
                <w:sz w:val="24"/>
                <w:szCs w:val="24"/>
              </w:rPr>
            </w:pPr>
            <w:r>
              <w:rPr>
                <w:rFonts w:ascii="Footlight MT Light" w:hAnsi="Footlight MT Light"/>
                <w:spacing w:val="3"/>
                <w:sz w:val="24"/>
                <w:szCs w:val="24"/>
              </w:rPr>
              <w:t> </w:t>
            </w:r>
          </w:p>
        </w:tc>
        <w:tc>
          <w:tcPr>
            <w:tcW w:w="3403" w:type="dxa"/>
            <w:tcBorders>
              <w:top w:val="nil"/>
              <w:left w:val="nil"/>
              <w:bottom w:val="single" w:color="auto" w:sz="4" w:space="0"/>
              <w:right w:val="nil"/>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c. Nama Notaris</w:t>
            </w:r>
          </w:p>
        </w:tc>
        <w:tc>
          <w:tcPr>
            <w:tcW w:w="312" w:type="dxa"/>
            <w:tcBorders>
              <w:top w:val="nil"/>
              <w:left w:val="nil"/>
              <w:bottom w:val="single" w:color="auto" w:sz="4" w:space="0"/>
              <w:right w:val="nil"/>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w:t>
            </w:r>
          </w:p>
        </w:tc>
        <w:tc>
          <w:tcPr>
            <w:tcW w:w="3776" w:type="dxa"/>
            <w:tcBorders>
              <w:top w:val="nil"/>
              <w:left w:val="nil"/>
              <w:bottom w:val="single" w:color="auto" w:sz="4" w:space="0"/>
              <w:right w:val="single" w:color="auto" w:sz="8" w:space="0"/>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_______________</w:t>
            </w:r>
          </w:p>
        </w:tc>
      </w:tr>
    </w:tbl>
    <w:p>
      <w:pPr>
        <w:keepNext/>
        <w:tabs>
          <w:tab w:val="left" w:pos="360"/>
        </w:tabs>
        <w:ind w:left="360"/>
        <w:outlineLvl w:val="7"/>
        <w:rPr>
          <w:rFonts w:ascii="Footlight MT Light" w:hAnsi="Footlight MT Light"/>
          <w:b/>
          <w:bCs/>
          <w:sz w:val="24"/>
          <w:szCs w:val="24"/>
        </w:rPr>
      </w:pPr>
    </w:p>
    <w:p>
      <w:pPr>
        <w:keepNext/>
        <w:numPr>
          <w:ilvl w:val="0"/>
          <w:numId w:val="92"/>
        </w:numPr>
        <w:tabs>
          <w:tab w:val="left" w:pos="360"/>
        </w:tabs>
        <w:jc w:val="left"/>
        <w:outlineLvl w:val="7"/>
        <w:rPr>
          <w:rFonts w:ascii="Footlight MT Light" w:hAnsi="Footlight MT Light"/>
          <w:b/>
          <w:bCs/>
          <w:sz w:val="24"/>
          <w:szCs w:val="24"/>
        </w:rPr>
      </w:pPr>
      <w:r>
        <w:rPr>
          <w:rFonts w:ascii="Footlight MT Light" w:hAnsi="Footlight MT Light"/>
          <w:b/>
          <w:bCs/>
          <w:sz w:val="24"/>
          <w:szCs w:val="24"/>
        </w:rPr>
        <w:t>Pengurus Badan Usaha</w:t>
      </w:r>
    </w:p>
    <w:p>
      <w:pPr>
        <w:overflowPunct w:val="0"/>
        <w:autoSpaceDE w:val="0"/>
        <w:autoSpaceDN w:val="0"/>
        <w:ind w:left="540"/>
        <w:rPr>
          <w:rFonts w:ascii="Footlight MT Light" w:hAnsi="Footlight MT Light"/>
          <w:spacing w:val="3"/>
          <w:sz w:val="24"/>
          <w:szCs w:val="24"/>
        </w:rPr>
      </w:pPr>
      <w:r>
        <w:rPr>
          <w:rFonts w:ascii="Footlight MT Light" w:hAnsi="Footlight MT Light"/>
          <w:b/>
          <w:bCs/>
          <w:spacing w:val="3"/>
          <w:sz w:val="24"/>
          <w:szCs w:val="24"/>
        </w:rPr>
        <w:t> </w:t>
      </w:r>
      <w:r>
        <w:rPr>
          <w:rFonts w:ascii="Footlight MT Light" w:hAnsi="Footlight MT Light"/>
          <w:spacing w:val="3"/>
          <w:sz w:val="24"/>
          <w:szCs w:val="24"/>
        </w:rPr>
        <w:t> </w:t>
      </w:r>
    </w:p>
    <w:tbl>
      <w:tblPr>
        <w:tblStyle w:val="20"/>
        <w:tblW w:w="8004" w:type="dxa"/>
        <w:tblInd w:w="468" w:type="dxa"/>
        <w:tblLayout w:type="fixed"/>
        <w:tblCellMar>
          <w:top w:w="108" w:type="dxa"/>
          <w:left w:w="0" w:type="dxa"/>
          <w:bottom w:w="108" w:type="dxa"/>
          <w:right w:w="0" w:type="dxa"/>
        </w:tblCellMar>
      </w:tblPr>
      <w:tblGrid>
        <w:gridCol w:w="717"/>
        <w:gridCol w:w="2258"/>
        <w:gridCol w:w="1914"/>
        <w:gridCol w:w="3115"/>
      </w:tblGrid>
      <w:tr>
        <w:tblPrEx>
          <w:tblLayout w:type="fixed"/>
          <w:tblCellMar>
            <w:top w:w="108" w:type="dxa"/>
            <w:left w:w="0" w:type="dxa"/>
            <w:bottom w:w="108" w:type="dxa"/>
            <w:right w:w="0" w:type="dxa"/>
          </w:tblCellMar>
        </w:tblPrEx>
        <w:tc>
          <w:tcPr>
            <w:tcW w:w="717" w:type="dxa"/>
            <w:tcBorders>
              <w:top w:val="single" w:color="auto" w:sz="8" w:space="0"/>
              <w:left w:val="single" w:color="auto" w:sz="8" w:space="0"/>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No.</w:t>
            </w:r>
          </w:p>
        </w:tc>
        <w:tc>
          <w:tcPr>
            <w:tcW w:w="2258"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 Nama</w:t>
            </w:r>
          </w:p>
        </w:tc>
        <w:tc>
          <w:tcPr>
            <w:tcW w:w="1914"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No. Identitas</w:t>
            </w:r>
          </w:p>
        </w:tc>
        <w:tc>
          <w:tcPr>
            <w:tcW w:w="3115"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Jabatan dalam Badan Usaha</w:t>
            </w:r>
          </w:p>
        </w:tc>
      </w:tr>
      <w:tr>
        <w:tblPrEx>
          <w:tblLayout w:type="fixed"/>
          <w:tblCellMar>
            <w:top w:w="108" w:type="dxa"/>
            <w:left w:w="0" w:type="dxa"/>
            <w:bottom w:w="108" w:type="dxa"/>
            <w:right w:w="0" w:type="dxa"/>
          </w:tblCellMar>
        </w:tblPrEx>
        <w:trPr>
          <w:trHeight w:val="73" w:hRule="atLeast"/>
        </w:trPr>
        <w:tc>
          <w:tcPr>
            <w:tcW w:w="717"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w:t>
            </w:r>
          </w:p>
        </w:tc>
        <w:tc>
          <w:tcPr>
            <w:tcW w:w="225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w:t>
            </w:r>
          </w:p>
        </w:tc>
        <w:tc>
          <w:tcPr>
            <w:tcW w:w="191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w:t>
            </w:r>
          </w:p>
        </w:tc>
        <w:tc>
          <w:tcPr>
            <w:tcW w:w="3115"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w:t>
            </w:r>
          </w:p>
        </w:tc>
      </w:tr>
      <w:tr>
        <w:tblPrEx>
          <w:tblLayout w:type="fixed"/>
          <w:tblCellMar>
            <w:top w:w="108" w:type="dxa"/>
            <w:left w:w="0" w:type="dxa"/>
            <w:bottom w:w="108" w:type="dxa"/>
            <w:right w:w="0" w:type="dxa"/>
          </w:tblCellMar>
        </w:tblPrEx>
        <w:trPr>
          <w:trHeight w:val="73" w:hRule="atLeast"/>
        </w:trPr>
        <w:tc>
          <w:tcPr>
            <w:tcW w:w="717"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p>
        </w:tc>
        <w:tc>
          <w:tcPr>
            <w:tcW w:w="225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p>
        </w:tc>
        <w:tc>
          <w:tcPr>
            <w:tcW w:w="191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p>
        </w:tc>
        <w:tc>
          <w:tcPr>
            <w:tcW w:w="3115"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p>
        </w:tc>
      </w:tr>
      <w:tr>
        <w:tblPrEx>
          <w:tblLayout w:type="fixed"/>
          <w:tblCellMar>
            <w:top w:w="108" w:type="dxa"/>
            <w:left w:w="0" w:type="dxa"/>
            <w:bottom w:w="108" w:type="dxa"/>
            <w:right w:w="0" w:type="dxa"/>
          </w:tblCellMar>
        </w:tblPrEx>
        <w:trPr>
          <w:trHeight w:val="73" w:hRule="atLeast"/>
        </w:trPr>
        <w:tc>
          <w:tcPr>
            <w:tcW w:w="717"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p>
        </w:tc>
        <w:tc>
          <w:tcPr>
            <w:tcW w:w="225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p>
        </w:tc>
        <w:tc>
          <w:tcPr>
            <w:tcW w:w="191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p>
        </w:tc>
        <w:tc>
          <w:tcPr>
            <w:tcW w:w="3115"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p>
        </w:tc>
      </w:tr>
    </w:tbl>
    <w:p>
      <w:pPr>
        <w:tabs>
          <w:tab w:val="left" w:pos="720"/>
        </w:tabs>
        <w:overflowPunct w:val="0"/>
        <w:autoSpaceDE w:val="0"/>
        <w:autoSpaceDN w:val="0"/>
        <w:ind w:left="360"/>
        <w:rPr>
          <w:rFonts w:ascii="Footlight MT Light" w:hAnsi="Footlight MT Light"/>
          <w:b/>
          <w:bCs/>
          <w:spacing w:val="3"/>
          <w:sz w:val="24"/>
          <w:szCs w:val="24"/>
        </w:rPr>
      </w:pPr>
      <w:r>
        <w:rPr>
          <w:rFonts w:ascii="Footlight MT Light" w:hAnsi="Footlight MT Light"/>
          <w:spacing w:val="3"/>
          <w:sz w:val="24"/>
          <w:szCs w:val="24"/>
        </w:rPr>
        <w:t> </w:t>
      </w:r>
    </w:p>
    <w:p>
      <w:pPr>
        <w:keepNext/>
        <w:numPr>
          <w:ilvl w:val="0"/>
          <w:numId w:val="92"/>
        </w:numPr>
        <w:tabs>
          <w:tab w:val="left" w:pos="360"/>
        </w:tabs>
        <w:jc w:val="left"/>
        <w:outlineLvl w:val="7"/>
        <w:rPr>
          <w:rFonts w:ascii="Footlight MT Light" w:hAnsi="Footlight MT Light"/>
          <w:b/>
          <w:bCs/>
          <w:sz w:val="24"/>
          <w:szCs w:val="24"/>
        </w:rPr>
      </w:pPr>
      <w:r>
        <w:rPr>
          <w:rFonts w:ascii="Footlight MT Light" w:hAnsi="Footlight MT Light"/>
          <w:b/>
          <w:bCs/>
          <w:sz w:val="24"/>
          <w:szCs w:val="24"/>
        </w:rPr>
        <w:t>Izin Usaha</w:t>
      </w:r>
    </w:p>
    <w:p>
      <w:pPr>
        <w:keepNext/>
        <w:tabs>
          <w:tab w:val="left" w:pos="1080"/>
        </w:tabs>
        <w:ind w:left="540"/>
        <w:outlineLvl w:val="2"/>
        <w:rPr>
          <w:rFonts w:ascii="Footlight MT Light" w:hAnsi="Footlight MT Light"/>
          <w:spacing w:val="3"/>
          <w:sz w:val="24"/>
          <w:szCs w:val="24"/>
        </w:rPr>
      </w:pPr>
    </w:p>
    <w:tbl>
      <w:tblPr>
        <w:tblStyle w:val="20"/>
        <w:tblW w:w="8287" w:type="dxa"/>
        <w:tblInd w:w="468" w:type="dxa"/>
        <w:tblLayout w:type="fixed"/>
        <w:tblCellMar>
          <w:top w:w="108" w:type="dxa"/>
          <w:left w:w="0" w:type="dxa"/>
          <w:bottom w:w="108" w:type="dxa"/>
          <w:right w:w="0" w:type="dxa"/>
        </w:tblCellMar>
      </w:tblPr>
      <w:tblGrid>
        <w:gridCol w:w="4176"/>
        <w:gridCol w:w="283"/>
        <w:gridCol w:w="3828"/>
      </w:tblGrid>
      <w:tr>
        <w:tblPrEx>
          <w:tblLayout w:type="fixed"/>
          <w:tblCellMar>
            <w:top w:w="108" w:type="dxa"/>
            <w:left w:w="0" w:type="dxa"/>
            <w:bottom w:w="108" w:type="dxa"/>
            <w:right w:w="0" w:type="dxa"/>
          </w:tblCellMar>
        </w:tblPrEx>
        <w:tc>
          <w:tcPr>
            <w:tcW w:w="4176" w:type="dxa"/>
            <w:tcBorders>
              <w:top w:val="single" w:color="auto" w:sz="8" w:space="0"/>
              <w:left w:val="single" w:color="auto" w:sz="8" w:space="0"/>
              <w:bottom w:val="nil"/>
              <w:right w:val="nil"/>
            </w:tcBorders>
            <w:tcMar>
              <w:top w:w="0" w:type="dxa"/>
              <w:left w:w="108" w:type="dxa"/>
              <w:bottom w:w="0" w:type="dxa"/>
              <w:right w:w="108" w:type="dxa"/>
            </w:tcMar>
          </w:tcPr>
          <w:p>
            <w:pPr>
              <w:numPr>
                <w:ilvl w:val="2"/>
                <w:numId w:val="93"/>
              </w:numPr>
              <w:overflowPunct w:val="0"/>
              <w:autoSpaceDE w:val="0"/>
              <w:autoSpaceDN w:val="0"/>
              <w:ind w:left="383"/>
              <w:jc w:val="left"/>
              <w:rPr>
                <w:rFonts w:ascii="Footlight MT Light" w:hAnsi="Footlight MT Light"/>
                <w:spacing w:val="3"/>
                <w:sz w:val="24"/>
                <w:szCs w:val="24"/>
              </w:rPr>
            </w:pPr>
            <w:r>
              <w:rPr>
                <w:rFonts w:ascii="Footlight MT Light" w:hAnsi="Footlight MT Light"/>
                <w:spacing w:val="3"/>
                <w:sz w:val="24"/>
                <w:szCs w:val="24"/>
              </w:rPr>
              <w:t xml:space="preserve">Surat Izin Usaha </w:t>
            </w:r>
            <w:r>
              <w:rPr>
                <w:rFonts w:ascii="Footlight MT Light" w:hAnsi="Footlight MT Light" w:cs="Arial"/>
                <w:iCs/>
                <w:sz w:val="24"/>
                <w:szCs w:val="24"/>
              </w:rPr>
              <w:t xml:space="preserve">Jasa Konstruksi </w:t>
            </w:r>
          </w:p>
        </w:tc>
        <w:tc>
          <w:tcPr>
            <w:tcW w:w="283" w:type="dxa"/>
            <w:tcBorders>
              <w:top w:val="single" w:color="auto" w:sz="8" w:space="0"/>
              <w:left w:val="nil"/>
              <w:bottom w:val="nil"/>
              <w:right w:val="nil"/>
            </w:tcBorders>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w:t>
            </w:r>
          </w:p>
          <w:p>
            <w:pPr>
              <w:rPr>
                <w:rFonts w:ascii="Footlight MT Light" w:hAnsi="Footlight MT Light"/>
                <w:sz w:val="24"/>
                <w:szCs w:val="24"/>
              </w:rPr>
            </w:pPr>
          </w:p>
        </w:tc>
        <w:tc>
          <w:tcPr>
            <w:tcW w:w="3828" w:type="dxa"/>
            <w:tcBorders>
              <w:top w:val="single" w:color="auto" w:sz="8" w:space="0"/>
              <w:left w:val="nil"/>
              <w:bottom w:val="nil"/>
              <w:right w:val="single" w:color="auto" w:sz="8" w:space="0"/>
            </w:tcBorders>
            <w:tcMar>
              <w:top w:w="0" w:type="dxa"/>
              <w:left w:w="108" w:type="dxa"/>
              <w:bottom w:w="0" w:type="dxa"/>
              <w:right w:w="108" w:type="dxa"/>
            </w:tcMar>
            <w:vAlign w:val="bottom"/>
          </w:tcPr>
          <w:p>
            <w:pPr>
              <w:numPr>
                <w:ilvl w:val="0"/>
                <w:numId w:val="94"/>
              </w:numPr>
              <w:overflowPunct w:val="0"/>
              <w:autoSpaceDE w:val="0"/>
              <w:autoSpaceDN w:val="0"/>
              <w:ind w:left="306"/>
              <w:jc w:val="left"/>
              <w:rPr>
                <w:rFonts w:ascii="Footlight MT Light" w:hAnsi="Footlight MT Light" w:cs="Arial"/>
                <w:iCs/>
                <w:sz w:val="24"/>
                <w:szCs w:val="24"/>
              </w:rPr>
            </w:pPr>
            <w:r>
              <w:rPr>
                <w:rFonts w:ascii="Footlight MT Light" w:hAnsi="Footlight MT Light"/>
                <w:spacing w:val="3"/>
                <w:sz w:val="24"/>
                <w:szCs w:val="24"/>
              </w:rPr>
              <w:t>Nomor.</w:t>
            </w:r>
            <w:r>
              <w:rPr>
                <w:rFonts w:ascii="Footlight MT Light" w:hAnsi="Footlight MT Light" w:cs="Arial"/>
                <w:iCs/>
                <w:sz w:val="24"/>
                <w:szCs w:val="24"/>
              </w:rPr>
              <w:t xml:space="preserve">…………… </w:t>
            </w:r>
          </w:p>
          <w:p>
            <w:pPr>
              <w:numPr>
                <w:ilvl w:val="0"/>
                <w:numId w:val="94"/>
              </w:numPr>
              <w:overflowPunct w:val="0"/>
              <w:autoSpaceDE w:val="0"/>
              <w:autoSpaceDN w:val="0"/>
              <w:ind w:left="306"/>
              <w:jc w:val="left"/>
              <w:rPr>
                <w:rFonts w:ascii="Footlight MT Light" w:hAnsi="Footlight MT Light" w:cs="Arial"/>
                <w:iCs/>
                <w:sz w:val="24"/>
                <w:szCs w:val="24"/>
              </w:rPr>
            </w:pPr>
            <w:r>
              <w:rPr>
                <w:rFonts w:ascii="Footlight MT Light" w:hAnsi="Footlight MT Light"/>
                <w:spacing w:val="3"/>
                <w:sz w:val="24"/>
                <w:szCs w:val="24"/>
              </w:rPr>
              <w:t xml:space="preserve">Tanggal </w:t>
            </w:r>
            <w:r>
              <w:rPr>
                <w:rFonts w:ascii="Footlight MT Light" w:hAnsi="Footlight MT Light" w:cs="Arial"/>
                <w:iCs/>
                <w:sz w:val="24"/>
                <w:szCs w:val="24"/>
              </w:rPr>
              <w:t>……………</w:t>
            </w:r>
          </w:p>
        </w:tc>
      </w:tr>
      <w:tr>
        <w:tblPrEx>
          <w:tblLayout w:type="fixed"/>
          <w:tblCellMar>
            <w:top w:w="108" w:type="dxa"/>
            <w:left w:w="0" w:type="dxa"/>
            <w:bottom w:w="108" w:type="dxa"/>
            <w:right w:w="0" w:type="dxa"/>
          </w:tblCellMar>
        </w:tblPrEx>
        <w:tc>
          <w:tcPr>
            <w:tcW w:w="4176" w:type="dxa"/>
            <w:tcBorders>
              <w:top w:val="nil"/>
              <w:left w:val="single" w:color="auto" w:sz="8" w:space="0"/>
              <w:bottom w:val="nil"/>
              <w:right w:val="nil"/>
            </w:tcBorders>
            <w:tcMar>
              <w:top w:w="0" w:type="dxa"/>
              <w:left w:w="108" w:type="dxa"/>
              <w:bottom w:w="0" w:type="dxa"/>
              <w:right w:w="108" w:type="dxa"/>
            </w:tcMar>
            <w:vAlign w:val="center"/>
          </w:tcPr>
          <w:p>
            <w:pPr>
              <w:numPr>
                <w:ilvl w:val="2"/>
                <w:numId w:val="93"/>
              </w:numPr>
              <w:overflowPunct w:val="0"/>
              <w:autoSpaceDE w:val="0"/>
              <w:autoSpaceDN w:val="0"/>
              <w:ind w:left="383"/>
              <w:rPr>
                <w:rFonts w:ascii="Footlight MT Light" w:hAnsi="Footlight MT Light"/>
                <w:spacing w:val="3"/>
                <w:sz w:val="24"/>
                <w:szCs w:val="24"/>
              </w:rPr>
            </w:pPr>
            <w:r>
              <w:rPr>
                <w:rFonts w:ascii="Footlight MT Light" w:hAnsi="Footlight MT Light"/>
                <w:spacing w:val="3"/>
                <w:sz w:val="24"/>
                <w:szCs w:val="24"/>
              </w:rPr>
              <w:t>Masa berlaku izin usaha</w:t>
            </w:r>
          </w:p>
        </w:tc>
        <w:tc>
          <w:tcPr>
            <w:tcW w:w="283" w:type="dxa"/>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828" w:type="dxa"/>
            <w:tcBorders>
              <w:top w:val="nil"/>
              <w:left w:val="nil"/>
              <w:bottom w:val="nil"/>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cs="Arial"/>
                <w:iCs/>
                <w:sz w:val="24"/>
                <w:szCs w:val="24"/>
              </w:rPr>
              <w:t>…………</w:t>
            </w:r>
          </w:p>
        </w:tc>
      </w:tr>
      <w:tr>
        <w:tblPrEx>
          <w:tblLayout w:type="fixed"/>
          <w:tblCellMar>
            <w:top w:w="108" w:type="dxa"/>
            <w:left w:w="0" w:type="dxa"/>
            <w:bottom w:w="108" w:type="dxa"/>
            <w:right w:w="0" w:type="dxa"/>
          </w:tblCellMar>
        </w:tblPrEx>
        <w:tc>
          <w:tcPr>
            <w:tcW w:w="4176" w:type="dxa"/>
            <w:tcBorders>
              <w:top w:val="nil"/>
              <w:left w:val="single" w:color="auto" w:sz="8" w:space="0"/>
              <w:bottom w:val="single" w:color="auto" w:sz="8" w:space="0"/>
              <w:right w:val="nil"/>
            </w:tcBorders>
            <w:tcMar>
              <w:top w:w="0" w:type="dxa"/>
              <w:left w:w="108" w:type="dxa"/>
              <w:bottom w:w="0" w:type="dxa"/>
              <w:right w:w="108" w:type="dxa"/>
            </w:tcMar>
            <w:vAlign w:val="center"/>
          </w:tcPr>
          <w:p>
            <w:pPr>
              <w:numPr>
                <w:ilvl w:val="2"/>
                <w:numId w:val="93"/>
              </w:numPr>
              <w:overflowPunct w:val="0"/>
              <w:autoSpaceDE w:val="0"/>
              <w:autoSpaceDN w:val="0"/>
              <w:ind w:left="383"/>
              <w:rPr>
                <w:rFonts w:ascii="Footlight MT Light" w:hAnsi="Footlight MT Light"/>
                <w:spacing w:val="3"/>
                <w:sz w:val="24"/>
                <w:szCs w:val="24"/>
              </w:rPr>
            </w:pPr>
            <w:r>
              <w:rPr>
                <w:rFonts w:ascii="Footlight MT Light" w:hAnsi="Footlight MT Light"/>
                <w:spacing w:val="3"/>
                <w:sz w:val="24"/>
                <w:szCs w:val="24"/>
              </w:rPr>
              <w:t xml:space="preserve">Instansi penerbit </w:t>
            </w:r>
          </w:p>
        </w:tc>
        <w:tc>
          <w:tcPr>
            <w:tcW w:w="283" w:type="dxa"/>
            <w:tcBorders>
              <w:top w:val="nil"/>
              <w:left w:val="nil"/>
              <w:bottom w:val="single" w:color="auto" w:sz="8" w:space="0"/>
              <w:right w:val="nil"/>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82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cs="Arial"/>
                <w:iCs/>
                <w:sz w:val="24"/>
                <w:szCs w:val="24"/>
              </w:rPr>
              <w:t>…………</w:t>
            </w:r>
          </w:p>
        </w:tc>
      </w:tr>
    </w:tbl>
    <w:p>
      <w:pPr>
        <w:keepNext/>
        <w:tabs>
          <w:tab w:val="left" w:pos="1080"/>
        </w:tabs>
        <w:ind w:left="540"/>
        <w:outlineLvl w:val="2"/>
        <w:rPr>
          <w:rFonts w:ascii="Footlight MT Light" w:hAnsi="Footlight MT Light"/>
          <w:spacing w:val="3"/>
          <w:sz w:val="24"/>
          <w:szCs w:val="24"/>
        </w:rPr>
      </w:pPr>
    </w:p>
    <w:p>
      <w:pPr>
        <w:keepNext/>
        <w:numPr>
          <w:ilvl w:val="0"/>
          <w:numId w:val="92"/>
        </w:numPr>
        <w:tabs>
          <w:tab w:val="left" w:pos="360"/>
        </w:tabs>
        <w:jc w:val="left"/>
        <w:outlineLvl w:val="7"/>
        <w:rPr>
          <w:rFonts w:ascii="Footlight MT Light" w:hAnsi="Footlight MT Light"/>
          <w:b/>
          <w:bCs/>
          <w:sz w:val="24"/>
          <w:szCs w:val="24"/>
        </w:rPr>
      </w:pPr>
      <w:r>
        <w:rPr>
          <w:rFonts w:ascii="Footlight MT Light" w:hAnsi="Footlight MT Light"/>
          <w:b/>
          <w:bCs/>
          <w:sz w:val="24"/>
          <w:szCs w:val="24"/>
        </w:rPr>
        <w:t xml:space="preserve">Sertifikat Badan Usaha </w:t>
      </w:r>
    </w:p>
    <w:p>
      <w:pPr>
        <w:keepNext/>
        <w:tabs>
          <w:tab w:val="left" w:pos="360"/>
        </w:tabs>
        <w:ind w:left="360"/>
        <w:outlineLvl w:val="7"/>
        <w:rPr>
          <w:rFonts w:ascii="Footlight MT Light" w:hAnsi="Footlight MT Light"/>
          <w:b/>
          <w:bCs/>
          <w:sz w:val="24"/>
          <w:szCs w:val="24"/>
        </w:rPr>
      </w:pPr>
    </w:p>
    <w:tbl>
      <w:tblPr>
        <w:tblStyle w:val="20"/>
        <w:tblW w:w="8287" w:type="dxa"/>
        <w:tblInd w:w="468" w:type="dxa"/>
        <w:tblLayout w:type="fixed"/>
        <w:tblCellMar>
          <w:top w:w="108" w:type="dxa"/>
          <w:left w:w="0" w:type="dxa"/>
          <w:bottom w:w="108" w:type="dxa"/>
          <w:right w:w="0" w:type="dxa"/>
        </w:tblCellMar>
      </w:tblPr>
      <w:tblGrid>
        <w:gridCol w:w="4176"/>
        <w:gridCol w:w="283"/>
        <w:gridCol w:w="3828"/>
      </w:tblGrid>
      <w:tr>
        <w:tblPrEx>
          <w:tblLayout w:type="fixed"/>
          <w:tblCellMar>
            <w:top w:w="108" w:type="dxa"/>
            <w:left w:w="0" w:type="dxa"/>
            <w:bottom w:w="108" w:type="dxa"/>
            <w:right w:w="0" w:type="dxa"/>
          </w:tblCellMar>
        </w:tblPrEx>
        <w:tc>
          <w:tcPr>
            <w:tcW w:w="4176" w:type="dxa"/>
            <w:tcBorders>
              <w:top w:val="single" w:color="auto" w:sz="8" w:space="0"/>
              <w:left w:val="single" w:color="auto" w:sz="8" w:space="0"/>
              <w:bottom w:val="nil"/>
              <w:right w:val="nil"/>
            </w:tcBorders>
            <w:tcMar>
              <w:top w:w="0" w:type="dxa"/>
              <w:left w:w="108" w:type="dxa"/>
              <w:bottom w:w="0" w:type="dxa"/>
              <w:right w:w="108" w:type="dxa"/>
            </w:tcMar>
          </w:tcPr>
          <w:p>
            <w:pPr>
              <w:numPr>
                <w:ilvl w:val="2"/>
                <w:numId w:val="95"/>
              </w:numPr>
              <w:overflowPunct w:val="0"/>
              <w:autoSpaceDE w:val="0"/>
              <w:autoSpaceDN w:val="0"/>
              <w:ind w:left="383"/>
              <w:jc w:val="left"/>
              <w:rPr>
                <w:rFonts w:ascii="Footlight MT Light" w:hAnsi="Footlight MT Light"/>
                <w:spacing w:val="3"/>
                <w:sz w:val="24"/>
                <w:szCs w:val="24"/>
              </w:rPr>
            </w:pPr>
            <w:r>
              <w:rPr>
                <w:rFonts w:ascii="Footlight MT Light" w:hAnsi="Footlight MT Light"/>
                <w:spacing w:val="3"/>
                <w:sz w:val="24"/>
                <w:szCs w:val="24"/>
              </w:rPr>
              <w:t>Sertifikat Badan Usaha</w:t>
            </w:r>
          </w:p>
        </w:tc>
        <w:tc>
          <w:tcPr>
            <w:tcW w:w="283" w:type="dxa"/>
            <w:tcBorders>
              <w:top w:val="single" w:color="auto" w:sz="8" w:space="0"/>
              <w:left w:val="nil"/>
              <w:bottom w:val="nil"/>
              <w:right w:val="nil"/>
            </w:tcBorders>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w:t>
            </w:r>
          </w:p>
        </w:tc>
        <w:tc>
          <w:tcPr>
            <w:tcW w:w="3828" w:type="dxa"/>
            <w:tcBorders>
              <w:top w:val="single" w:color="auto" w:sz="8" w:space="0"/>
              <w:left w:val="nil"/>
              <w:bottom w:val="nil"/>
              <w:right w:val="single" w:color="auto" w:sz="8" w:space="0"/>
            </w:tcBorders>
            <w:tcMar>
              <w:top w:w="0" w:type="dxa"/>
              <w:left w:w="108" w:type="dxa"/>
              <w:bottom w:w="0" w:type="dxa"/>
              <w:right w:w="108" w:type="dxa"/>
            </w:tcMar>
            <w:vAlign w:val="center"/>
          </w:tcPr>
          <w:p>
            <w:pPr>
              <w:numPr>
                <w:ilvl w:val="0"/>
                <w:numId w:val="96"/>
              </w:numPr>
              <w:overflowPunct w:val="0"/>
              <w:autoSpaceDE w:val="0"/>
              <w:autoSpaceDN w:val="0"/>
              <w:ind w:left="306"/>
              <w:rPr>
                <w:rFonts w:ascii="Footlight MT Light" w:hAnsi="Footlight MT Light"/>
                <w:spacing w:val="3"/>
                <w:sz w:val="24"/>
                <w:szCs w:val="24"/>
              </w:rPr>
            </w:pPr>
            <w:r>
              <w:rPr>
                <w:rFonts w:ascii="Footlight MT Light" w:hAnsi="Footlight MT Light"/>
                <w:spacing w:val="3"/>
                <w:sz w:val="24"/>
                <w:szCs w:val="24"/>
              </w:rPr>
              <w:t xml:space="preserve">Nomor </w:t>
            </w:r>
            <w:r>
              <w:rPr>
                <w:rFonts w:ascii="Footlight MT Light" w:hAnsi="Footlight MT Light" w:cs="Arial"/>
                <w:iCs/>
                <w:sz w:val="24"/>
                <w:szCs w:val="24"/>
              </w:rPr>
              <w:t>…………</w:t>
            </w:r>
            <w:r>
              <w:rPr>
                <w:rFonts w:ascii="Footlight MT Light" w:hAnsi="Footlight MT Light"/>
                <w:spacing w:val="3"/>
                <w:sz w:val="24"/>
                <w:szCs w:val="24"/>
              </w:rPr>
              <w:t xml:space="preserve"> </w:t>
            </w:r>
          </w:p>
          <w:p>
            <w:pPr>
              <w:numPr>
                <w:ilvl w:val="0"/>
                <w:numId w:val="96"/>
              </w:numPr>
              <w:overflowPunct w:val="0"/>
              <w:autoSpaceDE w:val="0"/>
              <w:autoSpaceDN w:val="0"/>
              <w:ind w:left="306"/>
              <w:rPr>
                <w:rFonts w:ascii="Footlight MT Light" w:hAnsi="Footlight MT Light"/>
                <w:spacing w:val="3"/>
                <w:sz w:val="24"/>
                <w:szCs w:val="24"/>
              </w:rPr>
            </w:pPr>
            <w:r>
              <w:rPr>
                <w:rFonts w:ascii="Footlight MT Light" w:hAnsi="Footlight MT Light"/>
                <w:spacing w:val="3"/>
                <w:sz w:val="24"/>
                <w:szCs w:val="24"/>
              </w:rPr>
              <w:t xml:space="preserve">Tanggal </w:t>
            </w:r>
            <w:r>
              <w:rPr>
                <w:rFonts w:ascii="Footlight MT Light" w:hAnsi="Footlight MT Light" w:cs="Arial"/>
                <w:iCs/>
                <w:sz w:val="24"/>
                <w:szCs w:val="24"/>
              </w:rPr>
              <w:t>…………</w:t>
            </w:r>
          </w:p>
        </w:tc>
      </w:tr>
      <w:tr>
        <w:tblPrEx>
          <w:tblLayout w:type="fixed"/>
          <w:tblCellMar>
            <w:top w:w="108" w:type="dxa"/>
            <w:left w:w="0" w:type="dxa"/>
            <w:bottom w:w="108" w:type="dxa"/>
            <w:right w:w="0" w:type="dxa"/>
          </w:tblCellMar>
        </w:tblPrEx>
        <w:tc>
          <w:tcPr>
            <w:tcW w:w="4176" w:type="dxa"/>
            <w:tcBorders>
              <w:top w:val="nil"/>
              <w:left w:val="single" w:color="auto" w:sz="8" w:space="0"/>
              <w:bottom w:val="nil"/>
              <w:right w:val="nil"/>
            </w:tcBorders>
            <w:tcMar>
              <w:top w:w="0" w:type="dxa"/>
              <w:left w:w="108" w:type="dxa"/>
              <w:bottom w:w="0" w:type="dxa"/>
              <w:right w:w="108" w:type="dxa"/>
            </w:tcMar>
            <w:vAlign w:val="center"/>
          </w:tcPr>
          <w:p>
            <w:pPr>
              <w:numPr>
                <w:ilvl w:val="2"/>
                <w:numId w:val="95"/>
              </w:numPr>
              <w:overflowPunct w:val="0"/>
              <w:autoSpaceDE w:val="0"/>
              <w:autoSpaceDN w:val="0"/>
              <w:ind w:left="383"/>
              <w:rPr>
                <w:rFonts w:ascii="Footlight MT Light" w:hAnsi="Footlight MT Light"/>
                <w:spacing w:val="3"/>
                <w:sz w:val="24"/>
                <w:szCs w:val="24"/>
              </w:rPr>
            </w:pPr>
            <w:r>
              <w:rPr>
                <w:rFonts w:ascii="Footlight MT Light" w:hAnsi="Footlight MT Light"/>
                <w:spacing w:val="3"/>
                <w:sz w:val="24"/>
                <w:szCs w:val="24"/>
              </w:rPr>
              <w:t xml:space="preserve">Masa berlaku </w:t>
            </w:r>
          </w:p>
        </w:tc>
        <w:tc>
          <w:tcPr>
            <w:tcW w:w="283" w:type="dxa"/>
            <w:tcMar>
              <w:top w:w="0" w:type="dxa"/>
              <w:left w:w="108" w:type="dxa"/>
              <w:bottom w:w="0" w:type="dxa"/>
              <w:right w:w="108" w:type="dxa"/>
            </w:tcMa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828" w:type="dxa"/>
            <w:tcBorders>
              <w:top w:val="nil"/>
              <w:left w:val="nil"/>
              <w:bottom w:val="nil"/>
              <w:right w:val="single" w:color="auto" w:sz="8" w:space="0"/>
            </w:tcBorders>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cs="Arial"/>
                <w:iCs/>
                <w:sz w:val="24"/>
                <w:szCs w:val="24"/>
              </w:rPr>
              <w:t>…………</w:t>
            </w:r>
          </w:p>
        </w:tc>
      </w:tr>
      <w:tr>
        <w:tblPrEx>
          <w:tblLayout w:type="fixed"/>
          <w:tblCellMar>
            <w:top w:w="108" w:type="dxa"/>
            <w:left w:w="0" w:type="dxa"/>
            <w:bottom w:w="108" w:type="dxa"/>
            <w:right w:w="0" w:type="dxa"/>
          </w:tblCellMar>
        </w:tblPrEx>
        <w:tc>
          <w:tcPr>
            <w:tcW w:w="4176" w:type="dxa"/>
            <w:tcBorders>
              <w:top w:val="nil"/>
              <w:left w:val="single" w:color="auto" w:sz="8" w:space="0"/>
              <w:bottom w:val="nil"/>
              <w:right w:val="nil"/>
            </w:tcBorders>
            <w:tcMar>
              <w:top w:w="0" w:type="dxa"/>
              <w:left w:w="108" w:type="dxa"/>
              <w:bottom w:w="0" w:type="dxa"/>
              <w:right w:w="108" w:type="dxa"/>
            </w:tcMar>
            <w:vAlign w:val="center"/>
          </w:tcPr>
          <w:p>
            <w:pPr>
              <w:numPr>
                <w:ilvl w:val="2"/>
                <w:numId w:val="95"/>
              </w:numPr>
              <w:overflowPunct w:val="0"/>
              <w:autoSpaceDE w:val="0"/>
              <w:autoSpaceDN w:val="0"/>
              <w:ind w:left="383"/>
              <w:rPr>
                <w:rFonts w:ascii="Footlight MT Light" w:hAnsi="Footlight MT Light"/>
                <w:spacing w:val="3"/>
                <w:sz w:val="24"/>
                <w:szCs w:val="24"/>
              </w:rPr>
            </w:pPr>
            <w:r>
              <w:rPr>
                <w:rFonts w:ascii="Footlight MT Light" w:hAnsi="Footlight MT Light"/>
                <w:spacing w:val="3"/>
                <w:sz w:val="24"/>
                <w:szCs w:val="24"/>
              </w:rPr>
              <w:t xml:space="preserve">Instansi penerbit </w:t>
            </w:r>
          </w:p>
        </w:tc>
        <w:tc>
          <w:tcPr>
            <w:tcW w:w="283" w:type="dxa"/>
            <w:tcBorders>
              <w:top w:val="nil"/>
              <w:left w:val="nil"/>
              <w:bottom w:val="nil"/>
              <w:right w:val="nil"/>
            </w:tcBorders>
            <w:tcMar>
              <w:top w:w="0" w:type="dxa"/>
              <w:left w:w="108" w:type="dxa"/>
              <w:bottom w:w="0" w:type="dxa"/>
              <w:right w:w="108" w:type="dxa"/>
            </w:tcMa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828" w:type="dxa"/>
            <w:tcBorders>
              <w:top w:val="nil"/>
              <w:left w:val="nil"/>
              <w:bottom w:val="nil"/>
              <w:right w:val="single" w:color="auto" w:sz="8" w:space="0"/>
            </w:tcBorders>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cs="Arial"/>
                <w:iCs/>
                <w:sz w:val="24"/>
                <w:szCs w:val="24"/>
              </w:rPr>
              <w:t>…………</w:t>
            </w:r>
          </w:p>
        </w:tc>
      </w:tr>
      <w:tr>
        <w:tblPrEx>
          <w:tblLayout w:type="fixed"/>
          <w:tblCellMar>
            <w:top w:w="108" w:type="dxa"/>
            <w:left w:w="0" w:type="dxa"/>
            <w:bottom w:w="108" w:type="dxa"/>
            <w:right w:w="0" w:type="dxa"/>
          </w:tblCellMar>
        </w:tblPrEx>
        <w:tc>
          <w:tcPr>
            <w:tcW w:w="4176" w:type="dxa"/>
            <w:tcBorders>
              <w:top w:val="nil"/>
              <w:left w:val="single" w:color="auto" w:sz="8" w:space="0"/>
              <w:bottom w:val="nil"/>
              <w:right w:val="nil"/>
            </w:tcBorders>
            <w:tcMar>
              <w:top w:w="0" w:type="dxa"/>
              <w:left w:w="108" w:type="dxa"/>
              <w:bottom w:w="0" w:type="dxa"/>
              <w:right w:w="108" w:type="dxa"/>
            </w:tcMar>
            <w:vAlign w:val="center"/>
          </w:tcPr>
          <w:p>
            <w:pPr>
              <w:numPr>
                <w:ilvl w:val="2"/>
                <w:numId w:val="95"/>
              </w:numPr>
              <w:overflowPunct w:val="0"/>
              <w:autoSpaceDE w:val="0"/>
              <w:autoSpaceDN w:val="0"/>
              <w:ind w:left="383"/>
              <w:rPr>
                <w:rFonts w:ascii="Footlight MT Light" w:hAnsi="Footlight MT Light"/>
                <w:spacing w:val="3"/>
                <w:sz w:val="24"/>
                <w:szCs w:val="24"/>
              </w:rPr>
            </w:pPr>
            <w:r>
              <w:rPr>
                <w:rFonts w:ascii="Footlight MT Light" w:hAnsi="Footlight MT Light"/>
                <w:spacing w:val="3"/>
                <w:sz w:val="24"/>
                <w:szCs w:val="24"/>
              </w:rPr>
              <w:t>Kualifikasi</w:t>
            </w:r>
          </w:p>
        </w:tc>
        <w:tc>
          <w:tcPr>
            <w:tcW w:w="283" w:type="dxa"/>
            <w:tcBorders>
              <w:top w:val="nil"/>
              <w:left w:val="nil"/>
              <w:bottom w:val="nil"/>
              <w:right w:val="nil"/>
            </w:tcBorders>
            <w:tcMar>
              <w:top w:w="0" w:type="dxa"/>
              <w:left w:w="108" w:type="dxa"/>
              <w:bottom w:w="0" w:type="dxa"/>
              <w:right w:w="108" w:type="dxa"/>
            </w:tcMa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828" w:type="dxa"/>
            <w:tcBorders>
              <w:top w:val="nil"/>
              <w:left w:val="nil"/>
              <w:bottom w:val="nil"/>
              <w:right w:val="single" w:color="auto" w:sz="8" w:space="0"/>
            </w:tcBorders>
            <w:tcMar>
              <w:top w:w="0" w:type="dxa"/>
              <w:left w:w="108" w:type="dxa"/>
              <w:bottom w:w="0" w:type="dxa"/>
              <w:right w:w="108" w:type="dxa"/>
            </w:tcMar>
          </w:tcPr>
          <w:p>
            <w:pPr>
              <w:overflowPunct w:val="0"/>
              <w:autoSpaceDE w:val="0"/>
              <w:autoSpaceDN w:val="0"/>
              <w:rPr>
                <w:rFonts w:ascii="Footlight MT Light" w:hAnsi="Footlight MT Light" w:cs="Arial"/>
                <w:iCs/>
                <w:sz w:val="24"/>
                <w:szCs w:val="24"/>
              </w:rPr>
            </w:pPr>
            <w:r>
              <w:rPr>
                <w:rFonts w:ascii="Footlight MT Light" w:hAnsi="Footlight MT Light" w:cs="Arial"/>
                <w:iCs/>
                <w:sz w:val="24"/>
                <w:szCs w:val="24"/>
              </w:rPr>
              <w:t>…………</w:t>
            </w:r>
          </w:p>
        </w:tc>
      </w:tr>
      <w:tr>
        <w:tblPrEx>
          <w:tblLayout w:type="fixed"/>
          <w:tblCellMar>
            <w:top w:w="108" w:type="dxa"/>
            <w:left w:w="0" w:type="dxa"/>
            <w:bottom w:w="108" w:type="dxa"/>
            <w:right w:w="0" w:type="dxa"/>
          </w:tblCellMar>
        </w:tblPrEx>
        <w:tc>
          <w:tcPr>
            <w:tcW w:w="4176" w:type="dxa"/>
            <w:tcBorders>
              <w:top w:val="nil"/>
              <w:left w:val="single" w:color="auto" w:sz="8" w:space="0"/>
              <w:bottom w:val="nil"/>
              <w:right w:val="nil"/>
            </w:tcBorders>
            <w:tcMar>
              <w:top w:w="0" w:type="dxa"/>
              <w:left w:w="108" w:type="dxa"/>
              <w:bottom w:w="0" w:type="dxa"/>
              <w:right w:w="108" w:type="dxa"/>
            </w:tcMar>
            <w:vAlign w:val="center"/>
          </w:tcPr>
          <w:p>
            <w:pPr>
              <w:numPr>
                <w:ilvl w:val="2"/>
                <w:numId w:val="95"/>
              </w:numPr>
              <w:overflowPunct w:val="0"/>
              <w:autoSpaceDE w:val="0"/>
              <w:autoSpaceDN w:val="0"/>
              <w:ind w:left="383"/>
              <w:rPr>
                <w:rFonts w:ascii="Footlight MT Light" w:hAnsi="Footlight MT Light"/>
                <w:spacing w:val="3"/>
                <w:sz w:val="24"/>
                <w:szCs w:val="24"/>
              </w:rPr>
            </w:pPr>
            <w:r>
              <w:rPr>
                <w:rFonts w:ascii="Footlight MT Light" w:hAnsi="Footlight MT Light"/>
                <w:spacing w:val="3"/>
                <w:sz w:val="24"/>
                <w:szCs w:val="24"/>
              </w:rPr>
              <w:t>Klasifikasi</w:t>
            </w:r>
          </w:p>
        </w:tc>
        <w:tc>
          <w:tcPr>
            <w:tcW w:w="283" w:type="dxa"/>
            <w:tcBorders>
              <w:top w:val="nil"/>
              <w:left w:val="nil"/>
              <w:bottom w:val="nil"/>
              <w:right w:val="nil"/>
            </w:tcBorders>
            <w:tcMar>
              <w:top w:w="0" w:type="dxa"/>
              <w:left w:w="108" w:type="dxa"/>
              <w:bottom w:w="0" w:type="dxa"/>
              <w:right w:w="108" w:type="dxa"/>
            </w:tcMa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828" w:type="dxa"/>
            <w:tcBorders>
              <w:top w:val="nil"/>
              <w:left w:val="nil"/>
              <w:bottom w:val="nil"/>
              <w:right w:val="single" w:color="auto" w:sz="8" w:space="0"/>
            </w:tcBorders>
            <w:tcMar>
              <w:top w:w="0" w:type="dxa"/>
              <w:left w:w="108" w:type="dxa"/>
              <w:bottom w:w="0" w:type="dxa"/>
              <w:right w:w="108" w:type="dxa"/>
            </w:tcMar>
          </w:tcPr>
          <w:p>
            <w:pPr>
              <w:overflowPunct w:val="0"/>
              <w:autoSpaceDE w:val="0"/>
              <w:autoSpaceDN w:val="0"/>
              <w:rPr>
                <w:rFonts w:ascii="Footlight MT Light" w:hAnsi="Footlight MT Light" w:cs="Arial"/>
                <w:iCs/>
                <w:sz w:val="24"/>
                <w:szCs w:val="24"/>
              </w:rPr>
            </w:pPr>
            <w:r>
              <w:rPr>
                <w:rFonts w:ascii="Footlight MT Light" w:hAnsi="Footlight MT Light" w:cs="Arial"/>
                <w:iCs/>
                <w:sz w:val="24"/>
                <w:szCs w:val="24"/>
              </w:rPr>
              <w:t>…………</w:t>
            </w:r>
          </w:p>
        </w:tc>
      </w:tr>
      <w:tr>
        <w:tblPrEx>
          <w:tblLayout w:type="fixed"/>
          <w:tblCellMar>
            <w:top w:w="108" w:type="dxa"/>
            <w:left w:w="0" w:type="dxa"/>
            <w:bottom w:w="108" w:type="dxa"/>
            <w:right w:w="0" w:type="dxa"/>
          </w:tblCellMar>
        </w:tblPrEx>
        <w:tc>
          <w:tcPr>
            <w:tcW w:w="4176" w:type="dxa"/>
            <w:tcBorders>
              <w:top w:val="nil"/>
              <w:left w:val="single" w:color="auto" w:sz="8" w:space="0"/>
              <w:bottom w:val="single" w:color="auto" w:sz="8" w:space="0"/>
              <w:right w:val="nil"/>
            </w:tcBorders>
            <w:tcMar>
              <w:top w:w="0" w:type="dxa"/>
              <w:left w:w="108" w:type="dxa"/>
              <w:bottom w:w="0" w:type="dxa"/>
              <w:right w:w="108" w:type="dxa"/>
            </w:tcMar>
            <w:vAlign w:val="center"/>
          </w:tcPr>
          <w:p>
            <w:pPr>
              <w:numPr>
                <w:ilvl w:val="2"/>
                <w:numId w:val="95"/>
              </w:numPr>
              <w:overflowPunct w:val="0"/>
              <w:autoSpaceDE w:val="0"/>
              <w:autoSpaceDN w:val="0"/>
              <w:ind w:left="383"/>
              <w:rPr>
                <w:rFonts w:ascii="Footlight MT Light" w:hAnsi="Footlight MT Light"/>
                <w:spacing w:val="3"/>
                <w:sz w:val="24"/>
                <w:szCs w:val="24"/>
              </w:rPr>
            </w:pPr>
            <w:r>
              <w:rPr>
                <w:rFonts w:ascii="Footlight MT Light" w:hAnsi="Footlight MT Light"/>
                <w:spacing w:val="3"/>
                <w:sz w:val="24"/>
                <w:szCs w:val="24"/>
              </w:rPr>
              <w:t>Subklasifikasi</w:t>
            </w:r>
          </w:p>
        </w:tc>
        <w:tc>
          <w:tcPr>
            <w:tcW w:w="283" w:type="dxa"/>
            <w:tcBorders>
              <w:top w:val="nil"/>
              <w:left w:val="nil"/>
              <w:bottom w:val="single" w:color="auto" w:sz="8" w:space="0"/>
              <w:right w:val="nil"/>
            </w:tcBorders>
            <w:tcMar>
              <w:top w:w="0" w:type="dxa"/>
              <w:left w:w="108" w:type="dxa"/>
              <w:bottom w:w="0" w:type="dxa"/>
              <w:right w:w="108" w:type="dxa"/>
            </w:tcMa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828" w:type="dxa"/>
            <w:tcBorders>
              <w:top w:val="nil"/>
              <w:left w:val="nil"/>
              <w:bottom w:val="single" w:color="auto" w:sz="8" w:space="0"/>
              <w:right w:val="single" w:color="auto" w:sz="8" w:space="0"/>
            </w:tcBorders>
            <w:tcMar>
              <w:top w:w="0" w:type="dxa"/>
              <w:left w:w="108" w:type="dxa"/>
              <w:bottom w:w="0" w:type="dxa"/>
              <w:right w:w="108" w:type="dxa"/>
            </w:tcMar>
          </w:tcPr>
          <w:p>
            <w:pPr>
              <w:overflowPunct w:val="0"/>
              <w:autoSpaceDE w:val="0"/>
              <w:autoSpaceDN w:val="0"/>
              <w:rPr>
                <w:rFonts w:ascii="Footlight MT Light" w:hAnsi="Footlight MT Light" w:cs="Arial"/>
                <w:iCs/>
                <w:sz w:val="24"/>
                <w:szCs w:val="24"/>
              </w:rPr>
            </w:pPr>
            <w:r>
              <w:rPr>
                <w:rFonts w:ascii="Footlight MT Light" w:hAnsi="Footlight MT Light" w:cs="Arial"/>
                <w:iCs/>
                <w:sz w:val="24"/>
                <w:szCs w:val="24"/>
              </w:rPr>
              <w:t>…………</w:t>
            </w:r>
          </w:p>
        </w:tc>
      </w:tr>
    </w:tbl>
    <w:p>
      <w:pPr>
        <w:keepNext/>
        <w:ind w:left="360"/>
        <w:jc w:val="left"/>
        <w:outlineLvl w:val="7"/>
        <w:rPr>
          <w:rFonts w:ascii="Footlight MT Light" w:hAnsi="Footlight MT Light"/>
          <w:b/>
          <w:bCs/>
          <w:sz w:val="24"/>
          <w:szCs w:val="24"/>
        </w:rPr>
      </w:pPr>
    </w:p>
    <w:p>
      <w:pPr>
        <w:keepNext/>
        <w:ind w:left="360"/>
        <w:jc w:val="left"/>
        <w:outlineLvl w:val="7"/>
        <w:rPr>
          <w:rFonts w:ascii="Footlight MT Light" w:hAnsi="Footlight MT Light"/>
          <w:b/>
          <w:bCs/>
          <w:sz w:val="24"/>
          <w:szCs w:val="24"/>
        </w:rPr>
      </w:pPr>
    </w:p>
    <w:p>
      <w:pPr>
        <w:keepNext/>
        <w:numPr>
          <w:ilvl w:val="0"/>
          <w:numId w:val="92"/>
        </w:numPr>
        <w:tabs>
          <w:tab w:val="left" w:pos="360"/>
        </w:tabs>
        <w:jc w:val="left"/>
        <w:outlineLvl w:val="7"/>
        <w:rPr>
          <w:rFonts w:ascii="Footlight MT Light" w:hAnsi="Footlight MT Light"/>
          <w:b/>
          <w:bCs/>
          <w:sz w:val="24"/>
          <w:szCs w:val="24"/>
        </w:rPr>
      </w:pPr>
      <w:r>
        <w:rPr>
          <w:rFonts w:ascii="Footlight MT Light" w:hAnsi="Footlight MT Light"/>
          <w:b/>
          <w:bCs/>
          <w:sz w:val="24"/>
          <w:szCs w:val="24"/>
        </w:rPr>
        <w:t>Sertifikat Lainnya (apabila disyaratkan)</w:t>
      </w:r>
    </w:p>
    <w:p>
      <w:pPr>
        <w:keepNext/>
        <w:tabs>
          <w:tab w:val="left" w:pos="360"/>
        </w:tabs>
        <w:ind w:left="360"/>
        <w:outlineLvl w:val="7"/>
        <w:rPr>
          <w:rFonts w:ascii="Footlight MT Light" w:hAnsi="Footlight MT Light"/>
          <w:b/>
          <w:bCs/>
          <w:sz w:val="24"/>
          <w:szCs w:val="24"/>
        </w:rPr>
      </w:pPr>
    </w:p>
    <w:tbl>
      <w:tblPr>
        <w:tblStyle w:val="20"/>
        <w:tblW w:w="8287" w:type="dxa"/>
        <w:tblInd w:w="468"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108" w:type="dxa"/>
          <w:left w:w="0" w:type="dxa"/>
          <w:bottom w:w="108" w:type="dxa"/>
          <w:right w:w="0" w:type="dxa"/>
        </w:tblCellMar>
      </w:tblPr>
      <w:tblGrid>
        <w:gridCol w:w="4176"/>
        <w:gridCol w:w="283"/>
        <w:gridCol w:w="3828"/>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PrEx>
        <w:tc>
          <w:tcPr>
            <w:tcW w:w="4176" w:type="dxa"/>
            <w:shd w:val="clear" w:color="auto" w:fill="auto"/>
            <w:tcMar>
              <w:top w:w="0" w:type="dxa"/>
              <w:left w:w="108" w:type="dxa"/>
              <w:bottom w:w="0" w:type="dxa"/>
              <w:right w:w="108" w:type="dxa"/>
            </w:tcMar>
          </w:tcPr>
          <w:p>
            <w:pPr>
              <w:numPr>
                <w:ilvl w:val="2"/>
                <w:numId w:val="97"/>
              </w:numPr>
              <w:overflowPunct w:val="0"/>
              <w:autoSpaceDE w:val="0"/>
              <w:autoSpaceDN w:val="0"/>
              <w:ind w:left="383"/>
              <w:rPr>
                <w:rFonts w:ascii="Footlight MT Light" w:hAnsi="Footlight MT Light"/>
                <w:spacing w:val="3"/>
                <w:sz w:val="24"/>
                <w:szCs w:val="24"/>
              </w:rPr>
            </w:pPr>
            <w:r>
              <w:rPr>
                <w:rFonts w:ascii="Footlight MT Light" w:hAnsi="Footlight MT Light"/>
                <w:spacing w:val="3"/>
                <w:sz w:val="24"/>
                <w:szCs w:val="24"/>
              </w:rPr>
              <w:t>Sertifikat ............</w:t>
            </w:r>
          </w:p>
        </w:tc>
        <w:tc>
          <w:tcPr>
            <w:tcW w:w="283" w:type="dxa"/>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w:t>
            </w:r>
          </w:p>
        </w:tc>
        <w:tc>
          <w:tcPr>
            <w:tcW w:w="3828" w:type="dxa"/>
            <w:shd w:val="clear" w:color="auto" w:fill="auto"/>
            <w:tcMar>
              <w:top w:w="0" w:type="dxa"/>
              <w:left w:w="108" w:type="dxa"/>
              <w:bottom w:w="0" w:type="dxa"/>
              <w:right w:w="108" w:type="dxa"/>
            </w:tcMar>
            <w:vAlign w:val="center"/>
          </w:tcPr>
          <w:p>
            <w:pPr>
              <w:numPr>
                <w:ilvl w:val="0"/>
                <w:numId w:val="98"/>
              </w:numPr>
              <w:overflowPunct w:val="0"/>
              <w:autoSpaceDE w:val="0"/>
              <w:autoSpaceDN w:val="0"/>
              <w:ind w:left="306"/>
              <w:rPr>
                <w:rFonts w:ascii="Footlight MT Light" w:hAnsi="Footlight MT Light"/>
                <w:spacing w:val="3"/>
                <w:sz w:val="24"/>
                <w:szCs w:val="24"/>
              </w:rPr>
            </w:pPr>
            <w:r>
              <w:rPr>
                <w:rFonts w:ascii="Footlight MT Light" w:hAnsi="Footlight MT Light"/>
                <w:spacing w:val="3"/>
                <w:sz w:val="24"/>
                <w:szCs w:val="24"/>
              </w:rPr>
              <w:t xml:space="preserve">Nomor </w:t>
            </w:r>
            <w:r>
              <w:rPr>
                <w:rFonts w:ascii="Footlight MT Light" w:hAnsi="Footlight MT Light" w:cs="Arial"/>
                <w:iCs/>
                <w:sz w:val="24"/>
                <w:szCs w:val="24"/>
              </w:rPr>
              <w:t>…………</w:t>
            </w:r>
            <w:r>
              <w:rPr>
                <w:rFonts w:ascii="Footlight MT Light" w:hAnsi="Footlight MT Light"/>
                <w:spacing w:val="3"/>
                <w:sz w:val="24"/>
                <w:szCs w:val="24"/>
              </w:rPr>
              <w:t xml:space="preserve"> </w:t>
            </w:r>
          </w:p>
          <w:p>
            <w:pPr>
              <w:numPr>
                <w:ilvl w:val="0"/>
                <w:numId w:val="98"/>
              </w:numPr>
              <w:overflowPunct w:val="0"/>
              <w:autoSpaceDE w:val="0"/>
              <w:autoSpaceDN w:val="0"/>
              <w:ind w:left="306"/>
              <w:rPr>
                <w:rFonts w:ascii="Footlight MT Light" w:hAnsi="Footlight MT Light"/>
                <w:spacing w:val="3"/>
                <w:sz w:val="24"/>
                <w:szCs w:val="24"/>
              </w:rPr>
            </w:pPr>
            <w:r>
              <w:rPr>
                <w:rFonts w:ascii="Footlight MT Light" w:hAnsi="Footlight MT Light"/>
                <w:spacing w:val="3"/>
                <w:sz w:val="24"/>
                <w:szCs w:val="24"/>
              </w:rPr>
              <w:t xml:space="preserve">Tanggal </w:t>
            </w:r>
            <w:r>
              <w:rPr>
                <w:rFonts w:ascii="Footlight MT Light" w:hAnsi="Footlight MT Light" w:cs="Arial"/>
                <w:iCs/>
                <w:sz w:val="24"/>
                <w:szCs w:val="24"/>
              </w:rPr>
              <w:t>…………</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108" w:type="dxa"/>
            <w:left w:w="0" w:type="dxa"/>
            <w:bottom w:w="108" w:type="dxa"/>
            <w:right w:w="0" w:type="dxa"/>
          </w:tblCellMar>
        </w:tblPrEx>
        <w:tc>
          <w:tcPr>
            <w:tcW w:w="4176" w:type="dxa"/>
            <w:shd w:val="clear" w:color="auto" w:fill="auto"/>
            <w:tcMar>
              <w:top w:w="0" w:type="dxa"/>
              <w:left w:w="108" w:type="dxa"/>
              <w:bottom w:w="0" w:type="dxa"/>
              <w:right w:w="108" w:type="dxa"/>
            </w:tcMar>
            <w:vAlign w:val="center"/>
          </w:tcPr>
          <w:p>
            <w:pPr>
              <w:numPr>
                <w:ilvl w:val="2"/>
                <w:numId w:val="97"/>
              </w:numPr>
              <w:overflowPunct w:val="0"/>
              <w:autoSpaceDE w:val="0"/>
              <w:autoSpaceDN w:val="0"/>
              <w:ind w:left="383"/>
              <w:rPr>
                <w:rFonts w:ascii="Footlight MT Light" w:hAnsi="Footlight MT Light"/>
                <w:spacing w:val="3"/>
                <w:sz w:val="24"/>
                <w:szCs w:val="24"/>
              </w:rPr>
            </w:pPr>
            <w:r>
              <w:rPr>
                <w:rFonts w:ascii="Footlight MT Light" w:hAnsi="Footlight MT Light"/>
                <w:spacing w:val="3"/>
                <w:sz w:val="24"/>
                <w:szCs w:val="24"/>
              </w:rPr>
              <w:t xml:space="preserve">Masa berlaku </w:t>
            </w:r>
          </w:p>
        </w:tc>
        <w:tc>
          <w:tcPr>
            <w:tcW w:w="283" w:type="dxa"/>
            <w:shd w:val="clear" w:color="auto" w:fill="auto"/>
            <w:tcMar>
              <w:top w:w="0" w:type="dxa"/>
              <w:left w:w="108" w:type="dxa"/>
              <w:bottom w:w="0" w:type="dxa"/>
              <w:right w:w="108" w:type="dxa"/>
            </w:tcMa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828" w:type="dxa"/>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cs="Arial"/>
                <w:iCs/>
                <w:sz w:val="24"/>
                <w:szCs w:val="24"/>
              </w:rPr>
              <w:t>…………</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108" w:type="dxa"/>
            <w:left w:w="0" w:type="dxa"/>
            <w:bottom w:w="108" w:type="dxa"/>
            <w:right w:w="0" w:type="dxa"/>
          </w:tblCellMar>
        </w:tblPrEx>
        <w:tc>
          <w:tcPr>
            <w:tcW w:w="4176" w:type="dxa"/>
            <w:shd w:val="clear" w:color="auto" w:fill="auto"/>
            <w:tcMar>
              <w:top w:w="0" w:type="dxa"/>
              <w:left w:w="108" w:type="dxa"/>
              <w:bottom w:w="0" w:type="dxa"/>
              <w:right w:w="108" w:type="dxa"/>
            </w:tcMar>
            <w:vAlign w:val="center"/>
          </w:tcPr>
          <w:p>
            <w:pPr>
              <w:numPr>
                <w:ilvl w:val="2"/>
                <w:numId w:val="97"/>
              </w:numPr>
              <w:overflowPunct w:val="0"/>
              <w:autoSpaceDE w:val="0"/>
              <w:autoSpaceDN w:val="0"/>
              <w:ind w:left="383"/>
              <w:rPr>
                <w:rFonts w:ascii="Footlight MT Light" w:hAnsi="Footlight MT Light"/>
                <w:spacing w:val="3"/>
                <w:sz w:val="24"/>
                <w:szCs w:val="24"/>
              </w:rPr>
            </w:pPr>
            <w:r>
              <w:rPr>
                <w:rFonts w:ascii="Footlight MT Light" w:hAnsi="Footlight MT Light"/>
                <w:spacing w:val="3"/>
                <w:sz w:val="24"/>
                <w:szCs w:val="24"/>
              </w:rPr>
              <w:t xml:space="preserve">Instansi penerbit </w:t>
            </w:r>
          </w:p>
        </w:tc>
        <w:tc>
          <w:tcPr>
            <w:tcW w:w="283" w:type="dxa"/>
            <w:shd w:val="clear" w:color="auto" w:fill="auto"/>
            <w:tcMar>
              <w:top w:w="0" w:type="dxa"/>
              <w:left w:w="108" w:type="dxa"/>
              <w:bottom w:w="0" w:type="dxa"/>
              <w:right w:w="108" w:type="dxa"/>
            </w:tcMa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828" w:type="dxa"/>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cs="Arial"/>
                <w:iCs/>
                <w:sz w:val="24"/>
                <w:szCs w:val="24"/>
              </w:rPr>
              <w:t>…………</w:t>
            </w:r>
          </w:p>
        </w:tc>
      </w:tr>
    </w:tbl>
    <w:p>
      <w:pPr>
        <w:keepNext/>
        <w:tabs>
          <w:tab w:val="left" w:pos="360"/>
        </w:tabs>
        <w:ind w:left="360"/>
        <w:outlineLvl w:val="7"/>
        <w:rPr>
          <w:rFonts w:ascii="Footlight MT Light" w:hAnsi="Footlight MT Light"/>
          <w:b/>
          <w:bCs/>
          <w:sz w:val="24"/>
          <w:szCs w:val="24"/>
        </w:rPr>
      </w:pPr>
    </w:p>
    <w:p>
      <w:pPr>
        <w:keepNext/>
        <w:tabs>
          <w:tab w:val="left" w:pos="360"/>
        </w:tabs>
        <w:ind w:left="360"/>
        <w:outlineLvl w:val="7"/>
        <w:rPr>
          <w:rFonts w:ascii="Footlight MT Light" w:hAnsi="Footlight MT Light"/>
          <w:b/>
          <w:bCs/>
          <w:sz w:val="24"/>
          <w:szCs w:val="24"/>
        </w:rPr>
      </w:pPr>
    </w:p>
    <w:tbl>
      <w:tblPr>
        <w:tblStyle w:val="20"/>
        <w:tblW w:w="8287" w:type="dxa"/>
        <w:tblInd w:w="468" w:type="dxa"/>
        <w:tblLayout w:type="fixed"/>
        <w:tblCellMar>
          <w:top w:w="108" w:type="dxa"/>
          <w:left w:w="0" w:type="dxa"/>
          <w:bottom w:w="108" w:type="dxa"/>
          <w:right w:w="0" w:type="dxa"/>
        </w:tblCellMar>
      </w:tblPr>
      <w:tblGrid>
        <w:gridCol w:w="4176"/>
        <w:gridCol w:w="283"/>
        <w:gridCol w:w="3828"/>
      </w:tblGrid>
      <w:tr>
        <w:tblPrEx>
          <w:tblLayout w:type="fixed"/>
          <w:tblCellMar>
            <w:top w:w="108" w:type="dxa"/>
            <w:left w:w="0" w:type="dxa"/>
            <w:bottom w:w="108" w:type="dxa"/>
            <w:right w:w="0" w:type="dxa"/>
          </w:tblCellMar>
        </w:tblPrEx>
        <w:tc>
          <w:tcPr>
            <w:tcW w:w="4176" w:type="dxa"/>
            <w:tcBorders>
              <w:top w:val="single" w:color="auto" w:sz="8" w:space="0"/>
              <w:left w:val="single" w:color="auto" w:sz="8" w:space="0"/>
              <w:bottom w:val="nil"/>
              <w:right w:val="nil"/>
            </w:tcBorders>
            <w:tcMar>
              <w:top w:w="0" w:type="dxa"/>
              <w:left w:w="108" w:type="dxa"/>
              <w:bottom w:w="0" w:type="dxa"/>
              <w:right w:w="108" w:type="dxa"/>
            </w:tcMar>
          </w:tcPr>
          <w:p>
            <w:pPr>
              <w:numPr>
                <w:ilvl w:val="2"/>
                <w:numId w:val="99"/>
              </w:numPr>
              <w:overflowPunct w:val="0"/>
              <w:autoSpaceDE w:val="0"/>
              <w:autoSpaceDN w:val="0"/>
              <w:ind w:left="383"/>
              <w:rPr>
                <w:rFonts w:ascii="Footlight MT Light" w:hAnsi="Footlight MT Light"/>
                <w:spacing w:val="3"/>
                <w:sz w:val="24"/>
                <w:szCs w:val="24"/>
              </w:rPr>
            </w:pPr>
            <w:r>
              <w:rPr>
                <w:rFonts w:ascii="Footlight MT Light" w:hAnsi="Footlight MT Light"/>
                <w:spacing w:val="3"/>
                <w:sz w:val="24"/>
                <w:szCs w:val="24"/>
              </w:rPr>
              <w:t>Sertifikat ............</w:t>
            </w:r>
          </w:p>
        </w:tc>
        <w:tc>
          <w:tcPr>
            <w:tcW w:w="283" w:type="dxa"/>
            <w:tcBorders>
              <w:top w:val="single" w:color="auto" w:sz="8" w:space="0"/>
              <w:left w:val="nil"/>
              <w:bottom w:val="nil"/>
              <w:right w:val="nil"/>
            </w:tcBorders>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w:t>
            </w:r>
          </w:p>
        </w:tc>
        <w:tc>
          <w:tcPr>
            <w:tcW w:w="3828" w:type="dxa"/>
            <w:tcBorders>
              <w:top w:val="single" w:color="auto" w:sz="8" w:space="0"/>
              <w:left w:val="nil"/>
              <w:bottom w:val="nil"/>
              <w:right w:val="single" w:color="auto" w:sz="8" w:space="0"/>
            </w:tcBorders>
            <w:tcMar>
              <w:top w:w="0" w:type="dxa"/>
              <w:left w:w="108" w:type="dxa"/>
              <w:bottom w:w="0" w:type="dxa"/>
              <w:right w:w="108" w:type="dxa"/>
            </w:tcMar>
            <w:vAlign w:val="center"/>
          </w:tcPr>
          <w:p>
            <w:pPr>
              <w:numPr>
                <w:ilvl w:val="0"/>
                <w:numId w:val="98"/>
              </w:numPr>
              <w:overflowPunct w:val="0"/>
              <w:autoSpaceDE w:val="0"/>
              <w:autoSpaceDN w:val="0"/>
              <w:ind w:left="306"/>
              <w:rPr>
                <w:rFonts w:ascii="Footlight MT Light" w:hAnsi="Footlight MT Light"/>
                <w:spacing w:val="3"/>
                <w:sz w:val="24"/>
                <w:szCs w:val="24"/>
              </w:rPr>
            </w:pPr>
            <w:r>
              <w:rPr>
                <w:rFonts w:ascii="Footlight MT Light" w:hAnsi="Footlight MT Light"/>
                <w:spacing w:val="3"/>
                <w:sz w:val="24"/>
                <w:szCs w:val="24"/>
              </w:rPr>
              <w:t xml:space="preserve">Nomor </w:t>
            </w:r>
            <w:r>
              <w:rPr>
                <w:rFonts w:ascii="Footlight MT Light" w:hAnsi="Footlight MT Light" w:cs="Arial"/>
                <w:iCs/>
                <w:sz w:val="24"/>
                <w:szCs w:val="24"/>
              </w:rPr>
              <w:t>…………</w:t>
            </w:r>
            <w:r>
              <w:rPr>
                <w:rFonts w:ascii="Footlight MT Light" w:hAnsi="Footlight MT Light"/>
                <w:spacing w:val="3"/>
                <w:sz w:val="24"/>
                <w:szCs w:val="24"/>
              </w:rPr>
              <w:t xml:space="preserve"> </w:t>
            </w:r>
          </w:p>
          <w:p>
            <w:pPr>
              <w:numPr>
                <w:ilvl w:val="0"/>
                <w:numId w:val="98"/>
              </w:numPr>
              <w:overflowPunct w:val="0"/>
              <w:autoSpaceDE w:val="0"/>
              <w:autoSpaceDN w:val="0"/>
              <w:ind w:left="306"/>
              <w:rPr>
                <w:rFonts w:ascii="Footlight MT Light" w:hAnsi="Footlight MT Light"/>
                <w:spacing w:val="3"/>
                <w:sz w:val="24"/>
                <w:szCs w:val="24"/>
              </w:rPr>
            </w:pPr>
            <w:r>
              <w:rPr>
                <w:rFonts w:ascii="Footlight MT Light" w:hAnsi="Footlight MT Light"/>
                <w:spacing w:val="3"/>
                <w:sz w:val="24"/>
                <w:szCs w:val="24"/>
              </w:rPr>
              <w:t xml:space="preserve">Tanggal </w:t>
            </w:r>
            <w:r>
              <w:rPr>
                <w:rFonts w:ascii="Footlight MT Light" w:hAnsi="Footlight MT Light" w:cs="Arial"/>
                <w:iCs/>
                <w:sz w:val="24"/>
                <w:szCs w:val="24"/>
              </w:rPr>
              <w:t>…………</w:t>
            </w:r>
          </w:p>
        </w:tc>
      </w:tr>
      <w:tr>
        <w:tblPrEx>
          <w:tblLayout w:type="fixed"/>
          <w:tblCellMar>
            <w:top w:w="108" w:type="dxa"/>
            <w:left w:w="0" w:type="dxa"/>
            <w:bottom w:w="108" w:type="dxa"/>
            <w:right w:w="0" w:type="dxa"/>
          </w:tblCellMar>
        </w:tblPrEx>
        <w:tc>
          <w:tcPr>
            <w:tcW w:w="4176" w:type="dxa"/>
            <w:tcBorders>
              <w:top w:val="nil"/>
              <w:left w:val="single" w:color="auto" w:sz="8" w:space="0"/>
              <w:bottom w:val="nil"/>
              <w:right w:val="nil"/>
            </w:tcBorders>
            <w:tcMar>
              <w:top w:w="0" w:type="dxa"/>
              <w:left w:w="108" w:type="dxa"/>
              <w:bottom w:w="0" w:type="dxa"/>
              <w:right w:w="108" w:type="dxa"/>
            </w:tcMar>
            <w:vAlign w:val="center"/>
          </w:tcPr>
          <w:p>
            <w:pPr>
              <w:numPr>
                <w:ilvl w:val="2"/>
                <w:numId w:val="99"/>
              </w:numPr>
              <w:overflowPunct w:val="0"/>
              <w:autoSpaceDE w:val="0"/>
              <w:autoSpaceDN w:val="0"/>
              <w:ind w:left="383"/>
              <w:rPr>
                <w:rFonts w:ascii="Footlight MT Light" w:hAnsi="Footlight MT Light"/>
                <w:spacing w:val="3"/>
                <w:sz w:val="24"/>
                <w:szCs w:val="24"/>
              </w:rPr>
            </w:pPr>
            <w:r>
              <w:rPr>
                <w:rFonts w:ascii="Footlight MT Light" w:hAnsi="Footlight MT Light"/>
                <w:spacing w:val="3"/>
                <w:sz w:val="24"/>
                <w:szCs w:val="24"/>
              </w:rPr>
              <w:t xml:space="preserve">Masa berlaku </w:t>
            </w:r>
          </w:p>
        </w:tc>
        <w:tc>
          <w:tcPr>
            <w:tcW w:w="283" w:type="dxa"/>
            <w:tcMar>
              <w:top w:w="0" w:type="dxa"/>
              <w:left w:w="108" w:type="dxa"/>
              <w:bottom w:w="0" w:type="dxa"/>
              <w:right w:w="108" w:type="dxa"/>
            </w:tcMa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828" w:type="dxa"/>
            <w:tcBorders>
              <w:top w:val="nil"/>
              <w:left w:val="nil"/>
              <w:bottom w:val="nil"/>
              <w:right w:val="single" w:color="auto" w:sz="8" w:space="0"/>
            </w:tcBorders>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cs="Arial"/>
                <w:iCs/>
                <w:sz w:val="24"/>
                <w:szCs w:val="24"/>
              </w:rPr>
              <w:t>…………</w:t>
            </w:r>
          </w:p>
        </w:tc>
      </w:tr>
      <w:tr>
        <w:tblPrEx>
          <w:tblLayout w:type="fixed"/>
          <w:tblCellMar>
            <w:top w:w="108" w:type="dxa"/>
            <w:left w:w="0" w:type="dxa"/>
            <w:bottom w:w="108" w:type="dxa"/>
            <w:right w:w="0" w:type="dxa"/>
          </w:tblCellMar>
        </w:tblPrEx>
        <w:tc>
          <w:tcPr>
            <w:tcW w:w="4176" w:type="dxa"/>
            <w:tcBorders>
              <w:top w:val="nil"/>
              <w:left w:val="single" w:color="auto" w:sz="8" w:space="0"/>
              <w:bottom w:val="single" w:color="auto" w:sz="8" w:space="0"/>
              <w:right w:val="nil"/>
            </w:tcBorders>
            <w:tcMar>
              <w:top w:w="0" w:type="dxa"/>
              <w:left w:w="108" w:type="dxa"/>
              <w:bottom w:w="0" w:type="dxa"/>
              <w:right w:w="108" w:type="dxa"/>
            </w:tcMar>
            <w:vAlign w:val="center"/>
          </w:tcPr>
          <w:p>
            <w:pPr>
              <w:numPr>
                <w:ilvl w:val="2"/>
                <w:numId w:val="99"/>
              </w:numPr>
              <w:overflowPunct w:val="0"/>
              <w:autoSpaceDE w:val="0"/>
              <w:autoSpaceDN w:val="0"/>
              <w:ind w:left="383"/>
              <w:rPr>
                <w:rFonts w:ascii="Footlight MT Light" w:hAnsi="Footlight MT Light"/>
                <w:spacing w:val="3"/>
                <w:sz w:val="24"/>
                <w:szCs w:val="24"/>
              </w:rPr>
            </w:pPr>
            <w:r>
              <w:rPr>
                <w:rFonts w:ascii="Footlight MT Light" w:hAnsi="Footlight MT Light"/>
                <w:spacing w:val="3"/>
                <w:sz w:val="24"/>
                <w:szCs w:val="24"/>
              </w:rPr>
              <w:t xml:space="preserve">Instansi penerbit </w:t>
            </w:r>
          </w:p>
        </w:tc>
        <w:tc>
          <w:tcPr>
            <w:tcW w:w="283" w:type="dxa"/>
            <w:tcBorders>
              <w:top w:val="nil"/>
              <w:left w:val="nil"/>
              <w:bottom w:val="single" w:color="auto" w:sz="8" w:space="0"/>
              <w:right w:val="nil"/>
            </w:tcBorders>
            <w:tcMar>
              <w:top w:w="0" w:type="dxa"/>
              <w:left w:w="108" w:type="dxa"/>
              <w:bottom w:w="0" w:type="dxa"/>
              <w:right w:w="108" w:type="dxa"/>
            </w:tcMa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828" w:type="dxa"/>
            <w:tcBorders>
              <w:top w:val="nil"/>
              <w:left w:val="nil"/>
              <w:bottom w:val="single" w:color="auto" w:sz="8" w:space="0"/>
              <w:right w:val="single" w:color="auto" w:sz="8" w:space="0"/>
            </w:tcBorders>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cs="Arial"/>
                <w:iCs/>
                <w:sz w:val="24"/>
                <w:szCs w:val="24"/>
              </w:rPr>
              <w:t>…………</w:t>
            </w:r>
          </w:p>
        </w:tc>
      </w:tr>
    </w:tbl>
    <w:p>
      <w:pPr>
        <w:keepNext/>
        <w:tabs>
          <w:tab w:val="left" w:pos="360"/>
        </w:tabs>
        <w:ind w:left="360"/>
        <w:outlineLvl w:val="7"/>
        <w:rPr>
          <w:rFonts w:ascii="Footlight MT Light" w:hAnsi="Footlight MT Light"/>
          <w:b/>
          <w:bCs/>
        </w:rPr>
      </w:pPr>
    </w:p>
    <w:p>
      <w:pPr>
        <w:keepNext/>
        <w:numPr>
          <w:ilvl w:val="0"/>
          <w:numId w:val="92"/>
        </w:numPr>
        <w:tabs>
          <w:tab w:val="left" w:pos="360"/>
        </w:tabs>
        <w:jc w:val="left"/>
        <w:outlineLvl w:val="7"/>
        <w:rPr>
          <w:rFonts w:ascii="Footlight MT Light" w:hAnsi="Footlight MT Light"/>
          <w:b/>
          <w:bCs/>
          <w:sz w:val="24"/>
          <w:szCs w:val="24"/>
        </w:rPr>
      </w:pPr>
      <w:r>
        <w:rPr>
          <w:rFonts w:ascii="Footlight MT Light" w:hAnsi="Footlight MT Light"/>
          <w:b/>
          <w:bCs/>
          <w:sz w:val="24"/>
          <w:szCs w:val="24"/>
        </w:rPr>
        <w:t>Data Keuangan</w:t>
      </w:r>
    </w:p>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w:t>
      </w:r>
    </w:p>
    <w:p>
      <w:pPr>
        <w:tabs>
          <w:tab w:val="left" w:pos="720"/>
        </w:tabs>
        <w:overflowPunct w:val="0"/>
        <w:autoSpaceDE w:val="0"/>
        <w:autoSpaceDN w:val="0"/>
        <w:ind w:left="709" w:hanging="349"/>
        <w:rPr>
          <w:rFonts w:ascii="Footlight MT Light" w:hAnsi="Footlight MT Light"/>
          <w:spacing w:val="3"/>
          <w:sz w:val="24"/>
          <w:szCs w:val="24"/>
        </w:rPr>
      </w:pPr>
      <w:r>
        <w:rPr>
          <w:rFonts w:ascii="Footlight MT Light" w:hAnsi="Footlight MT Light"/>
          <w:b/>
          <w:bCs/>
          <w:spacing w:val="3"/>
          <w:sz w:val="24"/>
          <w:szCs w:val="24"/>
        </w:rPr>
        <w:t>1.</w:t>
      </w:r>
      <w:r>
        <w:rPr>
          <w:rFonts w:ascii="Footlight MT Light" w:hAnsi="Footlight MT Light"/>
          <w:b/>
          <w:bCs/>
          <w:spacing w:val="3"/>
          <w:sz w:val="24"/>
          <w:szCs w:val="24"/>
        </w:rPr>
        <w:tab/>
      </w:r>
      <w:r>
        <w:rPr>
          <w:rFonts w:ascii="Footlight MT Light" w:hAnsi="Footlight MT Light"/>
          <w:b/>
          <w:bCs/>
          <w:spacing w:val="3"/>
          <w:sz w:val="24"/>
          <w:szCs w:val="24"/>
        </w:rPr>
        <w:t>Susunan Kepemilikan Saham (untuk PT)/Susunan Pesero (untuk CV/Firma)</w:t>
      </w:r>
    </w:p>
    <w:p>
      <w:pPr>
        <w:overflowPunct w:val="0"/>
        <w:autoSpaceDE w:val="0"/>
        <w:autoSpaceDN w:val="0"/>
        <w:ind w:left="540"/>
        <w:rPr>
          <w:rFonts w:ascii="Footlight MT Light" w:hAnsi="Footlight MT Light"/>
          <w:spacing w:val="3"/>
        </w:rPr>
      </w:pPr>
      <w:r>
        <w:rPr>
          <w:rFonts w:ascii="Footlight MT Light" w:hAnsi="Footlight MT Light"/>
          <w:spacing w:val="3"/>
        </w:rPr>
        <w:t> </w:t>
      </w:r>
    </w:p>
    <w:tbl>
      <w:tblPr>
        <w:tblStyle w:val="20"/>
        <w:tblW w:w="8010" w:type="dxa"/>
        <w:tblInd w:w="440" w:type="dxa"/>
        <w:tblLayout w:type="fixed"/>
        <w:tblCellMar>
          <w:top w:w="108" w:type="dxa"/>
          <w:left w:w="0" w:type="dxa"/>
          <w:bottom w:w="108" w:type="dxa"/>
          <w:right w:w="0" w:type="dxa"/>
        </w:tblCellMar>
      </w:tblPr>
      <w:tblGrid>
        <w:gridCol w:w="508"/>
        <w:gridCol w:w="1495"/>
        <w:gridCol w:w="1707"/>
        <w:gridCol w:w="1337"/>
        <w:gridCol w:w="2963"/>
      </w:tblGrid>
      <w:tr>
        <w:tblPrEx>
          <w:tblLayout w:type="fixed"/>
          <w:tblCellMar>
            <w:top w:w="108" w:type="dxa"/>
            <w:left w:w="0" w:type="dxa"/>
            <w:bottom w:w="108" w:type="dxa"/>
            <w:right w:w="0" w:type="dxa"/>
          </w:tblCellMar>
        </w:tblPrEx>
        <w:tc>
          <w:tcPr>
            <w:tcW w:w="508" w:type="dxa"/>
            <w:tcBorders>
              <w:top w:val="single" w:color="auto" w:sz="8" w:space="0"/>
              <w:left w:val="single" w:color="auto" w:sz="8" w:space="0"/>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No.</w:t>
            </w:r>
          </w:p>
        </w:tc>
        <w:tc>
          <w:tcPr>
            <w:tcW w:w="1495"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Nama</w:t>
            </w:r>
          </w:p>
        </w:tc>
        <w:tc>
          <w:tcPr>
            <w:tcW w:w="1707" w:type="dxa"/>
            <w:tcBorders>
              <w:top w:val="single" w:color="auto" w:sz="8"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No. Identitas</w:t>
            </w:r>
          </w:p>
        </w:tc>
        <w:tc>
          <w:tcPr>
            <w:tcW w:w="133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Alamat</w:t>
            </w:r>
          </w:p>
        </w:tc>
        <w:tc>
          <w:tcPr>
            <w:tcW w:w="296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Persentase</w:t>
            </w:r>
          </w:p>
        </w:tc>
      </w:tr>
      <w:tr>
        <w:tblPrEx>
          <w:tblLayout w:type="fixed"/>
          <w:tblCellMar>
            <w:top w:w="108" w:type="dxa"/>
            <w:left w:w="0" w:type="dxa"/>
            <w:bottom w:w="108" w:type="dxa"/>
            <w:right w:w="0" w:type="dxa"/>
          </w:tblCellMar>
        </w:tblPrEx>
        <w:tc>
          <w:tcPr>
            <w:tcW w:w="50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495"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707"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337" w:type="dxa"/>
            <w:tcBorders>
              <w:top w:val="single" w:color="auto" w:sz="4" w:space="0"/>
              <w:left w:val="single" w:color="auto" w:sz="4" w:space="0"/>
              <w:bottom w:val="single" w:color="auto" w:sz="4" w:space="0"/>
              <w:right w:val="single" w:color="auto" w:sz="4" w:space="0"/>
            </w:tcBorders>
          </w:tcPr>
          <w:p>
            <w:pPr>
              <w:overflowPunct w:val="0"/>
              <w:autoSpaceDE w:val="0"/>
              <w:autoSpaceDN w:val="0"/>
              <w:rPr>
                <w:rFonts w:ascii="Footlight MT Light" w:hAnsi="Footlight MT Light"/>
                <w:spacing w:val="3"/>
                <w:sz w:val="22"/>
                <w:szCs w:val="22"/>
              </w:rPr>
            </w:pPr>
          </w:p>
        </w:tc>
        <w:tc>
          <w:tcPr>
            <w:tcW w:w="296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r>
      <w:tr>
        <w:tblPrEx>
          <w:tblLayout w:type="fixed"/>
          <w:tblCellMar>
            <w:top w:w="108" w:type="dxa"/>
            <w:left w:w="0" w:type="dxa"/>
            <w:bottom w:w="108" w:type="dxa"/>
            <w:right w:w="0" w:type="dxa"/>
          </w:tblCellMar>
        </w:tblPrEx>
        <w:tc>
          <w:tcPr>
            <w:tcW w:w="50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495"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707"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337" w:type="dxa"/>
            <w:tcBorders>
              <w:top w:val="single" w:color="auto" w:sz="4" w:space="0"/>
              <w:left w:val="single" w:color="auto" w:sz="4" w:space="0"/>
              <w:bottom w:val="single" w:color="auto" w:sz="4" w:space="0"/>
              <w:right w:val="single" w:color="auto" w:sz="4" w:space="0"/>
            </w:tcBorders>
          </w:tcPr>
          <w:p>
            <w:pPr>
              <w:overflowPunct w:val="0"/>
              <w:autoSpaceDE w:val="0"/>
              <w:autoSpaceDN w:val="0"/>
              <w:rPr>
                <w:rFonts w:ascii="Footlight MT Light" w:hAnsi="Footlight MT Light"/>
                <w:spacing w:val="3"/>
                <w:sz w:val="22"/>
                <w:szCs w:val="22"/>
              </w:rPr>
            </w:pPr>
          </w:p>
        </w:tc>
        <w:tc>
          <w:tcPr>
            <w:tcW w:w="296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r>
    </w:tbl>
    <w:p>
      <w:pPr>
        <w:overflowPunct w:val="0"/>
        <w:autoSpaceDE w:val="0"/>
        <w:autoSpaceDN w:val="0"/>
        <w:ind w:left="540"/>
        <w:rPr>
          <w:rFonts w:ascii="Footlight MT Light" w:hAnsi="Footlight MT Light"/>
          <w:spacing w:val="3"/>
          <w:sz w:val="22"/>
          <w:szCs w:val="22"/>
        </w:rPr>
      </w:pPr>
    </w:p>
    <w:p>
      <w:pPr>
        <w:tabs>
          <w:tab w:val="left" w:pos="720"/>
        </w:tabs>
        <w:overflowPunct w:val="0"/>
        <w:autoSpaceDE w:val="0"/>
        <w:autoSpaceDN w:val="0"/>
        <w:ind w:left="360"/>
        <w:rPr>
          <w:rFonts w:ascii="Footlight MT Light" w:hAnsi="Footlight MT Light"/>
          <w:spacing w:val="3"/>
          <w:sz w:val="22"/>
          <w:szCs w:val="22"/>
        </w:rPr>
      </w:pPr>
      <w:r>
        <w:rPr>
          <w:rFonts w:ascii="Footlight MT Light" w:hAnsi="Footlight MT Light"/>
          <w:b/>
          <w:bCs/>
          <w:spacing w:val="3"/>
          <w:sz w:val="22"/>
          <w:szCs w:val="22"/>
        </w:rPr>
        <w:t>2.</w:t>
      </w:r>
      <w:r>
        <w:rPr>
          <w:rFonts w:ascii="Footlight MT Light" w:hAnsi="Footlight MT Light"/>
          <w:b/>
          <w:bCs/>
          <w:spacing w:val="3"/>
          <w:sz w:val="22"/>
          <w:szCs w:val="22"/>
        </w:rPr>
        <w:tab/>
      </w:r>
      <w:r>
        <w:rPr>
          <w:rFonts w:ascii="Footlight MT Light" w:hAnsi="Footlight MT Light"/>
          <w:b/>
          <w:bCs/>
          <w:spacing w:val="3"/>
          <w:sz w:val="22"/>
          <w:szCs w:val="22"/>
        </w:rPr>
        <w:t>Pajak</w:t>
      </w:r>
    </w:p>
    <w:p>
      <w:pPr>
        <w:overflowPunct w:val="0"/>
        <w:autoSpaceDE w:val="0"/>
        <w:autoSpaceDN w:val="0"/>
        <w:ind w:left="540"/>
        <w:rPr>
          <w:rFonts w:ascii="Footlight MT Light" w:hAnsi="Footlight MT Light"/>
          <w:spacing w:val="3"/>
          <w:sz w:val="22"/>
          <w:szCs w:val="22"/>
        </w:rPr>
      </w:pPr>
      <w:r>
        <w:rPr>
          <w:rFonts w:ascii="Footlight MT Light" w:hAnsi="Footlight MT Light"/>
          <w:spacing w:val="3"/>
          <w:sz w:val="22"/>
          <w:szCs w:val="22"/>
        </w:rPr>
        <w:t>  </w:t>
      </w:r>
    </w:p>
    <w:tbl>
      <w:tblPr>
        <w:tblStyle w:val="20"/>
        <w:tblW w:w="7982"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3749"/>
        <w:gridCol w:w="286"/>
        <w:gridCol w:w="3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Ex>
        <w:trPr>
          <w:trHeight w:val="475" w:hRule="atLeast"/>
        </w:trPr>
        <w:tc>
          <w:tcPr>
            <w:tcW w:w="3749" w:type="dxa"/>
            <w:shd w:val="clear" w:color="auto" w:fill="auto"/>
            <w:tcMar>
              <w:top w:w="0" w:type="dxa"/>
              <w:left w:w="108" w:type="dxa"/>
              <w:bottom w:w="0" w:type="dxa"/>
              <w:right w:w="108" w:type="dxa"/>
            </w:tcMar>
            <w:vAlign w:val="center"/>
          </w:tcPr>
          <w:p>
            <w:pPr>
              <w:tabs>
                <w:tab w:val="left" w:pos="252"/>
              </w:tabs>
              <w:overflowPunct w:val="0"/>
              <w:autoSpaceDE w:val="0"/>
              <w:autoSpaceDN w:val="0"/>
              <w:ind w:left="252" w:hanging="252"/>
              <w:rPr>
                <w:rFonts w:ascii="Footlight MT Light" w:hAnsi="Footlight MT Light"/>
                <w:spacing w:val="3"/>
                <w:sz w:val="22"/>
                <w:szCs w:val="22"/>
              </w:rPr>
            </w:pPr>
            <w:r>
              <w:rPr>
                <w:rFonts w:ascii="Footlight MT Light" w:hAnsi="Footlight MT Light"/>
                <w:spacing w:val="3"/>
                <w:sz w:val="22"/>
                <w:szCs w:val="22"/>
              </w:rPr>
              <w:t>a.</w:t>
            </w:r>
            <w:r>
              <w:rPr>
                <w:rFonts w:ascii="Footlight MT Light" w:hAnsi="Footlight MT Light"/>
                <w:spacing w:val="3"/>
                <w:sz w:val="22"/>
                <w:szCs w:val="22"/>
              </w:rPr>
              <w:tab/>
            </w:r>
            <w:r>
              <w:rPr>
                <w:rFonts w:ascii="Footlight MT Light" w:hAnsi="Footlight MT Light"/>
                <w:spacing w:val="3"/>
                <w:sz w:val="22"/>
                <w:szCs w:val="22"/>
              </w:rPr>
              <w:t>Nomor Pokok Wajib Pajak</w:t>
            </w:r>
          </w:p>
        </w:tc>
        <w:tc>
          <w:tcPr>
            <w:tcW w:w="286" w:type="dxa"/>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w:t>
            </w:r>
          </w:p>
        </w:tc>
        <w:tc>
          <w:tcPr>
            <w:tcW w:w="3947" w:type="dxa"/>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_______________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Ex>
        <w:trPr>
          <w:trHeight w:val="720" w:hRule="atLeast"/>
        </w:trPr>
        <w:tc>
          <w:tcPr>
            <w:tcW w:w="3749" w:type="dxa"/>
            <w:shd w:val="clear" w:color="auto" w:fill="auto"/>
            <w:tcMar>
              <w:top w:w="0" w:type="dxa"/>
              <w:left w:w="108" w:type="dxa"/>
              <w:bottom w:w="0" w:type="dxa"/>
              <w:right w:w="108" w:type="dxa"/>
            </w:tcMar>
            <w:vAlign w:val="center"/>
          </w:tcPr>
          <w:p>
            <w:pPr>
              <w:tabs>
                <w:tab w:val="left" w:pos="252"/>
              </w:tabs>
              <w:overflowPunct w:val="0"/>
              <w:autoSpaceDE w:val="0"/>
              <w:autoSpaceDN w:val="0"/>
              <w:ind w:left="252" w:hanging="252"/>
              <w:rPr>
                <w:rFonts w:ascii="Footlight MT Light" w:hAnsi="Footlight MT Light"/>
                <w:spacing w:val="3"/>
                <w:sz w:val="22"/>
                <w:szCs w:val="22"/>
              </w:rPr>
            </w:pPr>
            <w:r>
              <w:rPr>
                <w:rFonts w:ascii="Footlight MT Light" w:hAnsi="Footlight MT Light"/>
                <w:spacing w:val="3"/>
                <w:sz w:val="22"/>
                <w:szCs w:val="22"/>
              </w:rPr>
              <w:t>b.</w:t>
            </w:r>
            <w:r>
              <w:rPr>
                <w:rFonts w:ascii="Footlight MT Light" w:hAnsi="Footlight MT Light"/>
                <w:spacing w:val="3"/>
                <w:sz w:val="22"/>
                <w:szCs w:val="22"/>
              </w:rPr>
              <w:tab/>
            </w:r>
            <w:r>
              <w:rPr>
                <w:rFonts w:ascii="Footlight MT Light" w:hAnsi="Footlight MT Light"/>
                <w:spacing w:val="3"/>
                <w:sz w:val="22"/>
                <w:szCs w:val="22"/>
              </w:rPr>
              <w:t xml:space="preserve">Bukti Laporan Pajak Tahun terakhir </w:t>
            </w:r>
          </w:p>
        </w:tc>
        <w:tc>
          <w:tcPr>
            <w:tcW w:w="286" w:type="dxa"/>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w:t>
            </w:r>
          </w:p>
        </w:tc>
        <w:tc>
          <w:tcPr>
            <w:tcW w:w="3947" w:type="dxa"/>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No. _______ Tanggal _______</w:t>
            </w:r>
          </w:p>
        </w:tc>
      </w:tr>
    </w:tbl>
    <w:p>
      <w:pPr>
        <w:rPr>
          <w:rFonts w:ascii="Footlight MT Light" w:hAnsi="Footlight MT Light"/>
        </w:rPr>
      </w:pPr>
      <w:r>
        <w:rPr>
          <w:rFonts w:ascii="Footlight MT Light" w:hAnsi="Footlight MT Light"/>
        </w:rPr>
        <w:t>    </w:t>
      </w:r>
      <w:r>
        <w:rPr>
          <w:rFonts w:ascii="Footlight MT Light" w:hAnsi="Footlight MT Light"/>
          <w:b/>
          <w:bCs/>
        </w:rPr>
        <w:t>                                                                                                                     </w:t>
      </w:r>
    </w:p>
    <w:p>
      <w:pPr>
        <w:keepNext/>
        <w:tabs>
          <w:tab w:val="left" w:pos="360"/>
        </w:tabs>
        <w:ind w:left="360"/>
        <w:outlineLvl w:val="7"/>
        <w:rPr>
          <w:rFonts w:ascii="Footlight MT Light" w:hAnsi="Footlight MT Light"/>
          <w:bCs/>
          <w:i/>
        </w:rPr>
      </w:pPr>
    </w:p>
    <w:p>
      <w:pPr>
        <w:keepNext/>
        <w:numPr>
          <w:ilvl w:val="0"/>
          <w:numId w:val="92"/>
        </w:numPr>
        <w:tabs>
          <w:tab w:val="left" w:pos="360"/>
        </w:tabs>
        <w:jc w:val="left"/>
        <w:outlineLvl w:val="7"/>
        <w:rPr>
          <w:rFonts w:ascii="Footlight MT Light" w:hAnsi="Footlight MT Light"/>
          <w:bCs/>
          <w:i/>
          <w:sz w:val="24"/>
          <w:szCs w:val="24"/>
        </w:rPr>
      </w:pPr>
      <w:r>
        <w:rPr>
          <w:rFonts w:ascii="Footlight MT Light" w:hAnsi="Footlight MT Light"/>
          <w:b/>
          <w:bCs/>
          <w:sz w:val="24"/>
          <w:szCs w:val="24"/>
        </w:rPr>
        <w:t>Data</w:t>
      </w:r>
      <w:r>
        <w:rPr>
          <w:rFonts w:ascii="Footlight MT Light" w:hAnsi="Footlight MT Light"/>
          <w:b/>
          <w:spacing w:val="3"/>
          <w:sz w:val="24"/>
          <w:szCs w:val="24"/>
        </w:rPr>
        <w:t xml:space="preserve"> Tenaga Tetap </w:t>
      </w:r>
      <w:r>
        <w:rPr>
          <w:rFonts w:ascii="Footlight MT Light" w:hAnsi="Footlight MT Light"/>
          <w:b/>
          <w:bCs/>
          <w:sz w:val="24"/>
          <w:szCs w:val="24"/>
        </w:rPr>
        <w:t xml:space="preserve">(Tenaga ahli/terampil badan usaha) </w:t>
      </w:r>
    </w:p>
    <w:p>
      <w:pPr>
        <w:overflowPunct w:val="0"/>
        <w:autoSpaceDE w:val="0"/>
        <w:autoSpaceDN w:val="0"/>
        <w:rPr>
          <w:rFonts w:ascii="Footlight MT Light" w:hAnsi="Footlight MT Light"/>
          <w:spacing w:val="3"/>
        </w:rPr>
      </w:pPr>
      <w:r>
        <w:rPr>
          <w:rFonts w:ascii="Footlight MT Light" w:hAnsi="Footlight MT Light"/>
          <w:spacing w:val="3"/>
        </w:rPr>
        <w:t>  </w:t>
      </w:r>
    </w:p>
    <w:tbl>
      <w:tblPr>
        <w:tblStyle w:val="20"/>
        <w:tblW w:w="8578" w:type="dxa"/>
        <w:tblInd w:w="-5" w:type="dxa"/>
        <w:tblLayout w:type="fixed"/>
        <w:tblCellMar>
          <w:top w:w="108" w:type="dxa"/>
          <w:left w:w="108" w:type="dxa"/>
          <w:bottom w:w="108" w:type="dxa"/>
          <w:right w:w="108" w:type="dxa"/>
        </w:tblCellMar>
      </w:tblPr>
      <w:tblGrid>
        <w:gridCol w:w="703"/>
        <w:gridCol w:w="981"/>
        <w:gridCol w:w="1299"/>
        <w:gridCol w:w="1222"/>
        <w:gridCol w:w="1537"/>
        <w:gridCol w:w="1204"/>
        <w:gridCol w:w="1632"/>
      </w:tblGrid>
      <w:tr>
        <w:tblPrEx>
          <w:tblLayout w:type="fixed"/>
          <w:tblCellMar>
            <w:top w:w="108" w:type="dxa"/>
            <w:left w:w="108" w:type="dxa"/>
            <w:bottom w:w="108" w:type="dxa"/>
            <w:right w:w="108" w:type="dxa"/>
          </w:tblCellMar>
        </w:tblPrEx>
        <w:tc>
          <w:tcPr>
            <w:tcW w:w="703"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   No</w:t>
            </w:r>
          </w:p>
        </w:tc>
        <w:tc>
          <w:tcPr>
            <w:tcW w:w="981"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 Nama</w:t>
            </w:r>
          </w:p>
        </w:tc>
        <w:tc>
          <w:tcPr>
            <w:tcW w:w="1299"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Tingkat</w:t>
            </w:r>
          </w:p>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 xml:space="preserve">Pendidikan/nomor dan tahun Ijazah </w:t>
            </w:r>
          </w:p>
        </w:tc>
        <w:tc>
          <w:tcPr>
            <w:tcW w:w="1222"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 xml:space="preserve">Jabatan </w:t>
            </w:r>
          </w:p>
        </w:tc>
        <w:tc>
          <w:tcPr>
            <w:tcW w:w="1537"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Pengalaman Kerja profesional (tahun)</w:t>
            </w:r>
          </w:p>
        </w:tc>
        <w:tc>
          <w:tcPr>
            <w:tcW w:w="1204"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Sertifikat Kompetensi Kerja</w:t>
            </w:r>
          </w:p>
        </w:tc>
        <w:tc>
          <w:tcPr>
            <w:tcW w:w="1632"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No Bukti Setor Pajak PPh Pasal 1721/1721-AI atau No BPJS Ketenagakerjaan atau no. registrasi data badan usaha tenaga kerja  </w:t>
            </w:r>
          </w:p>
        </w:tc>
      </w:tr>
      <w:tr>
        <w:tblPrEx>
          <w:tblLayout w:type="fixed"/>
          <w:tblCellMar>
            <w:top w:w="108" w:type="dxa"/>
            <w:left w:w="108" w:type="dxa"/>
            <w:bottom w:w="108" w:type="dxa"/>
            <w:right w:w="108" w:type="dxa"/>
          </w:tblCellMar>
        </w:tblPrEx>
        <w:tc>
          <w:tcPr>
            <w:tcW w:w="703" w:type="dxa"/>
            <w:tcBorders>
              <w:top w:val="nil"/>
              <w:left w:val="single" w:color="auto" w:sz="8" w:space="0"/>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1</w:t>
            </w:r>
          </w:p>
        </w:tc>
        <w:tc>
          <w:tcPr>
            <w:tcW w:w="981" w:type="dxa"/>
            <w:tcBorders>
              <w:top w:val="nil"/>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2</w:t>
            </w:r>
          </w:p>
        </w:tc>
        <w:tc>
          <w:tcPr>
            <w:tcW w:w="1299" w:type="dxa"/>
            <w:tcBorders>
              <w:top w:val="nil"/>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4</w:t>
            </w:r>
          </w:p>
        </w:tc>
        <w:tc>
          <w:tcPr>
            <w:tcW w:w="1222" w:type="dxa"/>
            <w:tcBorders>
              <w:top w:val="nil"/>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5</w:t>
            </w:r>
          </w:p>
        </w:tc>
        <w:tc>
          <w:tcPr>
            <w:tcW w:w="1537" w:type="dxa"/>
            <w:tcBorders>
              <w:top w:val="nil"/>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6</w:t>
            </w:r>
          </w:p>
        </w:tc>
        <w:tc>
          <w:tcPr>
            <w:tcW w:w="1204" w:type="dxa"/>
            <w:tcBorders>
              <w:top w:val="nil"/>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7</w:t>
            </w:r>
          </w:p>
        </w:tc>
        <w:tc>
          <w:tcPr>
            <w:tcW w:w="1632" w:type="dxa"/>
            <w:tcBorders>
              <w:top w:val="nil"/>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8</w:t>
            </w:r>
          </w:p>
        </w:tc>
      </w:tr>
      <w:tr>
        <w:tblPrEx>
          <w:tblLayout w:type="fixed"/>
          <w:tblCellMar>
            <w:top w:w="108" w:type="dxa"/>
            <w:left w:w="108" w:type="dxa"/>
            <w:bottom w:w="108" w:type="dxa"/>
            <w:right w:w="108" w:type="dxa"/>
          </w:tblCellMar>
        </w:tblPrEx>
        <w:tc>
          <w:tcPr>
            <w:tcW w:w="70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r>
              <w:rPr>
                <w:rFonts w:ascii="Footlight MT Light" w:hAnsi="Footlight MT Light"/>
                <w:color w:val="FF0000"/>
                <w:spacing w:val="3"/>
                <w:sz w:val="22"/>
                <w:szCs w:val="22"/>
              </w:rPr>
              <w:t> </w:t>
            </w:r>
          </w:p>
        </w:tc>
        <w:tc>
          <w:tcPr>
            <w:tcW w:w="98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p>
        </w:tc>
        <w:tc>
          <w:tcPr>
            <w:tcW w:w="129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r>
              <w:rPr>
                <w:rFonts w:ascii="Footlight MT Light" w:hAnsi="Footlight MT Light"/>
                <w:color w:val="FF0000"/>
                <w:spacing w:val="3"/>
                <w:sz w:val="22"/>
                <w:szCs w:val="22"/>
              </w:rPr>
              <w:t> </w:t>
            </w:r>
          </w:p>
        </w:tc>
        <w:tc>
          <w:tcPr>
            <w:tcW w:w="122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r>
              <w:rPr>
                <w:rFonts w:ascii="Footlight MT Light" w:hAnsi="Footlight MT Light"/>
                <w:color w:val="FF0000"/>
                <w:spacing w:val="3"/>
                <w:sz w:val="22"/>
                <w:szCs w:val="22"/>
              </w:rPr>
              <w:t> </w:t>
            </w:r>
          </w:p>
        </w:tc>
        <w:tc>
          <w:tcPr>
            <w:tcW w:w="1537"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r>
              <w:rPr>
                <w:rFonts w:ascii="Footlight MT Light" w:hAnsi="Footlight MT Light"/>
                <w:color w:val="FF0000"/>
                <w:spacing w:val="3"/>
                <w:sz w:val="22"/>
                <w:szCs w:val="22"/>
              </w:rPr>
              <w:t> </w:t>
            </w:r>
          </w:p>
        </w:tc>
        <w:tc>
          <w:tcPr>
            <w:tcW w:w="120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r>
              <w:rPr>
                <w:rFonts w:ascii="Footlight MT Light" w:hAnsi="Footlight MT Light"/>
                <w:color w:val="FF0000"/>
                <w:spacing w:val="3"/>
                <w:sz w:val="22"/>
                <w:szCs w:val="22"/>
              </w:rPr>
              <w:t> </w:t>
            </w:r>
          </w:p>
        </w:tc>
        <w:tc>
          <w:tcPr>
            <w:tcW w:w="16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r>
              <w:rPr>
                <w:rFonts w:ascii="Footlight MT Light" w:hAnsi="Footlight MT Light"/>
                <w:color w:val="FF0000"/>
                <w:spacing w:val="3"/>
                <w:sz w:val="22"/>
                <w:szCs w:val="22"/>
              </w:rPr>
              <w:t> </w:t>
            </w:r>
          </w:p>
        </w:tc>
      </w:tr>
      <w:tr>
        <w:tblPrEx>
          <w:tblLayout w:type="fixed"/>
          <w:tblCellMar>
            <w:top w:w="108" w:type="dxa"/>
            <w:left w:w="108" w:type="dxa"/>
            <w:bottom w:w="108" w:type="dxa"/>
            <w:right w:w="108" w:type="dxa"/>
          </w:tblCellMar>
        </w:tblPrEx>
        <w:tc>
          <w:tcPr>
            <w:tcW w:w="70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p>
        </w:tc>
        <w:tc>
          <w:tcPr>
            <w:tcW w:w="98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p>
        </w:tc>
        <w:tc>
          <w:tcPr>
            <w:tcW w:w="129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p>
        </w:tc>
        <w:tc>
          <w:tcPr>
            <w:tcW w:w="122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p>
        </w:tc>
        <w:tc>
          <w:tcPr>
            <w:tcW w:w="1537"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p>
        </w:tc>
        <w:tc>
          <w:tcPr>
            <w:tcW w:w="120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p>
        </w:tc>
        <w:tc>
          <w:tcPr>
            <w:tcW w:w="16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p>
        </w:tc>
      </w:tr>
      <w:tr>
        <w:tblPrEx>
          <w:tblLayout w:type="fixed"/>
          <w:tblCellMar>
            <w:top w:w="108" w:type="dxa"/>
            <w:left w:w="108" w:type="dxa"/>
            <w:bottom w:w="108" w:type="dxa"/>
            <w:right w:w="108" w:type="dxa"/>
          </w:tblCellMar>
        </w:tblPrEx>
        <w:tc>
          <w:tcPr>
            <w:tcW w:w="70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p>
        </w:tc>
        <w:tc>
          <w:tcPr>
            <w:tcW w:w="98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p>
        </w:tc>
        <w:tc>
          <w:tcPr>
            <w:tcW w:w="129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p>
        </w:tc>
        <w:tc>
          <w:tcPr>
            <w:tcW w:w="122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p>
        </w:tc>
        <w:tc>
          <w:tcPr>
            <w:tcW w:w="1537"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p>
        </w:tc>
        <w:tc>
          <w:tcPr>
            <w:tcW w:w="120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p>
        </w:tc>
        <w:tc>
          <w:tcPr>
            <w:tcW w:w="16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p>
        </w:tc>
      </w:tr>
    </w:tbl>
    <w:p>
      <w:pPr>
        <w:overflowPunct w:val="0"/>
        <w:autoSpaceDE w:val="0"/>
        <w:autoSpaceDN w:val="0"/>
        <w:rPr>
          <w:rFonts w:ascii="Footlight MT Light" w:hAnsi="Footlight MT Light"/>
          <w:spacing w:val="3"/>
        </w:rPr>
      </w:pPr>
    </w:p>
    <w:p>
      <w:pPr>
        <w:overflowPunct w:val="0"/>
        <w:autoSpaceDE w:val="0"/>
        <w:autoSpaceDN w:val="0"/>
        <w:rPr>
          <w:rFonts w:ascii="Footlight MT Light" w:hAnsi="Footlight MT Light"/>
          <w:spacing w:val="3"/>
        </w:rPr>
      </w:pPr>
      <w:r>
        <w:rPr>
          <w:rFonts w:ascii="Footlight MT Light" w:hAnsi="Footlight MT Light"/>
          <w:spacing w:val="3"/>
        </w:rPr>
        <w:t>  </w:t>
      </w:r>
    </w:p>
    <w:p>
      <w:pPr>
        <w:keepNext/>
        <w:numPr>
          <w:ilvl w:val="0"/>
          <w:numId w:val="92"/>
        </w:numPr>
        <w:tabs>
          <w:tab w:val="left" w:pos="360"/>
        </w:tabs>
        <w:outlineLvl w:val="7"/>
        <w:rPr>
          <w:rFonts w:ascii="Footlight MT Light" w:hAnsi="Footlight MT Light"/>
          <w:b/>
          <w:bCs/>
          <w:sz w:val="24"/>
          <w:szCs w:val="24"/>
        </w:rPr>
      </w:pPr>
      <w:r>
        <w:rPr>
          <w:rFonts w:ascii="Footlight MT Light" w:hAnsi="Footlight MT Light"/>
          <w:b/>
          <w:sz w:val="24"/>
          <w:szCs w:val="24"/>
        </w:rPr>
        <w:t xml:space="preserve">Data Pengalaman </w:t>
      </w:r>
      <w:r>
        <w:rPr>
          <w:rFonts w:ascii="Footlight MT Light" w:hAnsi="Footlight MT Light"/>
          <w:b/>
          <w:bCs/>
          <w:sz w:val="24"/>
          <w:szCs w:val="24"/>
        </w:rPr>
        <w:t>Perusahaan</w:t>
      </w:r>
    </w:p>
    <w:p>
      <w:pPr>
        <w:keepNext/>
        <w:tabs>
          <w:tab w:val="left" w:pos="360"/>
        </w:tabs>
        <w:ind w:left="360"/>
        <w:outlineLvl w:val="7"/>
        <w:rPr>
          <w:rFonts w:ascii="Footlight MT Light" w:hAnsi="Footlight MT Light"/>
          <w:b/>
          <w:bCs/>
          <w:sz w:val="24"/>
          <w:szCs w:val="24"/>
        </w:rPr>
      </w:pPr>
      <w:r>
        <w:rPr>
          <w:rFonts w:ascii="Footlight MT Light" w:hAnsi="Footlight MT Light"/>
          <w:sz w:val="24"/>
          <w:szCs w:val="24"/>
        </w:rPr>
        <w:t>(nilai paket tertinggi pengalaman sesuai yang disyaratkan dalam kurun waktu 10 tahun terakhir)</w:t>
      </w:r>
    </w:p>
    <w:tbl>
      <w:tblPr>
        <w:tblStyle w:val="20"/>
        <w:tblW w:w="10247" w:type="dxa"/>
        <w:jc w:val="center"/>
        <w:tblInd w:w="0" w:type="dxa"/>
        <w:tblLayout w:type="fixed"/>
        <w:tblCellMar>
          <w:top w:w="108" w:type="dxa"/>
          <w:left w:w="108" w:type="dxa"/>
          <w:bottom w:w="108" w:type="dxa"/>
          <w:right w:w="108" w:type="dxa"/>
        </w:tblCellMar>
      </w:tblPr>
      <w:tblGrid>
        <w:gridCol w:w="567"/>
        <w:gridCol w:w="1163"/>
        <w:gridCol w:w="1164"/>
        <w:gridCol w:w="1087"/>
        <w:gridCol w:w="863"/>
        <w:gridCol w:w="787"/>
        <w:gridCol w:w="1119"/>
        <w:gridCol w:w="894"/>
        <w:gridCol w:w="695"/>
        <w:gridCol w:w="1001"/>
        <w:gridCol w:w="907"/>
      </w:tblGrid>
      <w:tr>
        <w:tblPrEx>
          <w:tblLayout w:type="fixed"/>
          <w:tblCellMar>
            <w:top w:w="108" w:type="dxa"/>
            <w:left w:w="108" w:type="dxa"/>
            <w:bottom w:w="108" w:type="dxa"/>
            <w:right w:w="108" w:type="dxa"/>
          </w:tblCellMar>
        </w:tblPrEx>
        <w:trPr>
          <w:jc w:val="center"/>
        </w:trPr>
        <w:tc>
          <w:tcPr>
            <w:tcW w:w="567" w:type="dxa"/>
            <w:vMerge w:val="restart"/>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No.</w:t>
            </w:r>
          </w:p>
        </w:tc>
        <w:tc>
          <w:tcPr>
            <w:tcW w:w="1163" w:type="dxa"/>
            <w:vMerge w:val="restart"/>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Nama Paket Pekerjaan</w:t>
            </w:r>
          </w:p>
        </w:tc>
        <w:tc>
          <w:tcPr>
            <w:tcW w:w="1164" w:type="dxa"/>
            <w:vMerge w:val="restart"/>
            <w:tcBorders>
              <w:top w:val="single" w:color="auto" w:sz="4" w:space="0"/>
              <w:left w:val="nil"/>
              <w:bottom w:val="single" w:color="auto" w:sz="8"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Sub Klasifikasi Pekerjaan</w:t>
            </w:r>
          </w:p>
        </w:tc>
        <w:tc>
          <w:tcPr>
            <w:tcW w:w="1087" w:type="dxa"/>
            <w:vMerge w:val="restart"/>
            <w:tcBorders>
              <w:top w:val="single" w:color="auto" w:sz="4" w:space="0"/>
              <w:left w:val="single" w:color="auto" w:sz="4"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Ringkasan Lingkup Pekerjaan</w:t>
            </w:r>
          </w:p>
        </w:tc>
        <w:tc>
          <w:tcPr>
            <w:tcW w:w="863"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Lokasi</w:t>
            </w:r>
          </w:p>
        </w:tc>
        <w:tc>
          <w:tcPr>
            <w:tcW w:w="1906" w:type="dxa"/>
            <w:gridSpan w:val="2"/>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Pemberi Tugas / Pejabat Pembuat Komitmen/Pejabat Pembuat Komitmen</w:t>
            </w:r>
          </w:p>
        </w:tc>
        <w:tc>
          <w:tcPr>
            <w:tcW w:w="1589" w:type="dxa"/>
            <w:gridSpan w:val="2"/>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lang w:val="id-ID"/>
              </w:rPr>
            </w:pPr>
            <w:r>
              <w:rPr>
                <w:rFonts w:ascii="Footlight MT Light" w:hAnsi="Footlight MT Light"/>
                <w:spacing w:val="3"/>
                <w:sz w:val="22"/>
                <w:szCs w:val="22"/>
                <w:lang w:val="id-ID"/>
              </w:rPr>
              <w:t>SPK</w:t>
            </w:r>
          </w:p>
        </w:tc>
        <w:tc>
          <w:tcPr>
            <w:tcW w:w="1908" w:type="dxa"/>
            <w:gridSpan w:val="2"/>
            <w:tcBorders>
              <w:top w:val="single" w:color="auto" w:sz="4" w:space="0"/>
              <w:left w:val="nil"/>
              <w:bottom w:val="single" w:color="auto" w:sz="8"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Tanggal Selesai Pekerjaan/PHO Berdasarkan</w:t>
            </w:r>
          </w:p>
        </w:tc>
      </w:tr>
      <w:tr>
        <w:tblPrEx>
          <w:tblLayout w:type="fixed"/>
          <w:tblCellMar>
            <w:top w:w="108" w:type="dxa"/>
            <w:left w:w="108" w:type="dxa"/>
            <w:bottom w:w="108" w:type="dxa"/>
            <w:right w:w="108" w:type="dxa"/>
          </w:tblCellMar>
        </w:tblPrEx>
        <w:trPr>
          <w:trHeight w:val="710" w:hRule="atLeast"/>
          <w:jc w:val="center"/>
        </w:trPr>
        <w:tc>
          <w:tcPr>
            <w:tcW w:w="567" w:type="dxa"/>
            <w:vMerge w:val="continue"/>
            <w:tcBorders>
              <w:top w:val="single" w:color="auto" w:sz="4" w:space="0"/>
              <w:left w:val="single" w:color="auto" w:sz="4" w:space="0"/>
              <w:bottom w:val="single" w:color="auto" w:sz="8" w:space="0"/>
              <w:right w:val="single" w:color="auto" w:sz="8" w:space="0"/>
            </w:tcBorders>
            <w:vAlign w:val="center"/>
          </w:tcPr>
          <w:p>
            <w:pPr>
              <w:rPr>
                <w:rFonts w:ascii="Footlight MT Light" w:hAnsi="Footlight MT Light"/>
                <w:spacing w:val="3"/>
                <w:sz w:val="22"/>
                <w:szCs w:val="22"/>
              </w:rPr>
            </w:pPr>
          </w:p>
        </w:tc>
        <w:tc>
          <w:tcPr>
            <w:tcW w:w="1163" w:type="dxa"/>
            <w:vMerge w:val="continue"/>
            <w:tcBorders>
              <w:top w:val="single" w:color="auto" w:sz="4" w:space="0"/>
              <w:left w:val="nil"/>
              <w:bottom w:val="single" w:color="auto" w:sz="8" w:space="0"/>
              <w:right w:val="single" w:color="auto" w:sz="8" w:space="0"/>
            </w:tcBorders>
            <w:vAlign w:val="center"/>
          </w:tcPr>
          <w:p>
            <w:pPr>
              <w:rPr>
                <w:rFonts w:ascii="Footlight MT Light" w:hAnsi="Footlight MT Light"/>
                <w:spacing w:val="3"/>
                <w:sz w:val="22"/>
                <w:szCs w:val="22"/>
              </w:rPr>
            </w:pPr>
          </w:p>
        </w:tc>
        <w:tc>
          <w:tcPr>
            <w:tcW w:w="1164" w:type="dxa"/>
            <w:vMerge w:val="continue"/>
            <w:tcBorders>
              <w:top w:val="single" w:color="auto" w:sz="4" w:space="0"/>
              <w:left w:val="nil"/>
              <w:bottom w:val="single" w:color="auto" w:sz="8" w:space="0"/>
              <w:right w:val="single" w:color="auto" w:sz="4" w:space="0"/>
            </w:tcBorders>
            <w:vAlign w:val="center"/>
          </w:tcPr>
          <w:p>
            <w:pPr>
              <w:rPr>
                <w:rFonts w:ascii="Footlight MT Light" w:hAnsi="Footlight MT Light"/>
                <w:spacing w:val="3"/>
                <w:sz w:val="22"/>
                <w:szCs w:val="22"/>
              </w:rPr>
            </w:pPr>
          </w:p>
        </w:tc>
        <w:tc>
          <w:tcPr>
            <w:tcW w:w="1087" w:type="dxa"/>
            <w:vMerge w:val="continue"/>
            <w:tcBorders>
              <w:left w:val="single" w:color="auto" w:sz="4" w:space="0"/>
              <w:bottom w:val="single" w:color="auto" w:sz="4" w:space="0"/>
              <w:right w:val="single" w:color="auto" w:sz="4" w:space="0"/>
            </w:tcBorders>
            <w:vAlign w:val="center"/>
          </w:tcPr>
          <w:p>
            <w:pPr>
              <w:jc w:val="center"/>
              <w:rPr>
                <w:rFonts w:ascii="Footlight MT Light" w:hAnsi="Footlight MT Light"/>
                <w:spacing w:val="3"/>
                <w:sz w:val="22"/>
                <w:szCs w:val="22"/>
              </w:rPr>
            </w:pPr>
          </w:p>
        </w:tc>
        <w:tc>
          <w:tcPr>
            <w:tcW w:w="863" w:type="dxa"/>
            <w:vMerge w:val="continue"/>
            <w:tcBorders>
              <w:top w:val="single" w:color="auto" w:sz="4" w:space="0"/>
              <w:left w:val="single" w:color="auto" w:sz="4" w:space="0"/>
              <w:bottom w:val="single" w:color="auto" w:sz="4" w:space="0"/>
              <w:right w:val="single" w:color="auto" w:sz="4" w:space="0"/>
            </w:tcBorders>
            <w:vAlign w:val="center"/>
          </w:tcPr>
          <w:p>
            <w:pPr>
              <w:rPr>
                <w:rFonts w:ascii="Footlight MT Light" w:hAnsi="Footlight MT Light"/>
                <w:spacing w:val="3"/>
                <w:sz w:val="22"/>
                <w:szCs w:val="22"/>
              </w:rPr>
            </w:pPr>
          </w:p>
        </w:tc>
        <w:tc>
          <w:tcPr>
            <w:tcW w:w="787" w:type="dxa"/>
            <w:tcBorders>
              <w:top w:val="nil"/>
              <w:left w:val="single" w:color="auto" w:sz="4" w:space="0"/>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Nama</w:t>
            </w:r>
          </w:p>
        </w:tc>
        <w:tc>
          <w:tcPr>
            <w:tcW w:w="1119"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Alamat/ Telepon</w:t>
            </w:r>
          </w:p>
        </w:tc>
        <w:tc>
          <w:tcPr>
            <w:tcW w:w="894"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No / Tanggal</w:t>
            </w:r>
          </w:p>
        </w:tc>
        <w:tc>
          <w:tcPr>
            <w:tcW w:w="695"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Nilai</w:t>
            </w:r>
          </w:p>
        </w:tc>
        <w:tc>
          <w:tcPr>
            <w:tcW w:w="1001"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lang w:val="id-ID"/>
              </w:rPr>
            </w:pPr>
            <w:r>
              <w:rPr>
                <w:rFonts w:ascii="Footlight MT Light" w:hAnsi="Footlight MT Light"/>
                <w:spacing w:val="3"/>
                <w:sz w:val="22"/>
                <w:szCs w:val="22"/>
                <w:lang w:val="id-ID"/>
              </w:rPr>
              <w:t>SPK</w:t>
            </w:r>
          </w:p>
        </w:tc>
        <w:tc>
          <w:tcPr>
            <w:tcW w:w="907" w:type="dxa"/>
            <w:tcBorders>
              <w:top w:val="nil"/>
              <w:left w:val="nil"/>
              <w:bottom w:val="single" w:color="auto" w:sz="8"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BA Serah Terima</w:t>
            </w:r>
          </w:p>
        </w:tc>
      </w:tr>
      <w:tr>
        <w:tblPrEx>
          <w:tblLayout w:type="fixed"/>
          <w:tblCellMar>
            <w:top w:w="108" w:type="dxa"/>
            <w:left w:w="108" w:type="dxa"/>
            <w:bottom w:w="108" w:type="dxa"/>
            <w:right w:w="108" w:type="dxa"/>
          </w:tblCellMar>
        </w:tblPrEx>
        <w:trPr>
          <w:jc w:val="center"/>
        </w:trPr>
        <w:tc>
          <w:tcPr>
            <w:tcW w:w="567" w:type="dxa"/>
            <w:tcBorders>
              <w:top w:val="single" w:color="auto" w:sz="8" w:space="0"/>
              <w:left w:val="single" w:color="auto" w:sz="4" w:space="0"/>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1</w:t>
            </w:r>
          </w:p>
        </w:tc>
        <w:tc>
          <w:tcPr>
            <w:tcW w:w="1163"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2</w:t>
            </w:r>
          </w:p>
        </w:tc>
        <w:tc>
          <w:tcPr>
            <w:tcW w:w="1164" w:type="dxa"/>
            <w:tcBorders>
              <w:top w:val="single" w:color="auto" w:sz="8" w:space="0"/>
              <w:left w:val="nil"/>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3</w:t>
            </w:r>
          </w:p>
        </w:tc>
        <w:tc>
          <w:tcPr>
            <w:tcW w:w="108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4</w:t>
            </w:r>
          </w:p>
        </w:tc>
        <w:tc>
          <w:tcPr>
            <w:tcW w:w="86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5</w:t>
            </w:r>
          </w:p>
        </w:tc>
        <w:tc>
          <w:tcPr>
            <w:tcW w:w="787" w:type="dxa"/>
            <w:tcBorders>
              <w:top w:val="single" w:color="auto" w:sz="8" w:space="0"/>
              <w:left w:val="single" w:color="auto" w:sz="4" w:space="0"/>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6</w:t>
            </w:r>
          </w:p>
        </w:tc>
        <w:tc>
          <w:tcPr>
            <w:tcW w:w="1119"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7</w:t>
            </w:r>
          </w:p>
        </w:tc>
        <w:tc>
          <w:tcPr>
            <w:tcW w:w="894"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8</w:t>
            </w:r>
          </w:p>
        </w:tc>
        <w:tc>
          <w:tcPr>
            <w:tcW w:w="695"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9</w:t>
            </w:r>
          </w:p>
        </w:tc>
        <w:tc>
          <w:tcPr>
            <w:tcW w:w="1001"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10</w:t>
            </w:r>
          </w:p>
        </w:tc>
        <w:tc>
          <w:tcPr>
            <w:tcW w:w="907" w:type="dxa"/>
            <w:tcBorders>
              <w:top w:val="single" w:color="auto" w:sz="8" w:space="0"/>
              <w:left w:val="nil"/>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11</w:t>
            </w:r>
          </w:p>
        </w:tc>
      </w:tr>
      <w:tr>
        <w:tblPrEx>
          <w:tblLayout w:type="fixed"/>
          <w:tblCellMar>
            <w:top w:w="108" w:type="dxa"/>
            <w:left w:w="108" w:type="dxa"/>
            <w:bottom w:w="108" w:type="dxa"/>
            <w:right w:w="108" w:type="dxa"/>
          </w:tblCellMar>
        </w:tblPrEx>
        <w:trPr>
          <w:jc w:val="center"/>
        </w:trPr>
        <w:tc>
          <w:tcPr>
            <w:tcW w:w="567" w:type="dxa"/>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1163"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164" w:type="dxa"/>
            <w:tcBorders>
              <w:top w:val="single" w:color="auto" w:sz="4" w:space="0"/>
              <w:left w:val="nil"/>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108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p>
        </w:tc>
        <w:tc>
          <w:tcPr>
            <w:tcW w:w="86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787" w:type="dxa"/>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1119"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894"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695"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1001"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907" w:type="dxa"/>
            <w:tcBorders>
              <w:top w:val="single" w:color="auto" w:sz="4" w:space="0"/>
              <w:left w:val="nil"/>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r>
    </w:tbl>
    <w:p>
      <w:pPr>
        <w:keepNext/>
        <w:tabs>
          <w:tab w:val="left" w:pos="360"/>
        </w:tabs>
        <w:ind w:left="360"/>
        <w:outlineLvl w:val="7"/>
        <w:rPr>
          <w:rFonts w:ascii="Footlight MT Light" w:hAnsi="Footlight MT Light"/>
          <w:b/>
        </w:rPr>
      </w:pPr>
    </w:p>
    <w:p>
      <w:pPr>
        <w:overflowPunct w:val="0"/>
        <w:autoSpaceDE w:val="0"/>
        <w:autoSpaceDN w:val="0"/>
        <w:rPr>
          <w:rFonts w:ascii="Footlight MT Light" w:hAnsi="Footlight MT Light"/>
          <w:spacing w:val="3"/>
        </w:rPr>
      </w:pPr>
    </w:p>
    <w:p>
      <w:pPr>
        <w:keepNext/>
        <w:numPr>
          <w:ilvl w:val="0"/>
          <w:numId w:val="92"/>
        </w:numPr>
        <w:tabs>
          <w:tab w:val="left" w:pos="360"/>
        </w:tabs>
        <w:outlineLvl w:val="7"/>
        <w:rPr>
          <w:rFonts w:ascii="Footlight MT Light" w:hAnsi="Footlight MT Light"/>
          <w:b/>
          <w:bCs/>
          <w:sz w:val="24"/>
          <w:szCs w:val="24"/>
        </w:rPr>
      </w:pPr>
      <w:r>
        <w:rPr>
          <w:rFonts w:ascii="Footlight MT Light" w:hAnsi="Footlight MT Light"/>
          <w:b/>
          <w:bCs/>
          <w:sz w:val="24"/>
          <w:szCs w:val="24"/>
        </w:rPr>
        <w:t>Data Pengalaman Perusahaan Dalam Kurun Waktu 4 Tahun Terakhir</w:t>
      </w:r>
    </w:p>
    <w:p>
      <w:pPr>
        <w:keepNext/>
        <w:tabs>
          <w:tab w:val="left" w:pos="360"/>
        </w:tabs>
        <w:ind w:left="360"/>
        <w:outlineLvl w:val="7"/>
        <w:rPr>
          <w:rFonts w:ascii="Footlight MT Light" w:hAnsi="Footlight MT Light"/>
          <w:b/>
          <w:bCs/>
          <w:sz w:val="24"/>
          <w:szCs w:val="24"/>
        </w:rPr>
      </w:pPr>
      <w:r>
        <w:rPr>
          <w:rFonts w:ascii="Footlight MT Light" w:hAnsi="Footlight MT Light"/>
          <w:bCs/>
          <w:sz w:val="24"/>
          <w:szCs w:val="24"/>
        </w:rPr>
        <w:t>(untuk perusahaan yang telah berdiri 3 tahun atau lebih. Untuk perusahaan yang baru berdiri kurang dari 3 tahun tidak wajib mengisi tabel ini</w:t>
      </w:r>
      <w:r>
        <w:rPr>
          <w:rFonts w:ascii="Footlight MT Light" w:hAnsi="Footlight MT Light"/>
          <w:sz w:val="24"/>
          <w:szCs w:val="24"/>
        </w:rPr>
        <w:t>)</w:t>
      </w:r>
      <w:r>
        <w:rPr>
          <w:rFonts w:ascii="Footlight MT Light" w:hAnsi="Footlight MT Light"/>
          <w:b/>
          <w:bCs/>
          <w:sz w:val="24"/>
          <w:szCs w:val="24"/>
        </w:rPr>
        <w:t xml:space="preserve">  </w:t>
      </w:r>
    </w:p>
    <w:p>
      <w:pPr>
        <w:overflowPunct w:val="0"/>
        <w:autoSpaceDE w:val="0"/>
        <w:autoSpaceDN w:val="0"/>
        <w:ind w:left="540"/>
        <w:rPr>
          <w:rFonts w:ascii="Footlight MT Light" w:hAnsi="Footlight MT Light"/>
          <w:spacing w:val="3"/>
          <w:sz w:val="24"/>
          <w:szCs w:val="24"/>
        </w:rPr>
      </w:pPr>
      <w:r>
        <w:rPr>
          <w:rFonts w:ascii="Footlight MT Light" w:hAnsi="Footlight MT Light"/>
          <w:spacing w:val="3"/>
          <w:sz w:val="24"/>
          <w:szCs w:val="24"/>
        </w:rPr>
        <w:t>  </w:t>
      </w:r>
    </w:p>
    <w:tbl>
      <w:tblPr>
        <w:tblStyle w:val="20"/>
        <w:tblW w:w="10562" w:type="dxa"/>
        <w:jc w:val="center"/>
        <w:tblInd w:w="0" w:type="dxa"/>
        <w:tblLayout w:type="fixed"/>
        <w:tblCellMar>
          <w:top w:w="108" w:type="dxa"/>
          <w:left w:w="108" w:type="dxa"/>
          <w:bottom w:w="108" w:type="dxa"/>
          <w:right w:w="108" w:type="dxa"/>
        </w:tblCellMar>
      </w:tblPr>
      <w:tblGrid>
        <w:gridCol w:w="579"/>
        <w:gridCol w:w="1442"/>
        <w:gridCol w:w="1134"/>
        <w:gridCol w:w="852"/>
        <w:gridCol w:w="1098"/>
        <w:gridCol w:w="1248"/>
        <w:gridCol w:w="1260"/>
        <w:gridCol w:w="762"/>
        <w:gridCol w:w="1024"/>
        <w:gridCol w:w="1163"/>
      </w:tblGrid>
      <w:tr>
        <w:tblPrEx>
          <w:tblLayout w:type="fixed"/>
          <w:tblCellMar>
            <w:top w:w="108" w:type="dxa"/>
            <w:left w:w="108" w:type="dxa"/>
            <w:bottom w:w="108" w:type="dxa"/>
            <w:right w:w="108" w:type="dxa"/>
          </w:tblCellMar>
        </w:tblPrEx>
        <w:trPr>
          <w:jc w:val="center"/>
        </w:trPr>
        <w:tc>
          <w:tcPr>
            <w:tcW w:w="579" w:type="dxa"/>
            <w:vMerge w:val="restart"/>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No.</w:t>
            </w:r>
          </w:p>
        </w:tc>
        <w:tc>
          <w:tcPr>
            <w:tcW w:w="1442" w:type="dxa"/>
            <w:vMerge w:val="restart"/>
            <w:tcBorders>
              <w:top w:val="single" w:color="auto" w:sz="4" w:space="0"/>
              <w:left w:val="nil"/>
              <w:bottom w:val="single" w:color="auto" w:sz="8"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Nama Paket Pekerjaan</w:t>
            </w:r>
          </w:p>
        </w:tc>
        <w:tc>
          <w:tcPr>
            <w:tcW w:w="1134"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Ringkasan Lingkup Pekerjaan</w:t>
            </w:r>
          </w:p>
        </w:tc>
        <w:tc>
          <w:tcPr>
            <w:tcW w:w="852"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Lokasi</w:t>
            </w:r>
          </w:p>
        </w:tc>
        <w:tc>
          <w:tcPr>
            <w:tcW w:w="2346" w:type="dxa"/>
            <w:gridSpan w:val="2"/>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Pemberi Tugas / Pejabat Pembuat Komitmen/Pejabat Pembuat Komitmen</w:t>
            </w:r>
          </w:p>
        </w:tc>
        <w:tc>
          <w:tcPr>
            <w:tcW w:w="2022" w:type="dxa"/>
            <w:gridSpan w:val="2"/>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lang w:val="id-ID"/>
              </w:rPr>
            </w:pPr>
            <w:r>
              <w:rPr>
                <w:rFonts w:ascii="Footlight MT Light" w:hAnsi="Footlight MT Light"/>
                <w:spacing w:val="3"/>
                <w:sz w:val="22"/>
                <w:szCs w:val="22"/>
                <w:lang w:val="id-ID"/>
              </w:rPr>
              <w:t>SPK</w:t>
            </w:r>
          </w:p>
        </w:tc>
        <w:tc>
          <w:tcPr>
            <w:tcW w:w="2187" w:type="dxa"/>
            <w:gridSpan w:val="2"/>
            <w:tcBorders>
              <w:top w:val="single" w:color="auto" w:sz="4" w:space="0"/>
              <w:left w:val="nil"/>
              <w:bottom w:val="single" w:color="auto" w:sz="8"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Tanggal Selesai Pekerjaan/PHO Berdasarkan</w:t>
            </w:r>
          </w:p>
        </w:tc>
      </w:tr>
      <w:tr>
        <w:tblPrEx>
          <w:tblLayout w:type="fixed"/>
          <w:tblCellMar>
            <w:top w:w="108" w:type="dxa"/>
            <w:left w:w="108" w:type="dxa"/>
            <w:bottom w:w="108" w:type="dxa"/>
            <w:right w:w="108" w:type="dxa"/>
          </w:tblCellMar>
        </w:tblPrEx>
        <w:trPr>
          <w:trHeight w:val="287" w:hRule="atLeast"/>
          <w:jc w:val="center"/>
        </w:trPr>
        <w:tc>
          <w:tcPr>
            <w:tcW w:w="579" w:type="dxa"/>
            <w:vMerge w:val="continue"/>
            <w:tcBorders>
              <w:top w:val="single" w:color="auto" w:sz="4" w:space="0"/>
              <w:left w:val="single" w:color="auto" w:sz="4" w:space="0"/>
              <w:bottom w:val="single" w:color="auto" w:sz="8" w:space="0"/>
              <w:right w:val="single" w:color="auto" w:sz="8" w:space="0"/>
            </w:tcBorders>
            <w:vAlign w:val="center"/>
          </w:tcPr>
          <w:p>
            <w:pPr>
              <w:rPr>
                <w:rFonts w:ascii="Footlight MT Light" w:hAnsi="Footlight MT Light"/>
                <w:spacing w:val="3"/>
                <w:sz w:val="22"/>
                <w:szCs w:val="22"/>
              </w:rPr>
            </w:pPr>
          </w:p>
        </w:tc>
        <w:tc>
          <w:tcPr>
            <w:tcW w:w="1442" w:type="dxa"/>
            <w:vMerge w:val="continue"/>
            <w:tcBorders>
              <w:top w:val="single" w:color="auto" w:sz="4" w:space="0"/>
              <w:left w:val="nil"/>
              <w:bottom w:val="single" w:color="auto" w:sz="8" w:space="0"/>
              <w:right w:val="single" w:color="auto" w:sz="4" w:space="0"/>
            </w:tcBorders>
            <w:vAlign w:val="center"/>
          </w:tcPr>
          <w:p>
            <w:pPr>
              <w:rPr>
                <w:rFonts w:ascii="Footlight MT Light" w:hAnsi="Footlight MT Light"/>
                <w:spacing w:val="3"/>
                <w:sz w:val="22"/>
                <w:szCs w:val="22"/>
              </w:rPr>
            </w:pPr>
          </w:p>
        </w:tc>
        <w:tc>
          <w:tcPr>
            <w:tcW w:w="1134" w:type="dxa"/>
            <w:vMerge w:val="continue"/>
            <w:tcBorders>
              <w:top w:val="single" w:color="auto" w:sz="4" w:space="0"/>
              <w:left w:val="single" w:color="auto" w:sz="4" w:space="0"/>
              <w:bottom w:val="single" w:color="auto" w:sz="4" w:space="0"/>
              <w:right w:val="single" w:color="auto" w:sz="4" w:space="0"/>
            </w:tcBorders>
          </w:tcPr>
          <w:p>
            <w:pPr>
              <w:rPr>
                <w:rFonts w:ascii="Footlight MT Light" w:hAnsi="Footlight MT Light"/>
                <w:spacing w:val="3"/>
                <w:sz w:val="22"/>
                <w:szCs w:val="22"/>
              </w:rPr>
            </w:pPr>
          </w:p>
        </w:tc>
        <w:tc>
          <w:tcPr>
            <w:tcW w:w="852" w:type="dxa"/>
            <w:vMerge w:val="continue"/>
            <w:tcBorders>
              <w:top w:val="single" w:color="auto" w:sz="4" w:space="0"/>
              <w:left w:val="single" w:color="auto" w:sz="4" w:space="0"/>
              <w:bottom w:val="single" w:color="auto" w:sz="4" w:space="0"/>
              <w:right w:val="single" w:color="auto" w:sz="4" w:space="0"/>
            </w:tcBorders>
            <w:vAlign w:val="center"/>
          </w:tcPr>
          <w:p>
            <w:pPr>
              <w:rPr>
                <w:rFonts w:ascii="Footlight MT Light" w:hAnsi="Footlight MT Light"/>
                <w:spacing w:val="3"/>
                <w:sz w:val="22"/>
                <w:szCs w:val="22"/>
              </w:rPr>
            </w:pPr>
          </w:p>
        </w:tc>
        <w:tc>
          <w:tcPr>
            <w:tcW w:w="1098" w:type="dxa"/>
            <w:tcBorders>
              <w:top w:val="nil"/>
              <w:left w:val="single" w:color="auto" w:sz="4" w:space="0"/>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Nama</w:t>
            </w:r>
          </w:p>
        </w:tc>
        <w:tc>
          <w:tcPr>
            <w:tcW w:w="124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Alamat/ Telepon</w:t>
            </w:r>
          </w:p>
        </w:tc>
        <w:tc>
          <w:tcPr>
            <w:tcW w:w="1260"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No / Tanggal</w:t>
            </w:r>
          </w:p>
        </w:tc>
        <w:tc>
          <w:tcPr>
            <w:tcW w:w="762"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Nilai</w:t>
            </w:r>
          </w:p>
        </w:tc>
        <w:tc>
          <w:tcPr>
            <w:tcW w:w="1024"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lang w:val="id-ID"/>
              </w:rPr>
            </w:pPr>
            <w:r>
              <w:rPr>
                <w:rFonts w:ascii="Footlight MT Light" w:hAnsi="Footlight MT Light"/>
                <w:spacing w:val="3"/>
                <w:sz w:val="22"/>
                <w:szCs w:val="22"/>
                <w:lang w:val="id-ID"/>
              </w:rPr>
              <w:t>SPK</w:t>
            </w:r>
          </w:p>
        </w:tc>
        <w:tc>
          <w:tcPr>
            <w:tcW w:w="1163" w:type="dxa"/>
            <w:tcBorders>
              <w:top w:val="nil"/>
              <w:left w:val="nil"/>
              <w:bottom w:val="single" w:color="auto" w:sz="8"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BA Serah Terima</w:t>
            </w:r>
          </w:p>
        </w:tc>
      </w:tr>
      <w:tr>
        <w:tblPrEx>
          <w:tblLayout w:type="fixed"/>
          <w:tblCellMar>
            <w:top w:w="108" w:type="dxa"/>
            <w:left w:w="108" w:type="dxa"/>
            <w:bottom w:w="108" w:type="dxa"/>
            <w:right w:w="108" w:type="dxa"/>
          </w:tblCellMar>
        </w:tblPrEx>
        <w:trPr>
          <w:jc w:val="center"/>
        </w:trPr>
        <w:tc>
          <w:tcPr>
            <w:tcW w:w="579" w:type="dxa"/>
            <w:tcBorders>
              <w:top w:val="single" w:color="auto" w:sz="8" w:space="0"/>
              <w:left w:val="single" w:color="auto" w:sz="4" w:space="0"/>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1</w:t>
            </w:r>
          </w:p>
        </w:tc>
        <w:tc>
          <w:tcPr>
            <w:tcW w:w="1442" w:type="dxa"/>
            <w:tcBorders>
              <w:top w:val="single" w:color="auto" w:sz="8" w:space="0"/>
              <w:left w:val="nil"/>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2</w:t>
            </w:r>
          </w:p>
        </w:tc>
        <w:tc>
          <w:tcPr>
            <w:tcW w:w="113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3</w:t>
            </w:r>
          </w:p>
        </w:tc>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4</w:t>
            </w:r>
          </w:p>
        </w:tc>
        <w:tc>
          <w:tcPr>
            <w:tcW w:w="1098" w:type="dxa"/>
            <w:tcBorders>
              <w:top w:val="single" w:color="auto" w:sz="8" w:space="0"/>
              <w:left w:val="single" w:color="auto" w:sz="4" w:space="0"/>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5</w:t>
            </w:r>
          </w:p>
        </w:tc>
        <w:tc>
          <w:tcPr>
            <w:tcW w:w="1248"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6</w:t>
            </w:r>
          </w:p>
        </w:tc>
        <w:tc>
          <w:tcPr>
            <w:tcW w:w="1260"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7</w:t>
            </w:r>
          </w:p>
        </w:tc>
        <w:tc>
          <w:tcPr>
            <w:tcW w:w="762"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8</w:t>
            </w:r>
          </w:p>
        </w:tc>
        <w:tc>
          <w:tcPr>
            <w:tcW w:w="1024"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9</w:t>
            </w:r>
          </w:p>
        </w:tc>
        <w:tc>
          <w:tcPr>
            <w:tcW w:w="1163" w:type="dxa"/>
            <w:tcBorders>
              <w:top w:val="single" w:color="auto" w:sz="8" w:space="0"/>
              <w:left w:val="nil"/>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10</w:t>
            </w:r>
          </w:p>
        </w:tc>
      </w:tr>
      <w:tr>
        <w:tblPrEx>
          <w:tblLayout w:type="fixed"/>
          <w:tblCellMar>
            <w:top w:w="108" w:type="dxa"/>
            <w:left w:w="108" w:type="dxa"/>
            <w:bottom w:w="108" w:type="dxa"/>
            <w:right w:w="108" w:type="dxa"/>
          </w:tblCellMar>
        </w:tblPrEx>
        <w:trPr>
          <w:jc w:val="center"/>
        </w:trPr>
        <w:tc>
          <w:tcPr>
            <w:tcW w:w="579" w:type="dxa"/>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1442" w:type="dxa"/>
            <w:tcBorders>
              <w:top w:val="single" w:color="auto" w:sz="4" w:space="0"/>
              <w:left w:val="nil"/>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13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overflowPunct w:val="0"/>
              <w:autoSpaceDE w:val="0"/>
              <w:autoSpaceDN w:val="0"/>
              <w:rPr>
                <w:rFonts w:ascii="Footlight MT Light" w:hAnsi="Footlight MT Light"/>
                <w:spacing w:val="3"/>
                <w:sz w:val="22"/>
                <w:szCs w:val="22"/>
              </w:rPr>
            </w:pPr>
          </w:p>
        </w:tc>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1098" w:type="dxa"/>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1248"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1260"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76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1024"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1163" w:type="dxa"/>
            <w:tcBorders>
              <w:top w:val="single" w:color="auto" w:sz="4" w:space="0"/>
              <w:left w:val="nil"/>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r>
      <w:tr>
        <w:tblPrEx>
          <w:tblLayout w:type="fixed"/>
          <w:tblCellMar>
            <w:top w:w="108" w:type="dxa"/>
            <w:left w:w="108" w:type="dxa"/>
            <w:bottom w:w="108" w:type="dxa"/>
            <w:right w:w="108" w:type="dxa"/>
          </w:tblCellMar>
        </w:tblPrEx>
        <w:trPr>
          <w:jc w:val="center"/>
        </w:trPr>
        <w:tc>
          <w:tcPr>
            <w:tcW w:w="579" w:type="dxa"/>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442" w:type="dxa"/>
            <w:tcBorders>
              <w:top w:val="single" w:color="auto" w:sz="4" w:space="0"/>
              <w:left w:val="nil"/>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13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overflowPunct w:val="0"/>
              <w:autoSpaceDE w:val="0"/>
              <w:autoSpaceDN w:val="0"/>
              <w:rPr>
                <w:rFonts w:ascii="Footlight MT Light" w:hAnsi="Footlight MT Light"/>
                <w:spacing w:val="3"/>
                <w:sz w:val="22"/>
                <w:szCs w:val="22"/>
              </w:rPr>
            </w:pPr>
          </w:p>
        </w:tc>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098" w:type="dxa"/>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248"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260"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76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024"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163" w:type="dxa"/>
            <w:tcBorders>
              <w:top w:val="single" w:color="auto" w:sz="4" w:space="0"/>
              <w:left w:val="nil"/>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r>
      <w:tr>
        <w:tblPrEx>
          <w:tblLayout w:type="fixed"/>
          <w:tblCellMar>
            <w:top w:w="108" w:type="dxa"/>
            <w:left w:w="108" w:type="dxa"/>
            <w:bottom w:w="108" w:type="dxa"/>
            <w:right w:w="108" w:type="dxa"/>
          </w:tblCellMar>
        </w:tblPrEx>
        <w:trPr>
          <w:jc w:val="center"/>
        </w:trPr>
        <w:tc>
          <w:tcPr>
            <w:tcW w:w="579" w:type="dxa"/>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442" w:type="dxa"/>
            <w:tcBorders>
              <w:top w:val="single" w:color="auto" w:sz="4" w:space="0"/>
              <w:left w:val="nil"/>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13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overflowPunct w:val="0"/>
              <w:autoSpaceDE w:val="0"/>
              <w:autoSpaceDN w:val="0"/>
              <w:rPr>
                <w:rFonts w:ascii="Footlight MT Light" w:hAnsi="Footlight MT Light"/>
                <w:spacing w:val="3"/>
                <w:sz w:val="22"/>
                <w:szCs w:val="22"/>
              </w:rPr>
            </w:pPr>
          </w:p>
        </w:tc>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098" w:type="dxa"/>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248"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260"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76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024"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163" w:type="dxa"/>
            <w:tcBorders>
              <w:top w:val="single" w:color="auto" w:sz="4" w:space="0"/>
              <w:left w:val="nil"/>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r>
    </w:tbl>
    <w:p>
      <w:pPr>
        <w:overflowPunct w:val="0"/>
        <w:autoSpaceDE w:val="0"/>
        <w:autoSpaceDN w:val="0"/>
        <w:rPr>
          <w:rFonts w:ascii="Footlight MT Light" w:hAnsi="Footlight MT Light"/>
          <w:spacing w:val="3"/>
        </w:rPr>
      </w:pPr>
      <w:r>
        <w:rPr>
          <w:rFonts w:ascii="Footlight MT Light" w:hAnsi="Footlight MT Light"/>
          <w:spacing w:val="3"/>
        </w:rPr>
        <w:t> </w:t>
      </w:r>
    </w:p>
    <w:p>
      <w:pPr>
        <w:overflowPunct w:val="0"/>
        <w:autoSpaceDE w:val="0"/>
        <w:autoSpaceDN w:val="0"/>
        <w:rPr>
          <w:rFonts w:ascii="Footlight MT Light" w:hAnsi="Footlight MT Light"/>
          <w:spacing w:val="3"/>
        </w:rPr>
      </w:pPr>
    </w:p>
    <w:p>
      <w:pPr>
        <w:keepNext/>
        <w:numPr>
          <w:ilvl w:val="0"/>
          <w:numId w:val="92"/>
        </w:numPr>
        <w:tabs>
          <w:tab w:val="left" w:pos="360"/>
        </w:tabs>
        <w:outlineLvl w:val="7"/>
        <w:rPr>
          <w:rFonts w:ascii="Footlight MT Light" w:hAnsi="Footlight MT Light"/>
          <w:b/>
          <w:bCs/>
          <w:sz w:val="24"/>
          <w:szCs w:val="24"/>
        </w:rPr>
      </w:pPr>
      <w:r>
        <w:rPr>
          <w:rFonts w:ascii="Footlight MT Light" w:hAnsi="Footlight MT Light"/>
          <w:b/>
          <w:bCs/>
          <w:sz w:val="24"/>
          <w:szCs w:val="24"/>
        </w:rPr>
        <w:t>Data Pekerjaan yang Sedang Dilaksanakan (Wajib diisi untuk menghitung SKP)</w:t>
      </w:r>
    </w:p>
    <w:p>
      <w:pPr>
        <w:overflowPunct w:val="0"/>
        <w:autoSpaceDE w:val="0"/>
        <w:autoSpaceDN w:val="0"/>
        <w:ind w:left="540"/>
        <w:rPr>
          <w:rFonts w:ascii="Footlight MT Light" w:hAnsi="Footlight MT Light"/>
          <w:spacing w:val="3"/>
        </w:rPr>
      </w:pPr>
      <w:r>
        <w:rPr>
          <w:rFonts w:ascii="Footlight MT Light" w:hAnsi="Footlight MT Light"/>
          <w:spacing w:val="3"/>
        </w:rPr>
        <w:t>  </w:t>
      </w:r>
    </w:p>
    <w:tbl>
      <w:tblPr>
        <w:tblStyle w:val="20"/>
        <w:tblW w:w="9991" w:type="dxa"/>
        <w:tblInd w:w="-567" w:type="dxa"/>
        <w:tblLayout w:type="fixed"/>
        <w:tblCellMar>
          <w:top w:w="108" w:type="dxa"/>
          <w:left w:w="108" w:type="dxa"/>
          <w:bottom w:w="108" w:type="dxa"/>
          <w:right w:w="108" w:type="dxa"/>
        </w:tblCellMar>
      </w:tblPr>
      <w:tblGrid>
        <w:gridCol w:w="560"/>
        <w:gridCol w:w="1043"/>
        <w:gridCol w:w="1495"/>
        <w:gridCol w:w="747"/>
        <w:gridCol w:w="800"/>
        <w:gridCol w:w="996"/>
        <w:gridCol w:w="894"/>
        <w:gridCol w:w="1047"/>
        <w:gridCol w:w="1147"/>
        <w:gridCol w:w="1262"/>
      </w:tblGrid>
      <w:tr>
        <w:tblPrEx>
          <w:tblLayout w:type="fixed"/>
          <w:tblCellMar>
            <w:top w:w="108" w:type="dxa"/>
            <w:left w:w="108" w:type="dxa"/>
            <w:bottom w:w="108" w:type="dxa"/>
            <w:right w:w="108" w:type="dxa"/>
          </w:tblCellMar>
        </w:tblPrEx>
        <w:tc>
          <w:tcPr>
            <w:tcW w:w="560" w:type="dxa"/>
            <w:vMerge w:val="restart"/>
            <w:tcBorders>
              <w:top w:val="single" w:color="auto" w:sz="4" w:space="0"/>
              <w:left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 No.</w:t>
            </w:r>
          </w:p>
        </w:tc>
        <w:tc>
          <w:tcPr>
            <w:tcW w:w="1043" w:type="dxa"/>
            <w:vMerge w:val="restart"/>
            <w:tcBorders>
              <w:top w:val="single" w:color="auto" w:sz="4" w:space="0"/>
              <w:left w:val="nil"/>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Nama Paket Pekerjaan</w:t>
            </w:r>
          </w:p>
        </w:tc>
        <w:tc>
          <w:tcPr>
            <w:tcW w:w="1495" w:type="dxa"/>
            <w:vMerge w:val="restart"/>
            <w:tcBorders>
              <w:top w:val="single" w:color="auto" w:sz="4" w:space="0"/>
              <w:left w:val="nil"/>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Klasifikasi/Sub Klasifikasi Pekerjaan</w:t>
            </w:r>
          </w:p>
        </w:tc>
        <w:tc>
          <w:tcPr>
            <w:tcW w:w="747" w:type="dxa"/>
            <w:vMerge w:val="restart"/>
            <w:tcBorders>
              <w:top w:val="single" w:color="auto" w:sz="4" w:space="0"/>
              <w:left w:val="nil"/>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Lokasi</w:t>
            </w:r>
          </w:p>
        </w:tc>
        <w:tc>
          <w:tcPr>
            <w:tcW w:w="1796" w:type="dxa"/>
            <w:gridSpan w:val="2"/>
            <w:tcBorders>
              <w:top w:val="single" w:color="auto" w:sz="4"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Pemberi Tugas / Pejabat Pembuat Komitmen/Pejabat Pembuat Komitmen</w:t>
            </w:r>
          </w:p>
        </w:tc>
        <w:tc>
          <w:tcPr>
            <w:tcW w:w="1941" w:type="dxa"/>
            <w:gridSpan w:val="2"/>
            <w:tcBorders>
              <w:top w:val="single" w:color="auto" w:sz="4"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lang w:val="id-ID"/>
              </w:rPr>
            </w:pPr>
            <w:r>
              <w:rPr>
                <w:rFonts w:ascii="Footlight MT Light" w:hAnsi="Footlight MT Light"/>
                <w:spacing w:val="3"/>
                <w:sz w:val="22"/>
                <w:szCs w:val="22"/>
                <w:lang w:val="id-ID"/>
              </w:rPr>
              <w:t>SPK</w:t>
            </w:r>
          </w:p>
        </w:tc>
        <w:tc>
          <w:tcPr>
            <w:tcW w:w="2409" w:type="dxa"/>
            <w:gridSpan w:val="2"/>
            <w:tcBorders>
              <w:top w:val="single" w:color="auto" w:sz="4" w:space="0"/>
              <w:left w:val="nil"/>
              <w:bottom w:val="single" w:color="auto" w:sz="8"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Total Progres</w:t>
            </w:r>
          </w:p>
        </w:tc>
      </w:tr>
      <w:tr>
        <w:tblPrEx>
          <w:tblLayout w:type="fixed"/>
          <w:tblCellMar>
            <w:top w:w="108" w:type="dxa"/>
            <w:left w:w="108" w:type="dxa"/>
            <w:bottom w:w="108" w:type="dxa"/>
            <w:right w:w="108" w:type="dxa"/>
          </w:tblCellMar>
        </w:tblPrEx>
        <w:trPr>
          <w:trHeight w:val="910" w:hRule="atLeast"/>
        </w:trPr>
        <w:tc>
          <w:tcPr>
            <w:tcW w:w="560" w:type="dxa"/>
            <w:vMerge w:val="continue"/>
            <w:tcBorders>
              <w:left w:val="single" w:color="auto" w:sz="4" w:space="0"/>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p>
        </w:tc>
        <w:tc>
          <w:tcPr>
            <w:tcW w:w="1043" w:type="dxa"/>
            <w:vMerge w:val="continue"/>
            <w:tcBorders>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p>
        </w:tc>
        <w:tc>
          <w:tcPr>
            <w:tcW w:w="1495" w:type="dxa"/>
            <w:vMerge w:val="continue"/>
            <w:tcBorders>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p>
        </w:tc>
        <w:tc>
          <w:tcPr>
            <w:tcW w:w="747" w:type="dxa"/>
            <w:vMerge w:val="continue"/>
            <w:tcBorders>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p>
        </w:tc>
        <w:tc>
          <w:tcPr>
            <w:tcW w:w="80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Nama</w:t>
            </w:r>
          </w:p>
        </w:tc>
        <w:tc>
          <w:tcPr>
            <w:tcW w:w="996"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Alamat/ Telepon</w:t>
            </w:r>
          </w:p>
        </w:tc>
        <w:tc>
          <w:tcPr>
            <w:tcW w:w="89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No / Tanggal</w:t>
            </w:r>
          </w:p>
        </w:tc>
        <w:tc>
          <w:tcPr>
            <w:tcW w:w="104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Nilai</w:t>
            </w:r>
          </w:p>
        </w:tc>
        <w:tc>
          <w:tcPr>
            <w:tcW w:w="114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No / Tanggal</w:t>
            </w:r>
          </w:p>
        </w:tc>
        <w:tc>
          <w:tcPr>
            <w:tcW w:w="1262" w:type="dxa"/>
            <w:tcBorders>
              <w:top w:val="nil"/>
              <w:left w:val="nil"/>
              <w:bottom w:val="single" w:color="auto" w:sz="8"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Total Nilai</w:t>
            </w:r>
          </w:p>
        </w:tc>
      </w:tr>
      <w:tr>
        <w:tblPrEx>
          <w:tblLayout w:type="fixed"/>
          <w:tblCellMar>
            <w:top w:w="108" w:type="dxa"/>
            <w:left w:w="108" w:type="dxa"/>
            <w:bottom w:w="108" w:type="dxa"/>
            <w:right w:w="108" w:type="dxa"/>
          </w:tblCellMar>
        </w:tblPrEx>
        <w:tc>
          <w:tcPr>
            <w:tcW w:w="560" w:type="dxa"/>
            <w:tcBorders>
              <w:top w:val="single" w:color="auto" w:sz="8" w:space="0"/>
              <w:left w:val="single" w:color="auto" w:sz="4" w:space="0"/>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1</w:t>
            </w:r>
          </w:p>
        </w:tc>
        <w:tc>
          <w:tcPr>
            <w:tcW w:w="1043"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2</w:t>
            </w:r>
          </w:p>
        </w:tc>
        <w:tc>
          <w:tcPr>
            <w:tcW w:w="1495"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3</w:t>
            </w:r>
          </w:p>
        </w:tc>
        <w:tc>
          <w:tcPr>
            <w:tcW w:w="747"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4</w:t>
            </w:r>
          </w:p>
        </w:tc>
        <w:tc>
          <w:tcPr>
            <w:tcW w:w="800"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5</w:t>
            </w:r>
          </w:p>
        </w:tc>
        <w:tc>
          <w:tcPr>
            <w:tcW w:w="996"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6</w:t>
            </w:r>
          </w:p>
        </w:tc>
        <w:tc>
          <w:tcPr>
            <w:tcW w:w="894"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7</w:t>
            </w:r>
          </w:p>
        </w:tc>
        <w:tc>
          <w:tcPr>
            <w:tcW w:w="1047"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8</w:t>
            </w:r>
          </w:p>
        </w:tc>
        <w:tc>
          <w:tcPr>
            <w:tcW w:w="1147"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9</w:t>
            </w:r>
          </w:p>
        </w:tc>
        <w:tc>
          <w:tcPr>
            <w:tcW w:w="1262" w:type="dxa"/>
            <w:tcBorders>
              <w:top w:val="single" w:color="auto" w:sz="8"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10</w:t>
            </w:r>
          </w:p>
        </w:tc>
      </w:tr>
      <w:tr>
        <w:tblPrEx>
          <w:tblLayout w:type="fixed"/>
          <w:tblCellMar>
            <w:top w:w="108" w:type="dxa"/>
            <w:left w:w="108" w:type="dxa"/>
            <w:bottom w:w="108" w:type="dxa"/>
            <w:right w:w="108" w:type="dxa"/>
          </w:tblCellMar>
        </w:tblPrEx>
        <w:tc>
          <w:tcPr>
            <w:tcW w:w="560" w:type="dxa"/>
            <w:tcBorders>
              <w:top w:val="single" w:color="auto" w:sz="4" w:space="0"/>
              <w:left w:val="single" w:color="auto" w:sz="4" w:space="0"/>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1043"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495"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747"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800"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996"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894"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1047"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1147"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126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r>
      <w:tr>
        <w:tblPrEx>
          <w:tblLayout w:type="fixed"/>
          <w:tblCellMar>
            <w:top w:w="108" w:type="dxa"/>
            <w:left w:w="108" w:type="dxa"/>
            <w:bottom w:w="108" w:type="dxa"/>
            <w:right w:w="108" w:type="dxa"/>
          </w:tblCellMar>
        </w:tblPrEx>
        <w:tc>
          <w:tcPr>
            <w:tcW w:w="560" w:type="dxa"/>
            <w:tcBorders>
              <w:top w:val="single" w:color="auto" w:sz="4" w:space="0"/>
              <w:left w:val="single" w:color="auto" w:sz="4" w:space="0"/>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043"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495"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747"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800"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996"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894"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047"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147"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26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r>
      <w:tr>
        <w:tblPrEx>
          <w:tblLayout w:type="fixed"/>
          <w:tblCellMar>
            <w:top w:w="108" w:type="dxa"/>
            <w:left w:w="108" w:type="dxa"/>
            <w:bottom w:w="108" w:type="dxa"/>
            <w:right w:w="108" w:type="dxa"/>
          </w:tblCellMar>
        </w:tblPrEx>
        <w:tc>
          <w:tcPr>
            <w:tcW w:w="560" w:type="dxa"/>
            <w:tcBorders>
              <w:top w:val="single" w:color="auto" w:sz="4" w:space="0"/>
              <w:left w:val="single" w:color="auto" w:sz="4" w:space="0"/>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043"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495"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747"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800"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996"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894"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047"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147"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262"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r>
    </w:tbl>
    <w:p>
      <w:pPr>
        <w:overflowPunct w:val="0"/>
        <w:autoSpaceDE w:val="0"/>
        <w:autoSpaceDN w:val="0"/>
        <w:rPr>
          <w:rFonts w:ascii="Footlight MT Light" w:hAnsi="Footlight MT Light"/>
          <w:spacing w:val="3"/>
        </w:rPr>
      </w:pPr>
      <w:r>
        <w:rPr>
          <w:rFonts w:ascii="Footlight MT Light" w:hAnsi="Footlight MT Light"/>
          <w:spacing w:val="3"/>
        </w:rPr>
        <w:t> </w:t>
      </w:r>
    </w:p>
    <w:p>
      <w:pPr>
        <w:overflowPunct w:val="0"/>
        <w:autoSpaceDE w:val="0"/>
        <w:autoSpaceDN w:val="0"/>
        <w:rPr>
          <w:rFonts w:ascii="Footlight MT Light" w:hAnsi="Footlight MT Light"/>
          <w:spacing w:val="3"/>
        </w:rPr>
      </w:pPr>
      <w:r>
        <w:rPr>
          <w:rFonts w:ascii="Footlight MT Light" w:hAnsi="Footlight MT Light"/>
          <w:spacing w:val="3"/>
        </w:rPr>
        <w:t> </w:t>
      </w:r>
    </w:p>
    <w:p>
      <w:pPr>
        <w:jc w:val="both"/>
        <w:rPr>
          <w:rFonts w:ascii="Footlight MT Light" w:hAnsi="Footlight MT Light"/>
          <w:sz w:val="24"/>
          <w:szCs w:val="24"/>
        </w:rPr>
      </w:pPr>
      <w:r>
        <w:rPr>
          <w:rFonts w:ascii="Footlight MT Light" w:hAnsi="Footlight MT Light"/>
          <w:sz w:val="24"/>
          <w:szCs w:val="24"/>
        </w:rPr>
        <w:t>Demikian Formulir Isian Kualifikasi ini saya buat dengan sebenarnya dan penuh rasa tanggung jawab. Jika dikemudian hari ditemui bahwa data/dokumen yang saya sampaikan tidak benar dan/atau ada pemalsuan, maka badan usaha yang saya wakili bersedia dikenakan sanksi berupa s</w:t>
      </w:r>
      <w:r>
        <w:rPr>
          <w:rFonts w:ascii="Footlight MT Light" w:hAnsi="Footlight MT Light" w:cs="Footlight MT Light"/>
          <w:sz w:val="24"/>
          <w:szCs w:val="24"/>
        </w:rPr>
        <w:t>anksi administratif, sanksi pencantuman dalam Daftar Hitam, gugatan secara perdata, dan/atau pelaporan secara pidana kepada pihak berwenang</w:t>
      </w:r>
      <w:r>
        <w:rPr>
          <w:rFonts w:ascii="Footlight MT Light" w:hAnsi="Footlight MT Light"/>
          <w:sz w:val="24"/>
          <w:szCs w:val="24"/>
        </w:rPr>
        <w:t xml:space="preserve"> sesuai dengan ketentuan peraturan perundang-undangan.</w:t>
      </w:r>
    </w:p>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w:t>
      </w:r>
    </w:p>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__________</w:t>
      </w:r>
      <w:r>
        <w:rPr>
          <w:rFonts w:ascii="Footlight MT Light" w:hAnsi="Footlight MT Light"/>
          <w:i/>
          <w:sz w:val="24"/>
          <w:szCs w:val="24"/>
        </w:rPr>
        <w:t>[tempat]</w:t>
      </w:r>
      <w:r>
        <w:rPr>
          <w:rFonts w:ascii="Footlight MT Light" w:hAnsi="Footlight MT Light"/>
          <w:sz w:val="24"/>
          <w:szCs w:val="24"/>
        </w:rPr>
        <w:t xml:space="preserve">, __ </w:t>
      </w:r>
      <w:r>
        <w:rPr>
          <w:rFonts w:ascii="Footlight MT Light" w:hAnsi="Footlight MT Light"/>
          <w:i/>
          <w:sz w:val="24"/>
          <w:szCs w:val="24"/>
        </w:rPr>
        <w:t xml:space="preserve">[tanggal] </w:t>
      </w:r>
      <w:r>
        <w:rPr>
          <w:rFonts w:ascii="Footlight MT Light" w:hAnsi="Footlight MT Light"/>
          <w:sz w:val="24"/>
          <w:szCs w:val="24"/>
        </w:rPr>
        <w:t xml:space="preserve">__________ </w:t>
      </w:r>
      <w:r>
        <w:rPr>
          <w:rFonts w:ascii="Footlight MT Light" w:hAnsi="Footlight MT Light"/>
          <w:i/>
          <w:sz w:val="24"/>
          <w:szCs w:val="24"/>
        </w:rPr>
        <w:t>[bulan]</w:t>
      </w:r>
      <w:r>
        <w:rPr>
          <w:rFonts w:ascii="Footlight MT Light" w:hAnsi="Footlight MT Light"/>
          <w:sz w:val="24"/>
          <w:szCs w:val="24"/>
        </w:rPr>
        <w:t xml:space="preserve"> 20__ </w:t>
      </w:r>
      <w:r>
        <w:rPr>
          <w:rFonts w:ascii="Footlight MT Light" w:hAnsi="Footlight MT Light"/>
          <w:i/>
          <w:sz w:val="24"/>
          <w:szCs w:val="24"/>
        </w:rPr>
        <w:t>[tahun]</w:t>
      </w:r>
    </w:p>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w:t>
      </w:r>
    </w:p>
    <w:p>
      <w:pPr>
        <w:overflowPunct w:val="0"/>
        <w:autoSpaceDE w:val="0"/>
        <w:autoSpaceDN w:val="0"/>
        <w:ind w:left="3657"/>
        <w:rPr>
          <w:rFonts w:ascii="Footlight MT Light" w:hAnsi="Footlight MT Light"/>
          <w:spacing w:val="3"/>
          <w:sz w:val="24"/>
          <w:szCs w:val="24"/>
        </w:rPr>
      </w:pPr>
      <w:r>
        <w:rPr>
          <w:rFonts w:ascii="Footlight MT Light" w:hAnsi="Footlight MT Light"/>
          <w:spacing w:val="3"/>
          <w:sz w:val="24"/>
          <w:szCs w:val="24"/>
        </w:rPr>
        <w:t> </w:t>
      </w:r>
    </w:p>
    <w:p>
      <w:pPr>
        <w:overflowPunct w:val="0"/>
        <w:autoSpaceDE w:val="0"/>
        <w:autoSpaceDN w:val="0"/>
        <w:rPr>
          <w:rFonts w:ascii="Footlight MT Light" w:hAnsi="Footlight MT Light"/>
          <w:sz w:val="24"/>
          <w:szCs w:val="24"/>
        </w:rPr>
      </w:pPr>
      <w:r>
        <w:rPr>
          <w:rFonts w:ascii="Footlight MT Light" w:hAnsi="Footlight MT Light"/>
          <w:sz w:val="24"/>
          <w:szCs w:val="24"/>
        </w:rPr>
        <w:t xml:space="preserve">PT/CV/Firma </w:t>
      </w:r>
    </w:p>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__________</w:t>
      </w:r>
      <w:r>
        <w:rPr>
          <w:rFonts w:ascii="Footlight MT Light" w:hAnsi="Footlight MT Light"/>
          <w:i/>
          <w:sz w:val="24"/>
          <w:szCs w:val="24"/>
        </w:rPr>
        <w:t>[pilih yang sesuai dan cantumkan nama]</w:t>
      </w:r>
    </w:p>
    <w:p>
      <w:pPr>
        <w:tabs>
          <w:tab w:val="left" w:pos="2700"/>
        </w:tabs>
        <w:overflowPunct w:val="0"/>
        <w:autoSpaceDE w:val="0"/>
        <w:autoSpaceDN w:val="0"/>
        <w:ind w:left="3060" w:hanging="2700"/>
        <w:rPr>
          <w:rFonts w:ascii="Footlight MT Light" w:hAnsi="Footlight MT Light"/>
          <w:spacing w:val="3"/>
          <w:sz w:val="24"/>
          <w:szCs w:val="24"/>
        </w:rPr>
      </w:pPr>
    </w:p>
    <w:p>
      <w:pPr>
        <w:tabs>
          <w:tab w:val="left" w:pos="2700"/>
        </w:tabs>
        <w:overflowPunct w:val="0"/>
        <w:autoSpaceDE w:val="0"/>
        <w:autoSpaceDN w:val="0"/>
        <w:ind w:left="3060" w:hanging="2700"/>
        <w:rPr>
          <w:rFonts w:ascii="Footlight MT Light" w:hAnsi="Footlight MT Light"/>
          <w:spacing w:val="3"/>
          <w:sz w:val="24"/>
          <w:szCs w:val="24"/>
        </w:rPr>
      </w:pPr>
    </w:p>
    <w:p>
      <w:pPr>
        <w:rPr>
          <w:rFonts w:ascii="Footlight MT Light" w:hAnsi="Footlight MT Light"/>
          <w:i/>
          <w:sz w:val="24"/>
          <w:szCs w:val="24"/>
        </w:rPr>
      </w:pPr>
      <w:r>
        <w:rPr>
          <w:rFonts w:ascii="Footlight MT Light" w:hAnsi="Footlight MT Light"/>
          <w:i/>
          <w:sz w:val="24"/>
          <w:szCs w:val="24"/>
        </w:rPr>
        <w:t>[rekatkan meterai Rp 6.000,-</w:t>
      </w:r>
    </w:p>
    <w:p>
      <w:pPr>
        <w:overflowPunct w:val="0"/>
        <w:autoSpaceDE w:val="0"/>
        <w:autoSpaceDN w:val="0"/>
        <w:rPr>
          <w:rFonts w:ascii="Footlight MT Light" w:hAnsi="Footlight MT Light"/>
          <w:spacing w:val="3"/>
          <w:sz w:val="24"/>
          <w:szCs w:val="24"/>
        </w:rPr>
      </w:pPr>
      <w:r>
        <w:rPr>
          <w:rFonts w:ascii="Footlight MT Light" w:hAnsi="Footlight MT Light"/>
          <w:i/>
          <w:sz w:val="24"/>
          <w:szCs w:val="24"/>
        </w:rPr>
        <w:t>dan tanda tangan]</w:t>
      </w:r>
    </w:p>
    <w:p>
      <w:pPr>
        <w:tabs>
          <w:tab w:val="left" w:pos="2700"/>
        </w:tabs>
        <w:overflowPunct w:val="0"/>
        <w:autoSpaceDE w:val="0"/>
        <w:autoSpaceDN w:val="0"/>
        <w:ind w:left="3060" w:hanging="2700"/>
        <w:rPr>
          <w:rFonts w:ascii="Footlight MT Light" w:hAnsi="Footlight MT Light"/>
          <w:spacing w:val="3"/>
          <w:sz w:val="24"/>
          <w:szCs w:val="24"/>
        </w:rPr>
      </w:pPr>
    </w:p>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w:t>
      </w:r>
      <w:r>
        <w:rPr>
          <w:rFonts w:ascii="Footlight MT Light" w:hAnsi="Footlight MT Light"/>
          <w:i/>
          <w:spacing w:val="3"/>
          <w:sz w:val="24"/>
          <w:szCs w:val="24"/>
          <w:u w:val="single"/>
        </w:rPr>
        <w:t>nama lengkap wakil sah badan usaha</w:t>
      </w:r>
      <w:r>
        <w:rPr>
          <w:rFonts w:ascii="Footlight MT Light" w:hAnsi="Footlight MT Light"/>
          <w:spacing w:val="3"/>
          <w:sz w:val="24"/>
          <w:szCs w:val="24"/>
        </w:rPr>
        <w:t>)</w:t>
      </w:r>
    </w:p>
    <w:p>
      <w:pPr>
        <w:overflowPunct w:val="0"/>
        <w:autoSpaceDE w:val="0"/>
        <w:autoSpaceDN w:val="0"/>
        <w:rPr>
          <w:rFonts w:ascii="Footlight MT Light" w:hAnsi="Footlight MT Light"/>
          <w:i/>
          <w:color w:val="FF0000"/>
          <w:sz w:val="24"/>
          <w:szCs w:val="24"/>
        </w:rPr>
        <w:sectPr>
          <w:footnotePr>
            <w:numRestart w:val="eachPage"/>
          </w:footnotePr>
          <w:pgSz w:w="12240" w:h="20160"/>
          <w:pgMar w:top="1843" w:right="1197" w:bottom="1701" w:left="2268" w:header="737" w:footer="737" w:gutter="0"/>
          <w:pgBorders>
            <w:top w:val="none" w:sz="0" w:space="0"/>
            <w:left w:val="none" w:sz="0" w:space="0"/>
            <w:bottom w:val="none" w:sz="0" w:space="0"/>
            <w:right w:val="none" w:sz="0" w:space="0"/>
          </w:pgBorders>
          <w:cols w:space="720" w:num="1"/>
          <w:docGrid w:linePitch="326" w:charSpace="0"/>
        </w:sectPr>
      </w:pPr>
      <w:r>
        <w:rPr>
          <w:rFonts w:ascii="Footlight MT Light" w:hAnsi="Footlight MT Light"/>
          <w:i/>
          <w:sz w:val="24"/>
          <w:szCs w:val="24"/>
        </w:rPr>
        <w:t>[jabatan pada badan usaha]</w:t>
      </w:r>
    </w:p>
    <w:p>
      <w:pPr>
        <w:pStyle w:val="22"/>
        <w:ind w:left="0"/>
        <w:jc w:val="center"/>
        <w:outlineLvl w:val="0"/>
        <w:rPr>
          <w:rFonts w:ascii="Footlight MT Light" w:hAnsi="Footlight MT Light"/>
          <w:b/>
          <w:sz w:val="28"/>
          <w:szCs w:val="28"/>
          <w:lang w:val="id-ID"/>
        </w:rPr>
      </w:pPr>
      <w:bookmarkStart w:id="1841" w:name="_Toc285791316"/>
      <w:bookmarkStart w:id="1842" w:name="_Toc282170780"/>
      <w:bookmarkStart w:id="1843" w:name="_Toc278850964"/>
      <w:bookmarkStart w:id="1844" w:name="_Toc290389308"/>
      <w:bookmarkStart w:id="1845" w:name="_Toc6340"/>
      <w:bookmarkStart w:id="1846" w:name="_Toc4566"/>
      <w:bookmarkStart w:id="1847" w:name="_Toc280597981"/>
      <w:r>
        <w:rPr>
          <w:rFonts w:ascii="Footlight MT Light" w:hAnsi="Footlight MT Light"/>
          <w:b/>
          <w:sz w:val="28"/>
          <w:szCs w:val="28"/>
          <w:lang w:val="id-ID"/>
        </w:rPr>
        <w:t xml:space="preserve">BAB VII. BENTUK </w:t>
      </w:r>
      <w:bookmarkEnd w:id="1841"/>
      <w:bookmarkEnd w:id="1842"/>
      <w:bookmarkEnd w:id="1843"/>
      <w:bookmarkEnd w:id="1844"/>
      <w:r>
        <w:rPr>
          <w:rFonts w:ascii="Footlight MT Light" w:hAnsi="Footlight MT Light"/>
          <w:b/>
          <w:sz w:val="28"/>
          <w:szCs w:val="28"/>
          <w:lang w:val="id-ID"/>
        </w:rPr>
        <w:t>SURAT PERINTAH KERJA</w:t>
      </w:r>
      <w:bookmarkEnd w:id="1845"/>
      <w:bookmarkEnd w:id="1846"/>
    </w:p>
    <w:p>
      <w:pPr>
        <w:pBdr>
          <w:bottom w:val="single" w:color="auto" w:sz="4" w:space="1"/>
        </w:pBdr>
        <w:jc w:val="both"/>
        <w:rPr>
          <w:rFonts w:ascii="Footlight MT Light" w:hAnsi="Footlight MT Light"/>
          <w:sz w:val="24"/>
          <w:szCs w:val="24"/>
          <w:lang w:val="id-ID"/>
        </w:rPr>
      </w:pPr>
    </w:p>
    <w:p>
      <w:pPr>
        <w:jc w:val="center"/>
        <w:rPr>
          <w:rFonts w:ascii="Footlight MT Light" w:hAnsi="Footlight MT Light"/>
          <w:sz w:val="24"/>
          <w:szCs w:val="24"/>
          <w:lang w:val="id-ID"/>
        </w:rPr>
      </w:pPr>
      <w:r>
        <w:rPr>
          <w:rFonts w:ascii="Footlight MT Light" w:hAnsi="Footlight MT Light"/>
          <w:i/>
          <w:sz w:val="24"/>
          <w:szCs w:val="24"/>
          <w:lang w:val="fi-FI"/>
        </w:rPr>
        <w:t xml:space="preserve">[kop surat </w:t>
      </w:r>
      <w:r>
        <w:rPr>
          <w:rFonts w:ascii="Footlight MT Light" w:hAnsi="Footlight MT Light"/>
          <w:i/>
          <w:sz w:val="24"/>
          <w:szCs w:val="24"/>
          <w:lang w:val="id-ID"/>
        </w:rPr>
        <w:t>K/L/PD</w:t>
      </w:r>
    </w:p>
    <w:tbl>
      <w:tblPr>
        <w:tblStyle w:val="20"/>
        <w:tblpPr w:leftFromText="180" w:rightFromText="180" w:vertAnchor="text" w:horzAnchor="page" w:tblpX="1684" w:tblpY="222"/>
        <w:tblOverlap w:val="never"/>
        <w:tblW w:w="98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632"/>
        <w:gridCol w:w="1140"/>
        <w:gridCol w:w="1346"/>
        <w:gridCol w:w="95"/>
        <w:gridCol w:w="1030"/>
        <w:gridCol w:w="1767"/>
        <w:gridCol w:w="2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9895" w:type="dxa"/>
            <w:gridSpan w:val="8"/>
            <w:vAlign w:val="center"/>
          </w:tcPr>
          <w:p>
            <w:pPr>
              <w:jc w:val="center"/>
              <w:rPr>
                <w:rFonts w:ascii="Footlight MT Light" w:hAnsi="Footlight MT Light"/>
                <w:b/>
                <w:bCs/>
                <w:snapToGrid w:val="0"/>
                <w:sz w:val="28"/>
                <w:szCs w:val="28"/>
                <w:lang w:val="id-ID"/>
              </w:rPr>
            </w:pPr>
          </w:p>
          <w:p>
            <w:pPr>
              <w:jc w:val="center"/>
              <w:rPr>
                <w:rFonts w:hint="default" w:ascii="Footlight MT Light" w:hAnsi="Footlight MT Light"/>
                <w:b/>
                <w:bCs/>
                <w:snapToGrid w:val="0"/>
                <w:sz w:val="28"/>
                <w:szCs w:val="28"/>
                <w:lang w:val="id-ID"/>
              </w:rPr>
            </w:pPr>
            <w:r>
              <w:rPr>
                <w:rFonts w:hint="default" w:ascii="Footlight MT Light" w:hAnsi="Footlight MT Light"/>
                <w:b/>
                <w:bCs/>
                <w:snapToGrid w:val="0"/>
                <w:sz w:val="28"/>
                <w:szCs w:val="28"/>
                <w:lang w:val="id-ID"/>
              </w:rPr>
              <w:t>SURAT PERINTAH KERJA (SPK)</w:t>
            </w:r>
          </w:p>
          <w:p>
            <w:pPr>
              <w:jc w:val="center"/>
              <w:rPr>
                <w:rFonts w:hint="default" w:ascii="Footlight MT Light" w:hAnsi="Footlight MT Light"/>
                <w:b/>
                <w:bCs/>
                <w:snapToGrid w:val="0"/>
                <w:sz w:val="28"/>
                <w:szCs w:val="28"/>
                <w:lang w:val="id-ID"/>
              </w:rPr>
            </w:pPr>
          </w:p>
          <w:p>
            <w:pPr>
              <w:jc w:val="center"/>
              <w:rPr>
                <w:rFonts w:hint="default" w:ascii="Footlight MT Light" w:hAnsi="Footlight MT Light"/>
                <w:b/>
                <w:bCs/>
                <w:snapToGrid w:val="0"/>
                <w:sz w:val="24"/>
                <w:szCs w:val="24"/>
                <w:lang w:val="id-ID"/>
              </w:rPr>
            </w:pPr>
            <w:r>
              <w:rPr>
                <w:rFonts w:hint="default" w:ascii="Footlight MT Light" w:hAnsi="Footlight MT Light"/>
                <w:b/>
                <w:bCs/>
                <w:snapToGrid w:val="0"/>
                <w:sz w:val="24"/>
                <w:szCs w:val="24"/>
                <w:lang w:val="id-ID"/>
              </w:rPr>
              <w:t xml:space="preserve">Kontrak </w:t>
            </w:r>
            <w:r>
              <w:rPr>
                <w:rFonts w:hint="default" w:ascii="Footlight MT Light" w:hAnsi="Footlight MT Light"/>
                <w:b/>
                <w:bCs/>
                <w:snapToGrid w:val="0"/>
                <w:color w:val="0070C0"/>
                <w:sz w:val="24"/>
                <w:szCs w:val="24"/>
                <w:lang w:val="id-ID"/>
              </w:rPr>
              <w:t>Lumsum/Harga Satuan/Gaubungan Lumsum dan Harga Satuan [pilih salah satu]</w:t>
            </w:r>
          </w:p>
          <w:p>
            <w:pPr>
              <w:jc w:val="center"/>
              <w:rPr>
                <w:rFonts w:hint="default" w:ascii="Footlight MT Light" w:hAnsi="Footlight MT Light"/>
                <w:b/>
                <w:bCs/>
                <w:snapToGrid w:val="0"/>
                <w:sz w:val="24"/>
                <w:szCs w:val="24"/>
                <w:lang w:val="id-ID"/>
              </w:rPr>
            </w:pPr>
          </w:p>
          <w:p>
            <w:pPr>
              <w:jc w:val="center"/>
              <w:rPr>
                <w:rFonts w:hint="default" w:ascii="Footlight MT Light" w:hAnsi="Footlight MT Light"/>
                <w:b/>
                <w:bCs/>
                <w:snapToGrid w:val="0"/>
                <w:sz w:val="24"/>
                <w:szCs w:val="24"/>
                <w:lang w:val="id-ID"/>
              </w:rPr>
            </w:pPr>
          </w:p>
          <w:p>
            <w:pPr>
              <w:jc w:val="center"/>
              <w:rPr>
                <w:rFonts w:hint="default" w:ascii="Footlight MT Light" w:hAnsi="Footlight MT Light"/>
                <w:b/>
                <w:bCs/>
                <w:snapToGrid w:val="0"/>
                <w:sz w:val="24"/>
                <w:szCs w:val="24"/>
                <w:lang w:val="id-ID"/>
              </w:rPr>
            </w:pPr>
            <w:r>
              <w:rPr>
                <w:rFonts w:hint="default" w:ascii="Footlight MT Light" w:hAnsi="Footlight MT Light"/>
                <w:b w:val="0"/>
                <w:bCs w:val="0"/>
                <w:snapToGrid w:val="0"/>
                <w:sz w:val="24"/>
                <w:szCs w:val="24"/>
                <w:lang w:val="id-ID"/>
              </w:rPr>
              <w:t xml:space="preserve">Paket Pekerjaan Konstruksi </w:t>
            </w:r>
          </w:p>
          <w:p>
            <w:pPr>
              <w:jc w:val="center"/>
              <w:rPr>
                <w:rFonts w:hint="default" w:ascii="Footlight MT Light" w:hAnsi="Footlight MT Light"/>
                <w:b w:val="0"/>
                <w:bCs w:val="0"/>
                <w:snapToGrid w:val="0"/>
                <w:color w:val="0070C0"/>
                <w:sz w:val="24"/>
                <w:szCs w:val="24"/>
                <w:lang w:val="id-ID"/>
              </w:rPr>
            </w:pPr>
            <w:r>
              <w:rPr>
                <w:rFonts w:hint="default" w:ascii="Footlight MT Light" w:hAnsi="Footlight MT Light"/>
                <w:b/>
                <w:bCs/>
                <w:i/>
                <w:iCs/>
                <w:snapToGrid w:val="0"/>
                <w:color w:val="0070C0"/>
                <w:sz w:val="24"/>
                <w:szCs w:val="24"/>
                <w:lang w:val="id-ID"/>
              </w:rPr>
              <w:t>........................ [diisi nama paket pekerjaan]</w:t>
            </w:r>
            <w:r>
              <w:rPr>
                <w:rFonts w:hint="default" w:ascii="Footlight MT Light" w:hAnsi="Footlight MT Light"/>
                <w:b w:val="0"/>
                <w:bCs w:val="0"/>
                <w:snapToGrid w:val="0"/>
                <w:color w:val="0070C0"/>
                <w:sz w:val="24"/>
                <w:szCs w:val="24"/>
                <w:lang w:val="id-ID"/>
              </w:rPr>
              <w:t xml:space="preserve"> </w:t>
            </w:r>
          </w:p>
          <w:p>
            <w:pPr>
              <w:jc w:val="center"/>
              <w:rPr>
                <w:rFonts w:hint="default" w:ascii="Footlight MT Light" w:hAnsi="Footlight MT Light"/>
                <w:b w:val="0"/>
                <w:bCs w:val="0"/>
                <w:snapToGrid w:val="0"/>
                <w:color w:val="0070C0"/>
                <w:sz w:val="24"/>
                <w:szCs w:val="24"/>
                <w:lang w:val="id-ID"/>
              </w:rPr>
            </w:pPr>
            <w:r>
              <w:rPr>
                <w:rFonts w:hint="default" w:ascii="Footlight MT Light" w:hAnsi="Footlight MT Light"/>
                <w:b w:val="0"/>
                <w:bCs w:val="0"/>
                <w:snapToGrid w:val="0"/>
                <w:color w:val="auto"/>
                <w:sz w:val="24"/>
                <w:szCs w:val="24"/>
                <w:lang w:val="id-ID"/>
              </w:rPr>
              <w:t xml:space="preserve">Nomor : </w:t>
            </w:r>
            <w:r>
              <w:rPr>
                <w:rFonts w:hint="default" w:ascii="Footlight MT Light" w:hAnsi="Footlight MT Light"/>
                <w:b/>
                <w:bCs/>
                <w:i/>
                <w:iCs/>
                <w:snapToGrid w:val="0"/>
                <w:color w:val="0070C0"/>
                <w:sz w:val="24"/>
                <w:szCs w:val="24"/>
                <w:lang w:val="id-ID"/>
              </w:rPr>
              <w:t>........................ [diisi nomor SPK]</w:t>
            </w:r>
          </w:p>
          <w:p>
            <w:pPr>
              <w:jc w:val="center"/>
              <w:rPr>
                <w:rFonts w:ascii="Footlight MT Light" w:hAnsi="Footlight MT Light"/>
                <w:b w:val="0"/>
                <w:bCs w:val="0"/>
                <w:snapToGrid w:val="0"/>
                <w:color w:val="auto"/>
                <w:sz w:val="24"/>
                <w:szCs w:val="24"/>
                <w:lang w:val="id-ID"/>
              </w:rPr>
            </w:pPr>
            <w:r>
              <w:rPr>
                <w:rFonts w:hint="default" w:ascii="Footlight MT Light" w:hAnsi="Footlight MT Light"/>
                <w:b w:val="0"/>
                <w:bCs w:val="0"/>
                <w:snapToGrid w:val="0"/>
                <w:color w:val="auto"/>
                <w:sz w:val="24"/>
                <w:szCs w:val="24"/>
                <w:lang w:val="id-ID"/>
              </w:rPr>
              <w:t xml:space="preserve">Tanggal </w:t>
            </w:r>
            <w:r>
              <w:rPr>
                <w:rFonts w:hint="default" w:ascii="Footlight MT Light" w:hAnsi="Footlight MT Light"/>
                <w:b/>
                <w:bCs/>
                <w:snapToGrid w:val="0"/>
                <w:color w:val="0070C0"/>
                <w:sz w:val="24"/>
                <w:szCs w:val="24"/>
                <w:lang w:val="id-ID"/>
              </w:rPr>
              <w:t>.............................</w:t>
            </w:r>
          </w:p>
          <w:p>
            <w:pPr>
              <w:jc w:val="center"/>
              <w:rPr>
                <w:rFonts w:ascii="Footlight MT Light" w:hAnsi="Footlight MT Light"/>
                <w:snapToGrid w:val="0"/>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3506" w:type="dxa"/>
            <w:gridSpan w:val="3"/>
            <w:tcBorders>
              <w:bottom w:val="nil"/>
            </w:tcBorders>
            <w:vAlign w:val="center"/>
          </w:tcPr>
          <w:p>
            <w:pPr>
              <w:jc w:val="center"/>
              <w:rPr>
                <w:rFonts w:ascii="Footlight MT Light" w:hAnsi="Footlight MT Light"/>
                <w:snapToGrid w:val="0"/>
                <w:sz w:val="24"/>
                <w:szCs w:val="24"/>
                <w:lang w:val="id-ID"/>
              </w:rPr>
            </w:pPr>
            <w:r>
              <w:rPr>
                <w:rFonts w:ascii="Footlight MT Light" w:hAnsi="Footlight MT Light"/>
                <w:b w:val="0"/>
                <w:bCs w:val="0"/>
                <w:snapToGrid w:val="0"/>
                <w:color w:val="000000"/>
                <w:sz w:val="22"/>
                <w:szCs w:val="22"/>
                <w:lang w:val="id-ID"/>
              </w:rPr>
              <w:t>Korespondensi</w:t>
            </w:r>
          </w:p>
        </w:tc>
        <w:tc>
          <w:tcPr>
            <w:tcW w:w="6389" w:type="dxa"/>
            <w:gridSpan w:val="5"/>
            <w:tcBorders>
              <w:bottom w:val="nil"/>
            </w:tcBorders>
            <w:vAlign w:val="center"/>
          </w:tcPr>
          <w:p>
            <w:pPr>
              <w:jc w:val="left"/>
              <w:rPr>
                <w:rFonts w:ascii="Footlight MT Light" w:hAnsi="Footlight MT Light"/>
                <w:b/>
                <w:snapToGrid w:val="0"/>
                <w:sz w:val="24"/>
                <w:szCs w:val="24"/>
                <w:lang w:val="id-ID"/>
              </w:rPr>
            </w:pPr>
            <w:r>
              <w:rPr>
                <w:rFonts w:hint="default" w:ascii="Footlight MT Light" w:hAnsi="Footlight MT Light"/>
                <w:snapToGrid w:val="0"/>
                <w:color w:val="000000"/>
                <w:sz w:val="22"/>
                <w:szCs w:val="22"/>
                <w:lang w:val="id-ID"/>
              </w:rPr>
              <w:t>Alamat Para Pihak sebagai berikut:</w:t>
            </w:r>
            <w:r>
              <w:rPr>
                <w:rFonts w:ascii="Footlight MT Light" w:hAnsi="Footlight MT Light"/>
                <w:snapToGrid w:val="0"/>
                <w:color w:val="000000"/>
                <w:sz w:val="22"/>
                <w:szCs w:val="22"/>
                <w:lang w:val="id-ID"/>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3506" w:type="dxa"/>
            <w:gridSpan w:val="3"/>
            <w:tcBorders>
              <w:top w:val="nil"/>
            </w:tcBorders>
            <w:vAlign w:val="center"/>
          </w:tcPr>
          <w:p>
            <w:pPr>
              <w:jc w:val="center"/>
              <w:rPr>
                <w:rFonts w:ascii="Footlight MT Light" w:hAnsi="Footlight MT Light"/>
                <w:snapToGrid w:val="0"/>
                <w:sz w:val="24"/>
                <w:szCs w:val="24"/>
                <w:lang w:val="id-ID"/>
              </w:rPr>
            </w:pPr>
          </w:p>
        </w:tc>
        <w:tc>
          <w:tcPr>
            <w:tcW w:w="6389" w:type="dxa"/>
            <w:gridSpan w:val="5"/>
            <w:tcBorders>
              <w:top w:val="nil"/>
            </w:tcBorders>
            <w:vAlign w:val="center"/>
          </w:tcPr>
          <w:p>
            <w:pPr>
              <w:pStyle w:val="29"/>
              <w:spacing w:after="0"/>
              <w:rPr>
                <w:rFonts w:hint="default" w:ascii="Footlight MT Light" w:hAnsi="Footlight MT Light" w:cs="Footlight MT Light"/>
                <w:b/>
                <w:bCs/>
                <w:i/>
                <w:color w:val="0070C0"/>
                <w:sz w:val="22"/>
                <w:szCs w:val="22"/>
              </w:rPr>
            </w:pPr>
            <w:r>
              <w:rPr>
                <w:rFonts w:hint="default" w:ascii="Footlight MT Light" w:hAnsi="Footlight MT Light" w:cs="Footlight MT Light"/>
                <w:sz w:val="22"/>
                <w:szCs w:val="22"/>
              </w:rPr>
              <w:t xml:space="preserve">Satuan Kerja PPK : </w:t>
            </w:r>
            <w:r>
              <w:rPr>
                <w:rFonts w:hint="default" w:ascii="Footlight MT Light" w:hAnsi="Footlight MT Light" w:cs="Footlight MT Light"/>
                <w:sz w:val="22"/>
                <w:szCs w:val="22"/>
              </w:rPr>
              <w:tab/>
            </w:r>
            <w:r>
              <w:rPr>
                <w:rFonts w:hint="default" w:ascii="Footlight MT Light" w:hAnsi="Footlight MT Light" w:cs="Footlight MT Light"/>
                <w:sz w:val="22"/>
                <w:szCs w:val="22"/>
              </w:rPr>
              <w:t>PPK</w:t>
            </w:r>
            <w:r>
              <w:rPr>
                <w:rFonts w:hint="default" w:ascii="Footlight MT Light" w:hAnsi="Footlight MT Light" w:cs="Footlight MT Light"/>
                <w:b/>
                <w:bCs/>
                <w:color w:val="0070C0"/>
                <w:sz w:val="22"/>
                <w:szCs w:val="22"/>
              </w:rPr>
              <w:t xml:space="preserve"> ............... </w:t>
            </w:r>
            <w:r>
              <w:rPr>
                <w:rFonts w:hint="default" w:ascii="Footlight MT Light" w:hAnsi="Footlight MT Light" w:cs="Footlight MT Light"/>
                <w:b/>
                <w:bCs/>
                <w:i/>
                <w:color w:val="0070C0"/>
                <w:sz w:val="22"/>
                <w:szCs w:val="22"/>
              </w:rPr>
              <w:t>[diisi nama satuan kerja PPK]</w:t>
            </w:r>
          </w:p>
          <w:tbl>
            <w:tblPr>
              <w:tblStyle w:val="20"/>
              <w:tblpPr w:leftFromText="180" w:rightFromText="180" w:vertAnchor="text" w:horzAnchor="page" w:tblpX="123" w:tblpY="207"/>
              <w:tblOverlap w:val="never"/>
              <w:tblW w:w="6260" w:type="dxa"/>
              <w:tblInd w:w="0" w:type="dxa"/>
              <w:tblLayout w:type="fixed"/>
              <w:tblCellMar>
                <w:top w:w="0" w:type="dxa"/>
                <w:left w:w="108" w:type="dxa"/>
                <w:bottom w:w="0" w:type="dxa"/>
                <w:right w:w="108" w:type="dxa"/>
              </w:tblCellMar>
            </w:tblPr>
            <w:tblGrid>
              <w:gridCol w:w="1695"/>
              <w:gridCol w:w="322"/>
              <w:gridCol w:w="4243"/>
            </w:tblGrid>
            <w:tr>
              <w:tblPrEx>
                <w:tblLayout w:type="fixed"/>
                <w:tblCellMar>
                  <w:top w:w="0" w:type="dxa"/>
                  <w:left w:w="108" w:type="dxa"/>
                  <w:bottom w:w="0" w:type="dxa"/>
                  <w:right w:w="108" w:type="dxa"/>
                </w:tblCellMar>
              </w:tblPrEx>
              <w:trPr>
                <w:trHeight w:val="322" w:hRule="atLeast"/>
              </w:trPr>
              <w:tc>
                <w:tcPr>
                  <w:tcW w:w="1695" w:type="dxa"/>
                </w:tcPr>
                <w:p>
                  <w:pPr>
                    <w:pStyle w:val="29"/>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Nama</w:t>
                  </w:r>
                </w:p>
              </w:tc>
              <w:tc>
                <w:tcPr>
                  <w:tcW w:w="322" w:type="dxa"/>
                </w:tcPr>
                <w:p>
                  <w:pPr>
                    <w:pStyle w:val="29"/>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w:t>
                  </w:r>
                </w:p>
              </w:tc>
              <w:tc>
                <w:tcPr>
                  <w:tcW w:w="4243" w:type="dxa"/>
                </w:tcPr>
                <w:p>
                  <w:pPr>
                    <w:pStyle w:val="29"/>
                    <w:spacing w:after="0"/>
                    <w:rPr>
                      <w:rFonts w:hint="default" w:ascii="Footlight MT Light" w:hAnsi="Footlight MT Light" w:cs="Footlight MT Light"/>
                      <w:b/>
                      <w:bCs/>
                      <w:color w:val="0070C0"/>
                      <w:sz w:val="22"/>
                      <w:szCs w:val="22"/>
                    </w:rPr>
                  </w:pPr>
                  <w:r>
                    <w:rPr>
                      <w:rFonts w:hint="default" w:ascii="Footlight MT Light" w:hAnsi="Footlight MT Light" w:cs="Footlight MT Light"/>
                      <w:b/>
                      <w:bCs/>
                      <w:color w:val="0070C0"/>
                      <w:sz w:val="22"/>
                      <w:szCs w:val="22"/>
                    </w:rPr>
                    <w:t>..........</w:t>
                  </w:r>
                  <w:r>
                    <w:rPr>
                      <w:rFonts w:hint="default" w:ascii="Footlight MT Light" w:hAnsi="Footlight MT Light" w:cs="Footlight MT Light"/>
                      <w:b/>
                      <w:bCs/>
                      <w:i/>
                      <w:color w:val="0070C0"/>
                      <w:sz w:val="22"/>
                      <w:szCs w:val="22"/>
                    </w:rPr>
                    <w:t xml:space="preserve"> [diisi nama PPK]</w:t>
                  </w:r>
                </w:p>
              </w:tc>
            </w:tr>
            <w:tr>
              <w:tblPrEx>
                <w:tblLayout w:type="fixed"/>
                <w:tblCellMar>
                  <w:top w:w="0" w:type="dxa"/>
                  <w:left w:w="108" w:type="dxa"/>
                  <w:bottom w:w="0" w:type="dxa"/>
                  <w:right w:w="108" w:type="dxa"/>
                </w:tblCellMar>
              </w:tblPrEx>
              <w:trPr>
                <w:trHeight w:val="331" w:hRule="atLeast"/>
              </w:trPr>
              <w:tc>
                <w:tcPr>
                  <w:tcW w:w="1695" w:type="dxa"/>
                </w:tcPr>
                <w:p>
                  <w:pPr>
                    <w:pStyle w:val="29"/>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Alamat</w:t>
                  </w:r>
                </w:p>
              </w:tc>
              <w:tc>
                <w:tcPr>
                  <w:tcW w:w="322" w:type="dxa"/>
                </w:tcPr>
                <w:p>
                  <w:pPr>
                    <w:pStyle w:val="29"/>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w:t>
                  </w:r>
                </w:p>
              </w:tc>
              <w:tc>
                <w:tcPr>
                  <w:tcW w:w="4243" w:type="dxa"/>
                </w:tcPr>
                <w:p>
                  <w:pPr>
                    <w:pStyle w:val="29"/>
                    <w:spacing w:after="0"/>
                    <w:rPr>
                      <w:rFonts w:hint="default" w:ascii="Footlight MT Light" w:hAnsi="Footlight MT Light" w:cs="Footlight MT Light"/>
                      <w:b/>
                      <w:bCs/>
                      <w:color w:val="0070C0"/>
                      <w:sz w:val="22"/>
                      <w:szCs w:val="22"/>
                    </w:rPr>
                  </w:pPr>
                  <w:r>
                    <w:rPr>
                      <w:rFonts w:hint="default" w:ascii="Footlight MT Light" w:hAnsi="Footlight MT Light" w:cs="Footlight MT Light"/>
                      <w:b/>
                      <w:bCs/>
                      <w:color w:val="0070C0"/>
                      <w:sz w:val="22"/>
                      <w:szCs w:val="22"/>
                    </w:rPr>
                    <w:t xml:space="preserve">.......... </w:t>
                  </w:r>
                  <w:r>
                    <w:rPr>
                      <w:rFonts w:hint="default" w:ascii="Footlight MT Light" w:hAnsi="Footlight MT Light" w:cs="Footlight MT Light"/>
                      <w:b/>
                      <w:bCs/>
                      <w:i/>
                      <w:color w:val="0070C0"/>
                      <w:sz w:val="22"/>
                      <w:szCs w:val="22"/>
                    </w:rPr>
                    <w:t>[diisi alamat PPK]</w:t>
                  </w:r>
                </w:p>
              </w:tc>
            </w:tr>
            <w:tr>
              <w:tblPrEx>
                <w:tblLayout w:type="fixed"/>
                <w:tblCellMar>
                  <w:top w:w="0" w:type="dxa"/>
                  <w:left w:w="108" w:type="dxa"/>
                  <w:bottom w:w="0" w:type="dxa"/>
                  <w:right w:w="108" w:type="dxa"/>
                </w:tblCellMar>
              </w:tblPrEx>
              <w:trPr>
                <w:trHeight w:val="255" w:hRule="atLeast"/>
              </w:trPr>
              <w:tc>
                <w:tcPr>
                  <w:tcW w:w="1695" w:type="dxa"/>
                </w:tcPr>
                <w:p>
                  <w:pPr>
                    <w:pStyle w:val="29"/>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Website</w:t>
                  </w:r>
                </w:p>
              </w:tc>
              <w:tc>
                <w:tcPr>
                  <w:tcW w:w="322" w:type="dxa"/>
                </w:tcPr>
                <w:p>
                  <w:pPr>
                    <w:pStyle w:val="29"/>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w:t>
                  </w:r>
                </w:p>
              </w:tc>
              <w:tc>
                <w:tcPr>
                  <w:tcW w:w="4243" w:type="dxa"/>
                </w:tcPr>
                <w:p>
                  <w:pPr>
                    <w:pStyle w:val="29"/>
                    <w:spacing w:after="0"/>
                    <w:rPr>
                      <w:rFonts w:hint="default" w:ascii="Footlight MT Light" w:hAnsi="Footlight MT Light" w:cs="Footlight MT Light"/>
                      <w:b/>
                      <w:bCs/>
                      <w:color w:val="0070C0"/>
                      <w:sz w:val="22"/>
                      <w:szCs w:val="22"/>
                    </w:rPr>
                  </w:pPr>
                  <w:r>
                    <w:rPr>
                      <w:rFonts w:hint="default" w:ascii="Footlight MT Light" w:hAnsi="Footlight MT Light" w:cs="Footlight MT Light"/>
                      <w:b/>
                      <w:bCs/>
                      <w:color w:val="0070C0"/>
                      <w:sz w:val="22"/>
                      <w:szCs w:val="22"/>
                    </w:rPr>
                    <w:t xml:space="preserve">.......... </w:t>
                  </w:r>
                  <w:r>
                    <w:rPr>
                      <w:rFonts w:hint="default" w:ascii="Footlight MT Light" w:hAnsi="Footlight MT Light" w:cs="Footlight MT Light"/>
                      <w:b/>
                      <w:bCs/>
                      <w:i/>
                      <w:color w:val="0070C0"/>
                      <w:sz w:val="22"/>
                      <w:szCs w:val="22"/>
                    </w:rPr>
                    <w:t>[diisi website PPK]</w:t>
                  </w:r>
                </w:p>
              </w:tc>
            </w:tr>
            <w:tr>
              <w:tblPrEx>
                <w:tblLayout w:type="fixed"/>
                <w:tblCellMar>
                  <w:top w:w="0" w:type="dxa"/>
                  <w:left w:w="108" w:type="dxa"/>
                  <w:bottom w:w="0" w:type="dxa"/>
                  <w:right w:w="108" w:type="dxa"/>
                </w:tblCellMar>
              </w:tblPrEx>
              <w:trPr>
                <w:trHeight w:val="333" w:hRule="atLeast"/>
              </w:trPr>
              <w:tc>
                <w:tcPr>
                  <w:tcW w:w="1695" w:type="dxa"/>
                </w:tcPr>
                <w:p>
                  <w:pPr>
                    <w:pStyle w:val="29"/>
                    <w:spacing w:after="0"/>
                    <w:rPr>
                      <w:rFonts w:hint="default" w:ascii="Footlight MT Light" w:hAnsi="Footlight MT Light" w:cs="Footlight MT Light"/>
                      <w:i/>
                      <w:sz w:val="22"/>
                      <w:szCs w:val="22"/>
                    </w:rPr>
                  </w:pPr>
                  <w:r>
                    <w:rPr>
                      <w:rFonts w:hint="default" w:ascii="Footlight MT Light" w:hAnsi="Footlight MT Light" w:cs="Footlight MT Light"/>
                      <w:i/>
                      <w:sz w:val="22"/>
                      <w:szCs w:val="22"/>
                    </w:rPr>
                    <w:t>E-mail</w:t>
                  </w:r>
                </w:p>
              </w:tc>
              <w:tc>
                <w:tcPr>
                  <w:tcW w:w="322" w:type="dxa"/>
                </w:tcPr>
                <w:p>
                  <w:pPr>
                    <w:pStyle w:val="29"/>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w:t>
                  </w:r>
                </w:p>
              </w:tc>
              <w:tc>
                <w:tcPr>
                  <w:tcW w:w="4243" w:type="dxa"/>
                </w:tcPr>
                <w:p>
                  <w:pPr>
                    <w:pStyle w:val="29"/>
                    <w:spacing w:after="0"/>
                    <w:rPr>
                      <w:rFonts w:hint="default" w:ascii="Footlight MT Light" w:hAnsi="Footlight MT Light" w:cs="Footlight MT Light"/>
                      <w:b/>
                      <w:bCs/>
                      <w:color w:val="0070C0"/>
                      <w:sz w:val="22"/>
                      <w:szCs w:val="22"/>
                    </w:rPr>
                  </w:pPr>
                  <w:r>
                    <w:rPr>
                      <w:rFonts w:hint="default" w:ascii="Footlight MT Light" w:hAnsi="Footlight MT Light" w:cs="Footlight MT Light"/>
                      <w:b/>
                      <w:bCs/>
                      <w:color w:val="0070C0"/>
                      <w:sz w:val="22"/>
                      <w:szCs w:val="22"/>
                    </w:rPr>
                    <w:t xml:space="preserve">.......... </w:t>
                  </w:r>
                  <w:r>
                    <w:rPr>
                      <w:rFonts w:hint="default" w:ascii="Footlight MT Light" w:hAnsi="Footlight MT Light" w:cs="Footlight MT Light"/>
                      <w:b/>
                      <w:bCs/>
                      <w:i/>
                      <w:color w:val="0070C0"/>
                      <w:sz w:val="22"/>
                      <w:szCs w:val="22"/>
                    </w:rPr>
                    <w:t>[diisi email PPK]</w:t>
                  </w:r>
                </w:p>
              </w:tc>
            </w:tr>
            <w:tr>
              <w:tblPrEx>
                <w:tblLayout w:type="fixed"/>
                <w:tblCellMar>
                  <w:top w:w="0" w:type="dxa"/>
                  <w:left w:w="108" w:type="dxa"/>
                  <w:bottom w:w="0" w:type="dxa"/>
                  <w:right w:w="108" w:type="dxa"/>
                </w:tblCellMar>
              </w:tblPrEx>
              <w:trPr>
                <w:trHeight w:val="299" w:hRule="atLeast"/>
              </w:trPr>
              <w:tc>
                <w:tcPr>
                  <w:tcW w:w="1695" w:type="dxa"/>
                </w:tcPr>
                <w:p>
                  <w:pPr>
                    <w:pStyle w:val="29"/>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Faksimili</w:t>
                  </w:r>
                </w:p>
              </w:tc>
              <w:tc>
                <w:tcPr>
                  <w:tcW w:w="322" w:type="dxa"/>
                </w:tcPr>
                <w:p>
                  <w:pPr>
                    <w:pStyle w:val="29"/>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w:t>
                  </w:r>
                </w:p>
              </w:tc>
              <w:tc>
                <w:tcPr>
                  <w:tcW w:w="4243" w:type="dxa"/>
                </w:tcPr>
                <w:p>
                  <w:pPr>
                    <w:pStyle w:val="29"/>
                    <w:spacing w:after="0"/>
                    <w:rPr>
                      <w:rFonts w:hint="default" w:ascii="Footlight MT Light" w:hAnsi="Footlight MT Light" w:cs="Footlight MT Light"/>
                      <w:b/>
                      <w:bCs/>
                      <w:color w:val="0070C0"/>
                      <w:sz w:val="22"/>
                      <w:szCs w:val="22"/>
                    </w:rPr>
                  </w:pPr>
                  <w:r>
                    <w:rPr>
                      <w:rFonts w:hint="default" w:ascii="Footlight MT Light" w:hAnsi="Footlight MT Light" w:cs="Footlight MT Light"/>
                      <w:b/>
                      <w:bCs/>
                      <w:color w:val="0070C0"/>
                      <w:sz w:val="22"/>
                      <w:szCs w:val="22"/>
                    </w:rPr>
                    <w:t xml:space="preserve">.......... </w:t>
                  </w:r>
                  <w:r>
                    <w:rPr>
                      <w:rFonts w:hint="default" w:ascii="Footlight MT Light" w:hAnsi="Footlight MT Light" w:cs="Footlight MT Light"/>
                      <w:b/>
                      <w:bCs/>
                      <w:i/>
                      <w:color w:val="0070C0"/>
                      <w:sz w:val="22"/>
                      <w:szCs w:val="22"/>
                    </w:rPr>
                    <w:t>[diisi nomor faksimili PPK]</w:t>
                  </w:r>
                </w:p>
              </w:tc>
            </w:tr>
          </w:tbl>
          <w:p>
            <w:pPr>
              <w:pStyle w:val="29"/>
              <w:spacing w:after="0"/>
              <w:rPr>
                <w:rFonts w:hint="default" w:ascii="Footlight MT Light" w:hAnsi="Footlight MT Light" w:cs="Footlight MT Light"/>
                <w:i/>
                <w:color w:val="0070C0"/>
                <w:sz w:val="22"/>
                <w:szCs w:val="22"/>
              </w:rPr>
            </w:pPr>
          </w:p>
          <w:p>
            <w:pPr>
              <w:pStyle w:val="29"/>
              <w:spacing w:after="0"/>
              <w:rPr>
                <w:rFonts w:hint="default" w:ascii="Footlight MT Light" w:hAnsi="Footlight MT Light" w:cs="Footlight MT Light"/>
                <w:b/>
                <w:bCs/>
                <w:color w:val="0070C0"/>
                <w:sz w:val="22"/>
                <w:szCs w:val="22"/>
              </w:rPr>
            </w:pPr>
            <w:r>
              <w:rPr>
                <w:rFonts w:hint="default" w:ascii="Footlight MT Light" w:hAnsi="Footlight MT Light" w:cs="Footlight MT Light"/>
                <w:sz w:val="22"/>
                <w:szCs w:val="22"/>
              </w:rPr>
              <w:t xml:space="preserve">Penyedia : </w:t>
            </w:r>
            <w:r>
              <w:rPr>
                <w:rFonts w:hint="default" w:ascii="Footlight MT Light" w:hAnsi="Footlight MT Light" w:cs="Footlight MT Light"/>
                <w:b/>
                <w:bCs/>
                <w:color w:val="0070C0"/>
                <w:sz w:val="22"/>
                <w:szCs w:val="22"/>
              </w:rPr>
              <w:t>........................</w:t>
            </w:r>
            <w:r>
              <w:rPr>
                <w:rFonts w:hint="default" w:ascii="Footlight MT Light" w:hAnsi="Footlight MT Light" w:cs="Footlight MT Light"/>
                <w:b/>
                <w:bCs/>
                <w:i/>
                <w:color w:val="0070C0"/>
                <w:sz w:val="22"/>
                <w:szCs w:val="22"/>
              </w:rPr>
              <w:t xml:space="preserve"> [diisi nama badan usaha]</w:t>
            </w:r>
          </w:p>
          <w:tbl>
            <w:tblPr>
              <w:tblStyle w:val="20"/>
              <w:tblpPr w:leftFromText="180" w:rightFromText="180" w:vertAnchor="text" w:horzAnchor="page" w:tblpX="112" w:tblpY="196"/>
              <w:tblOverlap w:val="never"/>
              <w:tblW w:w="5956" w:type="dxa"/>
              <w:tblInd w:w="0" w:type="dxa"/>
              <w:tblLayout w:type="fixed"/>
              <w:tblCellMar>
                <w:top w:w="0" w:type="dxa"/>
                <w:left w:w="108" w:type="dxa"/>
                <w:bottom w:w="0" w:type="dxa"/>
                <w:right w:w="108" w:type="dxa"/>
              </w:tblCellMar>
            </w:tblPr>
            <w:tblGrid>
              <w:gridCol w:w="1700"/>
              <w:gridCol w:w="4256"/>
            </w:tblGrid>
            <w:tr>
              <w:tblPrEx>
                <w:tblLayout w:type="fixed"/>
                <w:tblCellMar>
                  <w:top w:w="0" w:type="dxa"/>
                  <w:left w:w="108" w:type="dxa"/>
                  <w:bottom w:w="0" w:type="dxa"/>
                  <w:right w:w="108" w:type="dxa"/>
                </w:tblCellMar>
              </w:tblPrEx>
              <w:trPr>
                <w:trHeight w:val="283" w:hRule="atLeast"/>
              </w:trPr>
              <w:tc>
                <w:tcPr>
                  <w:tcW w:w="1700" w:type="dxa"/>
                </w:tcPr>
                <w:p>
                  <w:pPr>
                    <w:pStyle w:val="29"/>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Nama</w:t>
                  </w:r>
                </w:p>
              </w:tc>
              <w:tc>
                <w:tcPr>
                  <w:tcW w:w="4256" w:type="dxa"/>
                </w:tcPr>
                <w:p>
                  <w:pPr>
                    <w:pStyle w:val="29"/>
                    <w:spacing w:after="0"/>
                    <w:rPr>
                      <w:rFonts w:hint="default" w:ascii="Footlight MT Light" w:hAnsi="Footlight MT Light" w:cs="Footlight MT Light"/>
                      <w:b/>
                      <w:bCs/>
                      <w:color w:val="0070C0"/>
                      <w:sz w:val="22"/>
                      <w:szCs w:val="22"/>
                    </w:rPr>
                  </w:pPr>
                  <w:r>
                    <w:rPr>
                      <w:rFonts w:hint="default" w:ascii="Footlight MT Light" w:hAnsi="Footlight MT Light" w:cs="Footlight MT Light"/>
                      <w:b/>
                      <w:bCs/>
                      <w:color w:val="0070C0"/>
                      <w:sz w:val="22"/>
                      <w:szCs w:val="22"/>
                    </w:rPr>
                    <w:t>..........</w:t>
                  </w:r>
                  <w:r>
                    <w:rPr>
                      <w:rFonts w:hint="default" w:ascii="Footlight MT Light" w:hAnsi="Footlight MT Light" w:cs="Footlight MT Light"/>
                      <w:b/>
                      <w:bCs/>
                      <w:i/>
                      <w:color w:val="0070C0"/>
                      <w:sz w:val="22"/>
                      <w:szCs w:val="22"/>
                    </w:rPr>
                    <w:t xml:space="preserve"> [diisi nama yang </w:t>
                  </w:r>
                  <w:r>
                    <w:rPr>
                      <w:rFonts w:hint="default" w:cs="Footlight MT Light"/>
                      <w:b/>
                      <w:bCs/>
                      <w:i/>
                      <w:color w:val="0070C0"/>
                      <w:sz w:val="22"/>
                      <w:szCs w:val="22"/>
                      <w:lang w:val="id-ID"/>
                    </w:rPr>
                    <w:t>tandatangan SPK</w:t>
                  </w:r>
                  <w:r>
                    <w:rPr>
                      <w:rFonts w:hint="default" w:ascii="Footlight MT Light" w:hAnsi="Footlight MT Light" w:cs="Footlight MT Light"/>
                      <w:b/>
                      <w:bCs/>
                      <w:i/>
                      <w:color w:val="0070C0"/>
                      <w:sz w:val="22"/>
                      <w:szCs w:val="22"/>
                    </w:rPr>
                    <w:t>]</w:t>
                  </w:r>
                </w:p>
              </w:tc>
            </w:tr>
            <w:tr>
              <w:tblPrEx>
                <w:tblLayout w:type="fixed"/>
                <w:tblCellMar>
                  <w:top w:w="0" w:type="dxa"/>
                  <w:left w:w="108" w:type="dxa"/>
                  <w:bottom w:w="0" w:type="dxa"/>
                  <w:right w:w="108" w:type="dxa"/>
                </w:tblCellMar>
              </w:tblPrEx>
              <w:trPr>
                <w:trHeight w:val="268" w:hRule="atLeast"/>
              </w:trPr>
              <w:tc>
                <w:tcPr>
                  <w:tcW w:w="1700" w:type="dxa"/>
                </w:tcPr>
                <w:p>
                  <w:pPr>
                    <w:pStyle w:val="29"/>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Alamat</w:t>
                  </w:r>
                </w:p>
              </w:tc>
              <w:tc>
                <w:tcPr>
                  <w:tcW w:w="4256" w:type="dxa"/>
                </w:tcPr>
                <w:p>
                  <w:pPr>
                    <w:pStyle w:val="29"/>
                    <w:spacing w:after="0"/>
                    <w:rPr>
                      <w:rFonts w:hint="default" w:ascii="Footlight MT Light" w:hAnsi="Footlight MT Light" w:cs="Footlight MT Light"/>
                      <w:b/>
                      <w:bCs/>
                      <w:color w:val="0070C0"/>
                      <w:sz w:val="22"/>
                      <w:szCs w:val="22"/>
                    </w:rPr>
                  </w:pPr>
                  <w:r>
                    <w:rPr>
                      <w:rFonts w:hint="default" w:ascii="Footlight MT Light" w:hAnsi="Footlight MT Light" w:cs="Footlight MT Light"/>
                      <w:b/>
                      <w:bCs/>
                      <w:color w:val="0070C0"/>
                      <w:sz w:val="22"/>
                      <w:szCs w:val="22"/>
                    </w:rPr>
                    <w:t xml:space="preserve">.......... </w:t>
                  </w:r>
                  <w:r>
                    <w:rPr>
                      <w:rFonts w:hint="default" w:ascii="Footlight MT Light" w:hAnsi="Footlight MT Light" w:cs="Footlight MT Light"/>
                      <w:b/>
                      <w:bCs/>
                      <w:i/>
                      <w:color w:val="0070C0"/>
                      <w:sz w:val="22"/>
                      <w:szCs w:val="22"/>
                    </w:rPr>
                    <w:t>[diisi alamat Penyedia]</w:t>
                  </w:r>
                </w:p>
              </w:tc>
            </w:tr>
            <w:tr>
              <w:tblPrEx>
                <w:tblLayout w:type="fixed"/>
                <w:tblCellMar>
                  <w:top w:w="0" w:type="dxa"/>
                  <w:left w:w="108" w:type="dxa"/>
                  <w:bottom w:w="0" w:type="dxa"/>
                  <w:right w:w="108" w:type="dxa"/>
                </w:tblCellMar>
              </w:tblPrEx>
              <w:trPr>
                <w:trHeight w:val="314" w:hRule="atLeast"/>
              </w:trPr>
              <w:tc>
                <w:tcPr>
                  <w:tcW w:w="1700" w:type="dxa"/>
                </w:tcPr>
                <w:p>
                  <w:pPr>
                    <w:pStyle w:val="29"/>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E-mail</w:t>
                  </w:r>
                </w:p>
              </w:tc>
              <w:tc>
                <w:tcPr>
                  <w:tcW w:w="4256" w:type="dxa"/>
                </w:tcPr>
                <w:p>
                  <w:pPr>
                    <w:pStyle w:val="29"/>
                    <w:spacing w:after="0"/>
                    <w:rPr>
                      <w:rFonts w:hint="default" w:ascii="Footlight MT Light" w:hAnsi="Footlight MT Light" w:cs="Footlight MT Light"/>
                      <w:b/>
                      <w:bCs/>
                      <w:color w:val="0070C0"/>
                      <w:sz w:val="22"/>
                      <w:szCs w:val="22"/>
                    </w:rPr>
                  </w:pPr>
                  <w:r>
                    <w:rPr>
                      <w:rFonts w:hint="default" w:ascii="Footlight MT Light" w:hAnsi="Footlight MT Light" w:cs="Footlight MT Light"/>
                      <w:b/>
                      <w:bCs/>
                      <w:color w:val="0070C0"/>
                      <w:sz w:val="22"/>
                      <w:szCs w:val="22"/>
                    </w:rPr>
                    <w:t xml:space="preserve">.......... </w:t>
                  </w:r>
                  <w:r>
                    <w:rPr>
                      <w:rFonts w:hint="default" w:ascii="Footlight MT Light" w:hAnsi="Footlight MT Light" w:cs="Footlight MT Light"/>
                      <w:b/>
                      <w:bCs/>
                      <w:i/>
                      <w:color w:val="0070C0"/>
                      <w:sz w:val="22"/>
                      <w:szCs w:val="22"/>
                    </w:rPr>
                    <w:t>[diisi email Penyedia]</w:t>
                  </w:r>
                </w:p>
              </w:tc>
            </w:tr>
            <w:tr>
              <w:tblPrEx>
                <w:tblLayout w:type="fixed"/>
                <w:tblCellMar>
                  <w:top w:w="0" w:type="dxa"/>
                  <w:left w:w="108" w:type="dxa"/>
                  <w:bottom w:w="0" w:type="dxa"/>
                  <w:right w:w="108" w:type="dxa"/>
                </w:tblCellMar>
              </w:tblPrEx>
              <w:trPr>
                <w:trHeight w:val="353" w:hRule="atLeast"/>
              </w:trPr>
              <w:tc>
                <w:tcPr>
                  <w:tcW w:w="1700" w:type="dxa"/>
                </w:tcPr>
                <w:p>
                  <w:pPr>
                    <w:pStyle w:val="29"/>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Faksimili</w:t>
                  </w:r>
                </w:p>
              </w:tc>
              <w:tc>
                <w:tcPr>
                  <w:tcW w:w="4256" w:type="dxa"/>
                </w:tcPr>
                <w:p>
                  <w:pPr>
                    <w:pStyle w:val="29"/>
                    <w:spacing w:after="0"/>
                    <w:rPr>
                      <w:rFonts w:hint="default" w:ascii="Footlight MT Light" w:hAnsi="Footlight MT Light" w:cs="Footlight MT Light"/>
                      <w:b/>
                      <w:bCs/>
                      <w:i/>
                      <w:color w:val="0070C0"/>
                      <w:sz w:val="22"/>
                      <w:szCs w:val="22"/>
                    </w:rPr>
                  </w:pPr>
                  <w:r>
                    <w:rPr>
                      <w:rFonts w:hint="default" w:ascii="Footlight MT Light" w:hAnsi="Footlight MT Light" w:cs="Footlight MT Light"/>
                      <w:b/>
                      <w:bCs/>
                      <w:color w:val="0070C0"/>
                      <w:sz w:val="22"/>
                      <w:szCs w:val="22"/>
                    </w:rPr>
                    <w:t xml:space="preserve">.......... </w:t>
                  </w:r>
                  <w:r>
                    <w:rPr>
                      <w:rFonts w:hint="default" w:ascii="Footlight MT Light" w:hAnsi="Footlight MT Light" w:cs="Footlight MT Light"/>
                      <w:b/>
                      <w:bCs/>
                      <w:i/>
                      <w:color w:val="0070C0"/>
                      <w:sz w:val="22"/>
                      <w:szCs w:val="22"/>
                    </w:rPr>
                    <w:t>[diisi nomor faksimili Penyedia]</w:t>
                  </w:r>
                </w:p>
                <w:p>
                  <w:pPr>
                    <w:pStyle w:val="29"/>
                    <w:spacing w:after="0"/>
                    <w:rPr>
                      <w:rFonts w:hint="default" w:ascii="Footlight MT Light" w:hAnsi="Footlight MT Light" w:cs="Footlight MT Light"/>
                      <w:b/>
                      <w:bCs/>
                      <w:i/>
                      <w:color w:val="0070C0"/>
                      <w:sz w:val="22"/>
                      <w:szCs w:val="22"/>
                    </w:rPr>
                  </w:pPr>
                </w:p>
              </w:tc>
            </w:tr>
          </w:tbl>
          <w:p>
            <w:pPr>
              <w:jc w:val="left"/>
              <w:rPr>
                <w:rFonts w:ascii="Footlight MT Light" w:hAnsi="Footlight MT Light"/>
                <w:b/>
                <w:snapToGrid w:val="0"/>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3506" w:type="dxa"/>
            <w:gridSpan w:val="3"/>
            <w:tcBorders>
              <w:bottom w:val="nil"/>
            </w:tcBorders>
            <w:vAlign w:val="center"/>
          </w:tcPr>
          <w:p>
            <w:pPr>
              <w:jc w:val="center"/>
              <w:rPr>
                <w:rFonts w:ascii="Footlight MT Light" w:hAnsi="Footlight MT Light"/>
                <w:snapToGrid w:val="0"/>
                <w:sz w:val="24"/>
                <w:szCs w:val="24"/>
                <w:lang w:val="id-ID"/>
              </w:rPr>
            </w:pPr>
            <w:r>
              <w:rPr>
                <w:rFonts w:ascii="Footlight MT Light" w:hAnsi="Footlight MT Light"/>
                <w:b w:val="0"/>
                <w:bCs w:val="0"/>
                <w:snapToGrid w:val="0"/>
                <w:color w:val="000000"/>
                <w:sz w:val="22"/>
                <w:szCs w:val="22"/>
                <w:lang w:val="id-ID"/>
              </w:rPr>
              <w:t>Wakil Sah Para Pihak</w:t>
            </w:r>
          </w:p>
        </w:tc>
        <w:tc>
          <w:tcPr>
            <w:tcW w:w="6389" w:type="dxa"/>
            <w:gridSpan w:val="5"/>
            <w:tcBorders>
              <w:bottom w:val="nil"/>
            </w:tcBorders>
            <w:vAlign w:val="center"/>
          </w:tcPr>
          <w:p>
            <w:pPr>
              <w:jc w:val="left"/>
              <w:rPr>
                <w:rFonts w:ascii="Footlight MT Light" w:hAnsi="Footlight MT Light"/>
                <w:b/>
                <w:snapToGrid w:val="0"/>
                <w:sz w:val="24"/>
                <w:szCs w:val="24"/>
                <w:lang w:val="id-ID"/>
              </w:rPr>
            </w:pPr>
            <w:r>
              <w:rPr>
                <w:rFonts w:hint="default" w:ascii="Footlight MT Light" w:hAnsi="Footlight MT Light"/>
                <w:snapToGrid w:val="0"/>
                <w:color w:val="000000"/>
                <w:sz w:val="22"/>
                <w:szCs w:val="22"/>
                <w:lang w:val="id-ID"/>
              </w:rPr>
              <w:t>Untuk PPK: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0" w:hRule="atLeast"/>
        </w:trPr>
        <w:tc>
          <w:tcPr>
            <w:tcW w:w="3506" w:type="dxa"/>
            <w:gridSpan w:val="3"/>
            <w:tcBorders>
              <w:top w:val="nil"/>
            </w:tcBorders>
            <w:vAlign w:val="center"/>
          </w:tcPr>
          <w:p>
            <w:pPr>
              <w:jc w:val="center"/>
              <w:rPr>
                <w:rFonts w:ascii="Footlight MT Light" w:hAnsi="Footlight MT Light"/>
                <w:snapToGrid w:val="0"/>
                <w:sz w:val="24"/>
                <w:szCs w:val="24"/>
                <w:lang w:val="id-ID"/>
              </w:rPr>
            </w:pPr>
          </w:p>
        </w:tc>
        <w:tc>
          <w:tcPr>
            <w:tcW w:w="6389" w:type="dxa"/>
            <w:gridSpan w:val="5"/>
            <w:tcBorders>
              <w:top w:val="nil"/>
            </w:tcBorders>
            <w:vAlign w:val="center"/>
          </w:tcPr>
          <w:tbl>
            <w:tblPr>
              <w:tblStyle w:val="20"/>
              <w:tblpPr w:leftFromText="180" w:rightFromText="180" w:vertAnchor="text" w:horzAnchor="page" w:tblpX="112" w:tblpY="92"/>
              <w:tblOverlap w:val="never"/>
              <w:tblW w:w="6034" w:type="dxa"/>
              <w:tblInd w:w="0" w:type="dxa"/>
              <w:tblLayout w:type="fixed"/>
              <w:tblCellMar>
                <w:top w:w="0" w:type="dxa"/>
                <w:left w:w="108" w:type="dxa"/>
                <w:bottom w:w="0" w:type="dxa"/>
                <w:right w:w="108" w:type="dxa"/>
              </w:tblCellMar>
            </w:tblPr>
            <w:tblGrid>
              <w:gridCol w:w="1189"/>
              <w:gridCol w:w="289"/>
              <w:gridCol w:w="4556"/>
            </w:tblGrid>
            <w:tr>
              <w:tblPrEx>
                <w:tblLayout w:type="fixed"/>
                <w:tblCellMar>
                  <w:top w:w="0" w:type="dxa"/>
                  <w:left w:w="108" w:type="dxa"/>
                  <w:bottom w:w="0" w:type="dxa"/>
                  <w:right w:w="108" w:type="dxa"/>
                </w:tblCellMar>
              </w:tblPrEx>
              <w:trPr>
                <w:trHeight w:val="575" w:hRule="atLeast"/>
              </w:trPr>
              <w:tc>
                <w:tcPr>
                  <w:tcW w:w="1189" w:type="dxa"/>
                </w:tcPr>
                <w:p>
                  <w:pPr>
                    <w:pStyle w:val="29"/>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Nama</w:t>
                  </w:r>
                </w:p>
              </w:tc>
              <w:tc>
                <w:tcPr>
                  <w:tcW w:w="289" w:type="dxa"/>
                </w:tcPr>
                <w:p>
                  <w:pPr>
                    <w:pStyle w:val="29"/>
                    <w:spacing w:after="0"/>
                    <w:jc w:val="center"/>
                    <w:rPr>
                      <w:rFonts w:hint="default" w:ascii="Footlight MT Light" w:hAnsi="Footlight MT Light" w:cs="Footlight MT Light"/>
                      <w:sz w:val="22"/>
                      <w:szCs w:val="22"/>
                    </w:rPr>
                  </w:pPr>
                  <w:r>
                    <w:rPr>
                      <w:rFonts w:hint="default" w:ascii="Footlight MT Light" w:hAnsi="Footlight MT Light" w:cs="Footlight MT Light"/>
                      <w:sz w:val="22"/>
                      <w:szCs w:val="22"/>
                    </w:rPr>
                    <w:t>:</w:t>
                  </w:r>
                </w:p>
              </w:tc>
              <w:tc>
                <w:tcPr>
                  <w:tcW w:w="4556" w:type="dxa"/>
                </w:tcPr>
                <w:p>
                  <w:pPr>
                    <w:pStyle w:val="29"/>
                    <w:spacing w:after="0"/>
                    <w:rPr>
                      <w:rFonts w:hint="default" w:ascii="Footlight MT Light" w:hAnsi="Footlight MT Light" w:cs="Footlight MT Light"/>
                      <w:sz w:val="22"/>
                      <w:szCs w:val="22"/>
                    </w:rPr>
                  </w:pPr>
                  <w:r>
                    <w:rPr>
                      <w:rFonts w:hint="default" w:ascii="Footlight MT Light" w:hAnsi="Footlight MT Light" w:cs="Footlight MT Light"/>
                      <w:color w:val="0070C0"/>
                      <w:sz w:val="22"/>
                      <w:szCs w:val="22"/>
                    </w:rPr>
                    <w:t>.</w:t>
                  </w:r>
                  <w:r>
                    <w:rPr>
                      <w:rFonts w:hint="default" w:ascii="Footlight MT Light" w:hAnsi="Footlight MT Light" w:cs="Footlight MT Light"/>
                      <w:b/>
                      <w:bCs/>
                      <w:color w:val="0070C0"/>
                      <w:sz w:val="22"/>
                      <w:szCs w:val="22"/>
                    </w:rPr>
                    <w:t xml:space="preserve">......... </w:t>
                  </w:r>
                  <w:r>
                    <w:rPr>
                      <w:rFonts w:hint="default" w:ascii="Footlight MT Light" w:hAnsi="Footlight MT Light" w:cs="Footlight MT Light"/>
                      <w:b/>
                      <w:bCs/>
                      <w:i/>
                      <w:color w:val="0070C0"/>
                      <w:sz w:val="22"/>
                      <w:szCs w:val="22"/>
                    </w:rPr>
                    <w:t>[diisi nama yang ditunjuk menjadi Wakil Sah PPK]</w:t>
                  </w:r>
                </w:p>
              </w:tc>
            </w:tr>
            <w:tr>
              <w:tblPrEx>
                <w:tblLayout w:type="fixed"/>
                <w:tblCellMar>
                  <w:top w:w="0" w:type="dxa"/>
                  <w:left w:w="108" w:type="dxa"/>
                  <w:bottom w:w="0" w:type="dxa"/>
                  <w:right w:w="108" w:type="dxa"/>
                </w:tblCellMar>
              </w:tblPrEx>
              <w:trPr>
                <w:trHeight w:val="806" w:hRule="atLeast"/>
              </w:trPr>
              <w:tc>
                <w:tcPr>
                  <w:tcW w:w="1189" w:type="dxa"/>
                </w:tcPr>
                <w:p>
                  <w:pPr>
                    <w:pStyle w:val="29"/>
                    <w:spacing w:after="0"/>
                    <w:rPr>
                      <w:rFonts w:hint="default" w:ascii="Footlight MT Light" w:hAnsi="Footlight MT Light" w:cs="Footlight MT Light"/>
                      <w:strike/>
                      <w:sz w:val="22"/>
                      <w:szCs w:val="22"/>
                    </w:rPr>
                  </w:pPr>
                </w:p>
              </w:tc>
              <w:tc>
                <w:tcPr>
                  <w:tcW w:w="289" w:type="dxa"/>
                </w:tcPr>
                <w:p>
                  <w:pPr>
                    <w:pStyle w:val="29"/>
                    <w:spacing w:after="0"/>
                    <w:rPr>
                      <w:rFonts w:hint="default" w:ascii="Footlight MT Light" w:hAnsi="Footlight MT Light" w:cs="Footlight MT Light"/>
                      <w:strike/>
                      <w:sz w:val="22"/>
                      <w:szCs w:val="22"/>
                    </w:rPr>
                  </w:pPr>
                </w:p>
              </w:tc>
              <w:tc>
                <w:tcPr>
                  <w:tcW w:w="4556" w:type="dxa"/>
                </w:tcPr>
                <w:p>
                  <w:pPr>
                    <w:pStyle w:val="29"/>
                    <w:spacing w:after="0"/>
                    <w:rPr>
                      <w:rFonts w:hint="default" w:ascii="Footlight MT Light" w:hAnsi="Footlight MT Light" w:cs="Footlight MT Light"/>
                      <w:i/>
                      <w:color w:val="0070C0"/>
                      <w:sz w:val="22"/>
                      <w:szCs w:val="22"/>
                    </w:rPr>
                  </w:pPr>
                  <w:r>
                    <w:rPr>
                      <w:rFonts w:hint="default" w:ascii="Footlight MT Light" w:hAnsi="Footlight MT Light" w:cs="Footlight MT Light"/>
                      <w:sz w:val="22"/>
                      <w:szCs w:val="22"/>
                    </w:rPr>
                    <w:t xml:space="preserve">Berdasarkan  Surat Keputusan PPK </w:t>
                  </w:r>
                  <w:r>
                    <w:rPr>
                      <w:rFonts w:hint="default" w:ascii="Footlight MT Light" w:hAnsi="Footlight MT Light" w:cs="Footlight MT Light"/>
                      <w:b/>
                      <w:bCs/>
                      <w:color w:val="0070C0"/>
                      <w:sz w:val="22"/>
                      <w:szCs w:val="22"/>
                    </w:rPr>
                    <w:t>……</w:t>
                  </w:r>
                  <w:r>
                    <w:rPr>
                      <w:rFonts w:hint="default" w:ascii="Footlight MT Light" w:hAnsi="Footlight MT Light" w:cs="Footlight MT Light"/>
                      <w:color w:val="0070C0"/>
                      <w:sz w:val="22"/>
                      <w:szCs w:val="22"/>
                    </w:rPr>
                    <w:t xml:space="preserve"> </w:t>
                  </w:r>
                  <w:r>
                    <w:rPr>
                      <w:rFonts w:hint="default" w:ascii="Footlight MT Light" w:hAnsi="Footlight MT Light" w:cs="Footlight MT Light"/>
                      <w:sz w:val="22"/>
                      <w:szCs w:val="22"/>
                    </w:rPr>
                    <w:t xml:space="preserve">  nomor </w:t>
                  </w:r>
                  <w:r>
                    <w:rPr>
                      <w:rFonts w:hint="default" w:ascii="Footlight MT Light" w:hAnsi="Footlight MT Light" w:cs="Footlight MT Light"/>
                      <w:b/>
                      <w:bCs/>
                      <w:color w:val="0070C0"/>
                      <w:sz w:val="22"/>
                      <w:szCs w:val="22"/>
                    </w:rPr>
                    <w:t>.….</w:t>
                  </w:r>
                  <w:r>
                    <w:rPr>
                      <w:rFonts w:hint="default" w:ascii="Footlight MT Light" w:hAnsi="Footlight MT Light" w:cs="Footlight MT Light"/>
                      <w:color w:val="0070C0"/>
                      <w:sz w:val="22"/>
                      <w:szCs w:val="22"/>
                    </w:rPr>
                    <w:t xml:space="preserve"> </w:t>
                  </w:r>
                  <w:r>
                    <w:rPr>
                      <w:rFonts w:hint="default" w:ascii="Footlight MT Light" w:hAnsi="Footlight MT Light" w:cs="Footlight MT Light"/>
                      <w:sz w:val="22"/>
                      <w:szCs w:val="22"/>
                    </w:rPr>
                    <w:t xml:space="preserve">tanggal </w:t>
                  </w:r>
                  <w:r>
                    <w:rPr>
                      <w:rFonts w:hint="default" w:ascii="Footlight MT Light" w:hAnsi="Footlight MT Light" w:cs="Footlight MT Light"/>
                      <w:b/>
                      <w:bCs/>
                      <w:color w:val="0070C0"/>
                      <w:sz w:val="22"/>
                      <w:szCs w:val="22"/>
                    </w:rPr>
                    <w:t xml:space="preserve">……. </w:t>
                  </w:r>
                  <w:r>
                    <w:rPr>
                      <w:rFonts w:hint="default" w:ascii="Footlight MT Light" w:hAnsi="Footlight MT Light" w:cs="Footlight MT Light"/>
                      <w:b/>
                      <w:bCs/>
                      <w:i/>
                      <w:color w:val="0070C0"/>
                      <w:sz w:val="22"/>
                      <w:szCs w:val="22"/>
                    </w:rPr>
                    <w:t>[diisi nomor dan tanggal SK pengangkatan Wakil Sah PPK]</w:t>
                  </w:r>
                </w:p>
              </w:tc>
            </w:tr>
          </w:tbl>
          <w:p>
            <w:pPr>
              <w:jc w:val="left"/>
              <w:rPr>
                <w:rFonts w:hint="default" w:ascii="Footlight MT Light" w:hAnsi="Footlight MT Light"/>
                <w:snapToGrid w:val="0"/>
                <w:color w:val="000000"/>
                <w:sz w:val="22"/>
                <w:szCs w:val="22"/>
                <w:lang w:val="id-ID"/>
              </w:rPr>
            </w:pPr>
          </w:p>
          <w:p>
            <w:pPr>
              <w:jc w:val="left"/>
              <w:rPr>
                <w:rFonts w:hint="default" w:ascii="Footlight MT Light" w:hAnsi="Footlight MT Light"/>
                <w:snapToGrid w:val="0"/>
                <w:color w:val="000000"/>
                <w:sz w:val="22"/>
                <w:szCs w:val="22"/>
                <w:lang w:val="id-ID"/>
              </w:rPr>
            </w:pPr>
            <w:r>
              <w:rPr>
                <w:rFonts w:hint="default" w:ascii="Footlight MT Light" w:hAnsi="Footlight MT Light"/>
                <w:snapToGrid w:val="0"/>
                <w:color w:val="000000"/>
                <w:sz w:val="22"/>
                <w:szCs w:val="22"/>
                <w:lang w:val="id-ID"/>
              </w:rPr>
              <w:t>Untuk Penyedia:</w:t>
            </w:r>
          </w:p>
          <w:tbl>
            <w:tblPr>
              <w:tblStyle w:val="20"/>
              <w:tblpPr w:leftFromText="180" w:rightFromText="180" w:vertAnchor="text" w:horzAnchor="page" w:tblpX="101" w:tblpY="122"/>
              <w:tblOverlap w:val="never"/>
              <w:tblW w:w="6020" w:type="dxa"/>
              <w:tblInd w:w="0" w:type="dxa"/>
              <w:tblLayout w:type="fixed"/>
              <w:tblCellMar>
                <w:top w:w="0" w:type="dxa"/>
                <w:left w:w="108" w:type="dxa"/>
                <w:bottom w:w="0" w:type="dxa"/>
                <w:right w:w="108" w:type="dxa"/>
              </w:tblCellMar>
            </w:tblPr>
            <w:tblGrid>
              <w:gridCol w:w="1226"/>
              <w:gridCol w:w="315"/>
              <w:gridCol w:w="4479"/>
            </w:tblGrid>
            <w:tr>
              <w:tblPrEx>
                <w:tblLayout w:type="fixed"/>
                <w:tblCellMar>
                  <w:top w:w="0" w:type="dxa"/>
                  <w:left w:w="108" w:type="dxa"/>
                  <w:bottom w:w="0" w:type="dxa"/>
                  <w:right w:w="108" w:type="dxa"/>
                </w:tblCellMar>
              </w:tblPrEx>
              <w:trPr>
                <w:trHeight w:val="497" w:hRule="atLeast"/>
              </w:trPr>
              <w:tc>
                <w:tcPr>
                  <w:tcW w:w="1226" w:type="dxa"/>
                </w:tcPr>
                <w:p>
                  <w:pPr>
                    <w:pStyle w:val="29"/>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Nama</w:t>
                  </w:r>
                </w:p>
              </w:tc>
              <w:tc>
                <w:tcPr>
                  <w:tcW w:w="315" w:type="dxa"/>
                </w:tcPr>
                <w:p>
                  <w:pPr>
                    <w:pStyle w:val="29"/>
                    <w:spacing w:after="0"/>
                    <w:jc w:val="center"/>
                    <w:rPr>
                      <w:rFonts w:hint="default" w:ascii="Footlight MT Light" w:hAnsi="Footlight MT Light" w:cs="Footlight MT Light"/>
                      <w:sz w:val="22"/>
                      <w:szCs w:val="22"/>
                    </w:rPr>
                  </w:pPr>
                  <w:r>
                    <w:rPr>
                      <w:rFonts w:hint="default" w:ascii="Footlight MT Light" w:hAnsi="Footlight MT Light" w:cs="Footlight MT Light"/>
                      <w:sz w:val="22"/>
                      <w:szCs w:val="22"/>
                    </w:rPr>
                    <w:t>:</w:t>
                  </w:r>
                </w:p>
              </w:tc>
              <w:tc>
                <w:tcPr>
                  <w:tcW w:w="4479" w:type="dxa"/>
                </w:tcPr>
                <w:p>
                  <w:pPr>
                    <w:pStyle w:val="29"/>
                    <w:spacing w:after="0"/>
                    <w:rPr>
                      <w:rFonts w:hint="default" w:ascii="Footlight MT Light" w:hAnsi="Footlight MT Light" w:cs="Footlight MT Light"/>
                      <w:b/>
                      <w:bCs/>
                      <w:i/>
                      <w:color w:val="0070C0"/>
                      <w:sz w:val="22"/>
                      <w:szCs w:val="22"/>
                    </w:rPr>
                  </w:pPr>
                  <w:r>
                    <w:rPr>
                      <w:rFonts w:hint="default" w:ascii="Footlight MT Light" w:hAnsi="Footlight MT Light" w:cs="Footlight MT Light"/>
                      <w:b/>
                      <w:bCs/>
                      <w:color w:val="0070C0"/>
                      <w:sz w:val="22"/>
                      <w:szCs w:val="22"/>
                    </w:rPr>
                    <w:t xml:space="preserve">.......... </w:t>
                  </w:r>
                  <w:r>
                    <w:rPr>
                      <w:rFonts w:hint="default" w:ascii="Footlight MT Light" w:hAnsi="Footlight MT Light" w:cs="Footlight MT Light"/>
                      <w:b/>
                      <w:bCs/>
                      <w:i/>
                      <w:color w:val="0070C0"/>
                      <w:sz w:val="22"/>
                      <w:szCs w:val="22"/>
                    </w:rPr>
                    <w:t>[diisi nama yang ditunjuk menjadi Wakil Sah Penyedia]</w:t>
                  </w:r>
                </w:p>
              </w:tc>
            </w:tr>
            <w:tr>
              <w:tblPrEx>
                <w:tblLayout w:type="fixed"/>
                <w:tblCellMar>
                  <w:top w:w="0" w:type="dxa"/>
                  <w:left w:w="108" w:type="dxa"/>
                  <w:bottom w:w="0" w:type="dxa"/>
                  <w:right w:w="108" w:type="dxa"/>
                </w:tblCellMar>
              </w:tblPrEx>
              <w:trPr>
                <w:trHeight w:val="851" w:hRule="atLeast"/>
              </w:trPr>
              <w:tc>
                <w:tcPr>
                  <w:tcW w:w="1226" w:type="dxa"/>
                </w:tcPr>
                <w:p>
                  <w:pPr>
                    <w:pStyle w:val="29"/>
                    <w:spacing w:after="0"/>
                    <w:rPr>
                      <w:rFonts w:hint="default" w:ascii="Footlight MT Light" w:hAnsi="Footlight MT Light" w:cs="Footlight MT Light"/>
                      <w:strike/>
                      <w:sz w:val="22"/>
                      <w:szCs w:val="22"/>
                    </w:rPr>
                  </w:pPr>
                </w:p>
              </w:tc>
              <w:tc>
                <w:tcPr>
                  <w:tcW w:w="315" w:type="dxa"/>
                </w:tcPr>
                <w:p>
                  <w:pPr>
                    <w:pStyle w:val="29"/>
                    <w:spacing w:after="0"/>
                    <w:rPr>
                      <w:rFonts w:hint="default" w:ascii="Footlight MT Light" w:hAnsi="Footlight MT Light" w:cs="Footlight MT Light"/>
                      <w:strike/>
                      <w:sz w:val="22"/>
                      <w:szCs w:val="22"/>
                    </w:rPr>
                  </w:pPr>
                </w:p>
              </w:tc>
              <w:tc>
                <w:tcPr>
                  <w:tcW w:w="4479" w:type="dxa"/>
                </w:tcPr>
                <w:p>
                  <w:pPr>
                    <w:pStyle w:val="29"/>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 xml:space="preserve">Berdasarkan  Surat Keputusan </w:t>
                  </w:r>
                  <w:r>
                    <w:rPr>
                      <w:rFonts w:hint="default" w:ascii="Footlight MT Light" w:hAnsi="Footlight MT Light" w:cs="Footlight MT Light"/>
                      <w:b/>
                      <w:bCs/>
                      <w:color w:val="0070C0"/>
                      <w:sz w:val="22"/>
                      <w:szCs w:val="22"/>
                    </w:rPr>
                    <w:t>……</w:t>
                  </w:r>
                  <w:r>
                    <w:rPr>
                      <w:rFonts w:hint="default" w:ascii="Footlight MT Light" w:hAnsi="Footlight MT Light" w:cs="Footlight MT Light"/>
                      <w:color w:val="0070C0"/>
                      <w:sz w:val="22"/>
                      <w:szCs w:val="22"/>
                    </w:rPr>
                    <w:t xml:space="preserve"> </w:t>
                  </w:r>
                  <w:r>
                    <w:rPr>
                      <w:rFonts w:hint="default" w:ascii="Footlight MT Light" w:hAnsi="Footlight MT Light" w:cs="Footlight MT Light"/>
                      <w:sz w:val="22"/>
                      <w:szCs w:val="22"/>
                    </w:rPr>
                    <w:t xml:space="preserve"> nomor</w:t>
                  </w:r>
                  <w:r>
                    <w:rPr>
                      <w:rFonts w:hint="default" w:ascii="Footlight MT Light" w:hAnsi="Footlight MT Light" w:cs="Footlight MT Light"/>
                      <w:b/>
                      <w:bCs/>
                      <w:sz w:val="22"/>
                      <w:szCs w:val="22"/>
                    </w:rPr>
                    <w:t xml:space="preserve"> </w:t>
                  </w:r>
                  <w:r>
                    <w:rPr>
                      <w:rFonts w:hint="default" w:ascii="Footlight MT Light" w:hAnsi="Footlight MT Light" w:cs="Footlight MT Light"/>
                      <w:b/>
                      <w:bCs/>
                      <w:color w:val="0070C0"/>
                      <w:sz w:val="22"/>
                      <w:szCs w:val="22"/>
                    </w:rPr>
                    <w:t>.….</w:t>
                  </w:r>
                  <w:r>
                    <w:rPr>
                      <w:rFonts w:hint="default" w:ascii="Footlight MT Light" w:hAnsi="Footlight MT Light" w:cs="Footlight MT Light"/>
                      <w:sz w:val="22"/>
                      <w:szCs w:val="22"/>
                    </w:rPr>
                    <w:t xml:space="preserve"> tanggal </w:t>
                  </w:r>
                  <w:r>
                    <w:rPr>
                      <w:rFonts w:hint="default" w:ascii="Footlight MT Light" w:hAnsi="Footlight MT Light" w:cs="Footlight MT Light"/>
                      <w:b/>
                      <w:bCs/>
                      <w:color w:val="0070C0"/>
                      <w:sz w:val="22"/>
                      <w:szCs w:val="22"/>
                    </w:rPr>
                    <w:t xml:space="preserve">……. </w:t>
                  </w:r>
                  <w:r>
                    <w:rPr>
                      <w:rFonts w:hint="default" w:ascii="Footlight MT Light" w:hAnsi="Footlight MT Light" w:cs="Footlight MT Light"/>
                      <w:b/>
                      <w:bCs/>
                      <w:i/>
                      <w:color w:val="0070C0"/>
                      <w:sz w:val="22"/>
                      <w:szCs w:val="22"/>
                    </w:rPr>
                    <w:t>[diisi nomor dan tanggal SK pengangkatan Wakil Sah Penyedia]</w:t>
                  </w:r>
                </w:p>
              </w:tc>
            </w:tr>
          </w:tbl>
          <w:p>
            <w:pPr>
              <w:jc w:val="left"/>
              <w:rPr>
                <w:rFonts w:ascii="Footlight MT Light" w:hAnsi="Footlight MT Light"/>
                <w:b/>
                <w:snapToGrid w:val="0"/>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trPr>
        <w:tc>
          <w:tcPr>
            <w:tcW w:w="4947" w:type="dxa"/>
            <w:gridSpan w:val="5"/>
            <w:vAlign w:val="top"/>
          </w:tcPr>
          <w:p>
            <w:pPr>
              <w:jc w:val="both"/>
              <w:rPr>
                <w:rFonts w:ascii="Footlight MT Light" w:hAnsi="Footlight MT Light"/>
                <w:snapToGrid w:val="0"/>
                <w:sz w:val="22"/>
                <w:szCs w:val="22"/>
                <w:lang w:val="id-ID"/>
              </w:rPr>
            </w:pPr>
            <w:r>
              <w:rPr>
                <w:rFonts w:ascii="Footlight MT Light" w:hAnsi="Footlight MT Light"/>
                <w:snapToGrid w:val="0"/>
                <w:sz w:val="22"/>
                <w:szCs w:val="22"/>
                <w:lang w:val="sv-SE"/>
              </w:rPr>
              <w:t xml:space="preserve">SURAT </w:t>
            </w:r>
            <w:r>
              <w:rPr>
                <w:rFonts w:ascii="Footlight MT Light" w:hAnsi="Footlight MT Light"/>
                <w:snapToGrid w:val="0"/>
                <w:sz w:val="22"/>
                <w:szCs w:val="22"/>
                <w:lang w:val="id-ID"/>
              </w:rPr>
              <w:t>UNDANGAN PENGADAAN LANGSUNG</w:t>
            </w:r>
          </w:p>
          <w:tbl>
            <w:tblPr>
              <w:tblStyle w:val="21"/>
              <w:tblpPr w:leftFromText="180" w:rightFromText="180" w:vertAnchor="text" w:horzAnchor="page" w:tblpX="123" w:tblpY="97"/>
              <w:tblOverlap w:val="never"/>
              <w:tblW w:w="4538"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12"/>
              <w:gridCol w:w="256"/>
              <w:gridCol w:w="27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512" w:type="dxa"/>
                  <w:tcBorders>
                    <w:tl2br w:val="nil"/>
                    <w:tr2bl w:val="nil"/>
                  </w:tcBorders>
                </w:tcPr>
                <w:p>
                  <w:pPr>
                    <w:widowControl w:val="0"/>
                    <w:jc w:val="both"/>
                    <w:rPr>
                      <w:rFonts w:ascii="Footlight MT Light" w:hAnsi="Footlight MT Light"/>
                      <w:snapToGrid w:val="0"/>
                      <w:sz w:val="22"/>
                      <w:szCs w:val="22"/>
                      <w:vertAlign w:val="baseline"/>
                      <w:lang w:val="id-ID"/>
                    </w:rPr>
                  </w:pPr>
                  <w:r>
                    <w:rPr>
                      <w:rFonts w:ascii="Footlight MT Light" w:hAnsi="Footlight MT Light"/>
                      <w:snapToGrid w:val="0"/>
                      <w:sz w:val="22"/>
                      <w:szCs w:val="22"/>
                      <w:vertAlign w:val="baseline"/>
                      <w:lang w:val="id-ID"/>
                    </w:rPr>
                    <w:t>Nomor</w:t>
                  </w:r>
                </w:p>
              </w:tc>
              <w:tc>
                <w:tcPr>
                  <w:tcW w:w="256" w:type="dxa"/>
                  <w:tcBorders>
                    <w:tl2br w:val="nil"/>
                    <w:tr2bl w:val="nil"/>
                  </w:tcBorders>
                </w:tcPr>
                <w:p>
                  <w:pPr>
                    <w:widowControl w:val="0"/>
                    <w:jc w:val="both"/>
                    <w:rPr>
                      <w:rFonts w:ascii="Footlight MT Light" w:hAnsi="Footlight MT Light"/>
                      <w:snapToGrid w:val="0"/>
                      <w:sz w:val="22"/>
                      <w:szCs w:val="22"/>
                      <w:vertAlign w:val="baseline"/>
                      <w:lang w:val="id-ID"/>
                    </w:rPr>
                  </w:pPr>
                  <w:r>
                    <w:rPr>
                      <w:rFonts w:ascii="Footlight MT Light" w:hAnsi="Footlight MT Light"/>
                      <w:snapToGrid w:val="0"/>
                      <w:sz w:val="22"/>
                      <w:szCs w:val="22"/>
                      <w:vertAlign w:val="baseline"/>
                      <w:lang w:val="id-ID"/>
                    </w:rPr>
                    <w:t>:</w:t>
                  </w:r>
                </w:p>
              </w:tc>
              <w:tc>
                <w:tcPr>
                  <w:tcW w:w="2770" w:type="dxa"/>
                  <w:tcBorders>
                    <w:tl2br w:val="nil"/>
                    <w:tr2bl w:val="nil"/>
                  </w:tcBorders>
                </w:tcPr>
                <w:p>
                  <w:pPr>
                    <w:widowControl w:val="0"/>
                    <w:jc w:val="both"/>
                    <w:rPr>
                      <w:rFonts w:ascii="Footlight MT Light" w:hAnsi="Footlight MT Light"/>
                      <w:snapToGrid w:val="0"/>
                      <w:sz w:val="22"/>
                      <w:szCs w:val="22"/>
                      <w:vertAlign w:val="baseline"/>
                      <w:lang w:val="id-ID"/>
                    </w:rPr>
                  </w:pPr>
                  <w:r>
                    <w:rPr>
                      <w:rFonts w:ascii="Footlight MT Light" w:hAnsi="Footlight MT Light"/>
                      <w:b/>
                      <w:bCs/>
                      <w:snapToGrid w:val="0"/>
                      <w:color w:val="0070C0"/>
                      <w:sz w:val="22"/>
                      <w:szCs w:val="22"/>
                      <w:vertAlign w:val="baseline"/>
                      <w:lang w:val="id-ID"/>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512" w:type="dxa"/>
                  <w:tcBorders>
                    <w:tl2br w:val="nil"/>
                    <w:tr2bl w:val="nil"/>
                  </w:tcBorders>
                </w:tcPr>
                <w:p>
                  <w:pPr>
                    <w:widowControl w:val="0"/>
                    <w:jc w:val="both"/>
                    <w:rPr>
                      <w:rFonts w:ascii="Footlight MT Light" w:hAnsi="Footlight MT Light"/>
                      <w:snapToGrid w:val="0"/>
                      <w:sz w:val="22"/>
                      <w:szCs w:val="22"/>
                      <w:vertAlign w:val="baseline"/>
                      <w:lang w:val="id-ID"/>
                    </w:rPr>
                  </w:pPr>
                  <w:r>
                    <w:rPr>
                      <w:rFonts w:ascii="Footlight MT Light" w:hAnsi="Footlight MT Light"/>
                      <w:snapToGrid w:val="0"/>
                      <w:sz w:val="22"/>
                      <w:szCs w:val="22"/>
                      <w:vertAlign w:val="baseline"/>
                      <w:lang w:val="id-ID"/>
                    </w:rPr>
                    <w:t>Tanggal</w:t>
                  </w:r>
                </w:p>
              </w:tc>
              <w:tc>
                <w:tcPr>
                  <w:tcW w:w="256" w:type="dxa"/>
                  <w:tcBorders>
                    <w:tl2br w:val="nil"/>
                    <w:tr2bl w:val="nil"/>
                  </w:tcBorders>
                </w:tcPr>
                <w:p>
                  <w:pPr>
                    <w:widowControl w:val="0"/>
                    <w:jc w:val="both"/>
                    <w:rPr>
                      <w:rFonts w:ascii="Footlight MT Light" w:hAnsi="Footlight MT Light"/>
                      <w:snapToGrid w:val="0"/>
                      <w:sz w:val="22"/>
                      <w:szCs w:val="22"/>
                      <w:vertAlign w:val="baseline"/>
                      <w:lang w:val="id-ID"/>
                    </w:rPr>
                  </w:pPr>
                  <w:r>
                    <w:rPr>
                      <w:rFonts w:ascii="Footlight MT Light" w:hAnsi="Footlight MT Light"/>
                      <w:snapToGrid w:val="0"/>
                      <w:sz w:val="22"/>
                      <w:szCs w:val="22"/>
                      <w:vertAlign w:val="baseline"/>
                      <w:lang w:val="id-ID"/>
                    </w:rPr>
                    <w:t>:</w:t>
                  </w:r>
                </w:p>
              </w:tc>
              <w:tc>
                <w:tcPr>
                  <w:tcW w:w="2770" w:type="dxa"/>
                  <w:tcBorders>
                    <w:tl2br w:val="nil"/>
                    <w:tr2bl w:val="nil"/>
                  </w:tcBorders>
                  <w:vAlign w:val="top"/>
                </w:tcPr>
                <w:p>
                  <w:pPr>
                    <w:widowControl w:val="0"/>
                    <w:jc w:val="both"/>
                    <w:rPr>
                      <w:rFonts w:ascii="Footlight MT Light" w:hAnsi="Footlight MT Light"/>
                      <w:snapToGrid w:val="0"/>
                      <w:sz w:val="22"/>
                      <w:szCs w:val="22"/>
                      <w:vertAlign w:val="baseline"/>
                      <w:lang w:val="fi-FI"/>
                    </w:rPr>
                  </w:pPr>
                  <w:r>
                    <w:rPr>
                      <w:rFonts w:ascii="Footlight MT Light" w:hAnsi="Footlight MT Light"/>
                      <w:b/>
                      <w:bCs/>
                      <w:snapToGrid w:val="0"/>
                      <w:color w:val="0070C0"/>
                      <w:sz w:val="22"/>
                      <w:szCs w:val="22"/>
                      <w:vertAlign w:val="baseline"/>
                      <w:lang w:val="id-ID"/>
                    </w:rPr>
                    <w:t>...................................</w:t>
                  </w:r>
                </w:p>
              </w:tc>
            </w:tr>
          </w:tbl>
          <w:p>
            <w:pPr>
              <w:jc w:val="both"/>
              <w:rPr>
                <w:rFonts w:ascii="Footlight MT Light" w:hAnsi="Footlight MT Light"/>
                <w:b/>
                <w:i/>
                <w:snapToGrid w:val="0"/>
                <w:sz w:val="24"/>
                <w:szCs w:val="24"/>
                <w:lang w:val="id-ID"/>
              </w:rPr>
            </w:pPr>
          </w:p>
        </w:tc>
        <w:tc>
          <w:tcPr>
            <w:tcW w:w="4948" w:type="dxa"/>
            <w:gridSpan w:val="3"/>
            <w:vAlign w:val="top"/>
          </w:tcPr>
          <w:p>
            <w:pPr>
              <w:jc w:val="both"/>
              <w:rPr>
                <w:rFonts w:ascii="Footlight MT Light" w:hAnsi="Footlight MT Light"/>
                <w:snapToGrid w:val="0"/>
                <w:sz w:val="22"/>
                <w:szCs w:val="22"/>
                <w:lang w:val="id-ID"/>
              </w:rPr>
            </w:pPr>
            <w:r>
              <w:rPr>
                <w:rFonts w:ascii="Footlight MT Light" w:hAnsi="Footlight MT Light"/>
                <w:snapToGrid w:val="0"/>
                <w:sz w:val="22"/>
                <w:szCs w:val="22"/>
                <w:lang w:val="id-ID"/>
              </w:rPr>
              <w:t xml:space="preserve">BERITA ACARA HASIL PENGADAAN LANGSUNG </w:t>
            </w:r>
          </w:p>
          <w:tbl>
            <w:tblPr>
              <w:tblStyle w:val="21"/>
              <w:tblpPr w:leftFromText="180" w:rightFromText="180" w:vertAnchor="text" w:horzAnchor="page" w:tblpX="123" w:tblpY="97"/>
              <w:tblOverlap w:val="never"/>
              <w:tblW w:w="4538"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12"/>
              <w:gridCol w:w="256"/>
              <w:gridCol w:w="27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1512" w:type="dxa"/>
                  <w:tcBorders>
                    <w:tl2br w:val="nil"/>
                    <w:tr2bl w:val="nil"/>
                  </w:tcBorders>
                </w:tcPr>
                <w:p>
                  <w:pPr>
                    <w:widowControl w:val="0"/>
                    <w:jc w:val="both"/>
                    <w:rPr>
                      <w:rFonts w:ascii="Footlight MT Light" w:hAnsi="Footlight MT Light"/>
                      <w:snapToGrid w:val="0"/>
                      <w:sz w:val="22"/>
                      <w:szCs w:val="22"/>
                      <w:vertAlign w:val="baseline"/>
                      <w:lang w:val="id-ID"/>
                    </w:rPr>
                  </w:pPr>
                  <w:r>
                    <w:rPr>
                      <w:rFonts w:ascii="Footlight MT Light" w:hAnsi="Footlight MT Light"/>
                      <w:snapToGrid w:val="0"/>
                      <w:sz w:val="22"/>
                      <w:szCs w:val="22"/>
                      <w:vertAlign w:val="baseline"/>
                      <w:lang w:val="id-ID"/>
                    </w:rPr>
                    <w:t>Nomor</w:t>
                  </w:r>
                </w:p>
              </w:tc>
              <w:tc>
                <w:tcPr>
                  <w:tcW w:w="256" w:type="dxa"/>
                  <w:tcBorders>
                    <w:tl2br w:val="nil"/>
                    <w:tr2bl w:val="nil"/>
                  </w:tcBorders>
                </w:tcPr>
                <w:p>
                  <w:pPr>
                    <w:widowControl w:val="0"/>
                    <w:jc w:val="both"/>
                    <w:rPr>
                      <w:rFonts w:ascii="Footlight MT Light" w:hAnsi="Footlight MT Light"/>
                      <w:snapToGrid w:val="0"/>
                      <w:sz w:val="22"/>
                      <w:szCs w:val="22"/>
                      <w:vertAlign w:val="baseline"/>
                      <w:lang w:val="id-ID"/>
                    </w:rPr>
                  </w:pPr>
                  <w:r>
                    <w:rPr>
                      <w:rFonts w:ascii="Footlight MT Light" w:hAnsi="Footlight MT Light"/>
                      <w:snapToGrid w:val="0"/>
                      <w:sz w:val="22"/>
                      <w:szCs w:val="22"/>
                      <w:vertAlign w:val="baseline"/>
                      <w:lang w:val="id-ID"/>
                    </w:rPr>
                    <w:t>:</w:t>
                  </w:r>
                </w:p>
              </w:tc>
              <w:tc>
                <w:tcPr>
                  <w:tcW w:w="2770" w:type="dxa"/>
                  <w:tcBorders>
                    <w:tl2br w:val="nil"/>
                    <w:tr2bl w:val="nil"/>
                  </w:tcBorders>
                </w:tcPr>
                <w:p>
                  <w:pPr>
                    <w:widowControl w:val="0"/>
                    <w:jc w:val="both"/>
                    <w:rPr>
                      <w:rFonts w:ascii="Footlight MT Light" w:hAnsi="Footlight MT Light"/>
                      <w:snapToGrid w:val="0"/>
                      <w:sz w:val="22"/>
                      <w:szCs w:val="22"/>
                      <w:vertAlign w:val="baseline"/>
                      <w:lang w:val="id-ID"/>
                    </w:rPr>
                  </w:pPr>
                  <w:r>
                    <w:rPr>
                      <w:rFonts w:ascii="Footlight MT Light" w:hAnsi="Footlight MT Light"/>
                      <w:b/>
                      <w:bCs/>
                      <w:snapToGrid w:val="0"/>
                      <w:color w:val="0070C0"/>
                      <w:sz w:val="22"/>
                      <w:szCs w:val="22"/>
                      <w:vertAlign w:val="baseline"/>
                      <w:lang w:val="id-ID"/>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512" w:type="dxa"/>
                  <w:tcBorders>
                    <w:tl2br w:val="nil"/>
                    <w:tr2bl w:val="nil"/>
                  </w:tcBorders>
                </w:tcPr>
                <w:p>
                  <w:pPr>
                    <w:widowControl w:val="0"/>
                    <w:jc w:val="both"/>
                    <w:rPr>
                      <w:rFonts w:ascii="Footlight MT Light" w:hAnsi="Footlight MT Light"/>
                      <w:snapToGrid w:val="0"/>
                      <w:sz w:val="22"/>
                      <w:szCs w:val="22"/>
                      <w:vertAlign w:val="baseline"/>
                      <w:lang w:val="id-ID"/>
                    </w:rPr>
                  </w:pPr>
                  <w:r>
                    <w:rPr>
                      <w:rFonts w:ascii="Footlight MT Light" w:hAnsi="Footlight MT Light"/>
                      <w:snapToGrid w:val="0"/>
                      <w:sz w:val="22"/>
                      <w:szCs w:val="22"/>
                      <w:vertAlign w:val="baseline"/>
                      <w:lang w:val="id-ID"/>
                    </w:rPr>
                    <w:t>Tanggal</w:t>
                  </w:r>
                </w:p>
              </w:tc>
              <w:tc>
                <w:tcPr>
                  <w:tcW w:w="256" w:type="dxa"/>
                  <w:tcBorders>
                    <w:tl2br w:val="nil"/>
                    <w:tr2bl w:val="nil"/>
                  </w:tcBorders>
                </w:tcPr>
                <w:p>
                  <w:pPr>
                    <w:widowControl w:val="0"/>
                    <w:jc w:val="both"/>
                    <w:rPr>
                      <w:rFonts w:ascii="Footlight MT Light" w:hAnsi="Footlight MT Light"/>
                      <w:snapToGrid w:val="0"/>
                      <w:sz w:val="22"/>
                      <w:szCs w:val="22"/>
                      <w:vertAlign w:val="baseline"/>
                      <w:lang w:val="id-ID"/>
                    </w:rPr>
                  </w:pPr>
                  <w:r>
                    <w:rPr>
                      <w:rFonts w:ascii="Footlight MT Light" w:hAnsi="Footlight MT Light"/>
                      <w:snapToGrid w:val="0"/>
                      <w:sz w:val="22"/>
                      <w:szCs w:val="22"/>
                      <w:vertAlign w:val="baseline"/>
                      <w:lang w:val="id-ID"/>
                    </w:rPr>
                    <w:t>:</w:t>
                  </w:r>
                </w:p>
              </w:tc>
              <w:tc>
                <w:tcPr>
                  <w:tcW w:w="2770" w:type="dxa"/>
                  <w:tcBorders>
                    <w:tl2br w:val="nil"/>
                    <w:tr2bl w:val="nil"/>
                  </w:tcBorders>
                  <w:vAlign w:val="top"/>
                </w:tcPr>
                <w:p>
                  <w:pPr>
                    <w:widowControl w:val="0"/>
                    <w:jc w:val="both"/>
                    <w:rPr>
                      <w:rFonts w:ascii="Footlight MT Light" w:hAnsi="Footlight MT Light"/>
                      <w:snapToGrid w:val="0"/>
                      <w:sz w:val="22"/>
                      <w:szCs w:val="22"/>
                      <w:vertAlign w:val="baseline"/>
                      <w:lang w:val="fi-FI"/>
                    </w:rPr>
                  </w:pPr>
                  <w:r>
                    <w:rPr>
                      <w:rFonts w:ascii="Footlight MT Light" w:hAnsi="Footlight MT Light"/>
                      <w:b/>
                      <w:bCs/>
                      <w:snapToGrid w:val="0"/>
                      <w:color w:val="0070C0"/>
                      <w:sz w:val="22"/>
                      <w:szCs w:val="22"/>
                      <w:vertAlign w:val="baseline"/>
                      <w:lang w:val="id-ID"/>
                    </w:rPr>
                    <w:t>...................................</w:t>
                  </w:r>
                </w:p>
              </w:tc>
            </w:tr>
          </w:tbl>
          <w:p>
            <w:pPr>
              <w:jc w:val="both"/>
              <w:rPr>
                <w:rFonts w:ascii="Footlight MT Light" w:hAnsi="Footlight MT Light"/>
                <w:b/>
                <w:i/>
                <w:snapToGrid w:val="0"/>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9" w:hRule="atLeast"/>
        </w:trPr>
        <w:tc>
          <w:tcPr>
            <w:tcW w:w="9895" w:type="dxa"/>
            <w:gridSpan w:val="8"/>
            <w:vAlign w:val="center"/>
          </w:tcPr>
          <w:p>
            <w:pPr>
              <w:jc w:val="center"/>
              <w:rPr>
                <w:rFonts w:ascii="Footlight MT Light" w:hAnsi="Footlight MT Light"/>
                <w:b/>
                <w:i/>
                <w:snapToGrid w:val="0"/>
                <w:sz w:val="24"/>
                <w:szCs w:val="24"/>
                <w:lang w:val="id-ID"/>
              </w:rPr>
            </w:pPr>
            <w:r>
              <w:rPr>
                <w:rFonts w:ascii="Footlight MT Light" w:hAnsi="Footlight MT Light"/>
                <w:snapToGrid w:val="0"/>
                <w:sz w:val="24"/>
                <w:szCs w:val="24"/>
                <w:lang w:val="sv-SE"/>
              </w:rPr>
              <w:t xml:space="preserve">SUMBER DANA: </w:t>
            </w:r>
            <w:r>
              <w:rPr>
                <w:rFonts w:ascii="Footlight MT Light" w:hAnsi="Footlight MT Light"/>
                <w:i/>
                <w:snapToGrid w:val="0"/>
                <w:color w:val="0070C0"/>
                <w:sz w:val="24"/>
                <w:szCs w:val="24"/>
                <w:lang w:val="sv-SE"/>
              </w:rPr>
              <w:t>[sebagai contoh, cantumkan ”dibebankan atas DIPA</w:t>
            </w:r>
            <w:r>
              <w:rPr>
                <w:rFonts w:ascii="Footlight MT Light" w:hAnsi="Footlight MT Light"/>
                <w:i/>
                <w:snapToGrid w:val="0"/>
                <w:color w:val="0070C0"/>
                <w:sz w:val="24"/>
                <w:szCs w:val="24"/>
                <w:lang w:val="id-ID"/>
              </w:rPr>
              <w:t>/DPA</w:t>
            </w:r>
            <w:r>
              <w:rPr>
                <w:rFonts w:ascii="Footlight MT Light" w:hAnsi="Footlight MT Light"/>
                <w:i/>
                <w:snapToGrid w:val="0"/>
                <w:color w:val="0070C0"/>
                <w:sz w:val="24"/>
                <w:szCs w:val="24"/>
                <w:lang w:val="sv-SE"/>
              </w:rPr>
              <w:t xml:space="preserve"> __________ Tahun Anggaran ____ untuk mata anggaran kegiatan 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9895" w:type="dxa"/>
            <w:gridSpan w:val="8"/>
            <w:vAlign w:val="center"/>
          </w:tcPr>
          <w:p>
            <w:pPr>
              <w:jc w:val="center"/>
              <w:rPr>
                <w:rFonts w:ascii="Footlight MT Light" w:hAnsi="Footlight MT Light"/>
                <w:b/>
                <w:snapToGrid w:val="0"/>
                <w:sz w:val="24"/>
                <w:szCs w:val="24"/>
                <w:lang w:val="sv-SE"/>
              </w:rPr>
            </w:pPr>
            <w:r>
              <w:rPr>
                <w:rFonts w:ascii="Footlight MT Light" w:hAnsi="Footlight MT Light"/>
                <w:snapToGrid w:val="0"/>
                <w:sz w:val="24"/>
                <w:szCs w:val="24"/>
                <w:lang w:val="fi-FI"/>
              </w:rPr>
              <w:t>WAKTU PELAKSANAAN PEKERJAAN:</w:t>
            </w:r>
            <w:r>
              <w:rPr>
                <w:rFonts w:ascii="Footlight MT Light" w:hAnsi="Footlight MT Light"/>
                <w:sz w:val="24"/>
                <w:szCs w:val="24"/>
                <w:lang w:val="fi-FI"/>
              </w:rPr>
              <w:t xml:space="preserve"> </w:t>
            </w:r>
            <w:r>
              <w:rPr>
                <w:rFonts w:ascii="Footlight MT Light" w:hAnsi="Footlight MT Light"/>
                <w:color w:val="0070C0"/>
                <w:sz w:val="24"/>
                <w:szCs w:val="24"/>
                <w:lang w:val="id-ID"/>
              </w:rPr>
              <w:t>______________</w:t>
            </w:r>
            <w:r>
              <w:rPr>
                <w:rFonts w:ascii="Footlight MT Light" w:hAnsi="Footlight MT Light"/>
                <w:color w:val="0070C0"/>
                <w:sz w:val="24"/>
                <w:szCs w:val="24"/>
                <w:lang w:val="fi-FI"/>
              </w:rPr>
              <w:t>___ (__________) hari kalender/bulan/tahun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9895" w:type="dxa"/>
            <w:gridSpan w:val="8"/>
            <w:tcBorders>
              <w:bottom w:val="nil"/>
            </w:tcBorders>
            <w:vAlign w:val="center"/>
          </w:tcPr>
          <w:p>
            <w:pPr>
              <w:jc w:val="center"/>
              <w:rPr>
                <w:rFonts w:ascii="Footlight MT Light" w:hAnsi="Footlight MT Light"/>
                <w:b/>
                <w:snapToGrid w:val="0"/>
                <w:sz w:val="24"/>
                <w:szCs w:val="24"/>
                <w:lang w:val="sv-SE"/>
              </w:rPr>
            </w:pPr>
            <w:r>
              <w:rPr>
                <w:rFonts w:hint="default" w:ascii="Footlight MT Light" w:hAnsi="Footlight MT Light"/>
                <w:b w:val="0"/>
                <w:bCs/>
                <w:snapToGrid w:val="0"/>
                <w:sz w:val="24"/>
                <w:szCs w:val="24"/>
                <w:lang w:val="sv-SE"/>
              </w:rPr>
              <w:t xml:space="preserve">Pembayaran untuk SPK ini dilakukan ke Bank </w:t>
            </w:r>
            <w:r>
              <w:rPr>
                <w:rFonts w:hint="default" w:ascii="Footlight MT Light" w:hAnsi="Footlight MT Light"/>
                <w:b/>
                <w:bCs w:val="0"/>
                <w:snapToGrid w:val="0"/>
                <w:color w:val="0070C0"/>
                <w:sz w:val="24"/>
                <w:szCs w:val="24"/>
                <w:lang w:val="sv-SE"/>
              </w:rPr>
              <w:t>...</w:t>
            </w:r>
            <w:r>
              <w:rPr>
                <w:rFonts w:hint="default" w:ascii="Footlight MT Light" w:hAnsi="Footlight MT Light"/>
                <w:b/>
                <w:bCs w:val="0"/>
                <w:snapToGrid w:val="0"/>
                <w:color w:val="0070C0"/>
                <w:sz w:val="24"/>
                <w:szCs w:val="24"/>
                <w:lang w:val="id-ID"/>
              </w:rPr>
              <w:t>......</w:t>
            </w:r>
            <w:r>
              <w:rPr>
                <w:rFonts w:hint="default" w:ascii="Footlight MT Light" w:hAnsi="Footlight MT Light"/>
                <w:b/>
                <w:bCs w:val="0"/>
                <w:snapToGrid w:val="0"/>
                <w:color w:val="0070C0"/>
                <w:sz w:val="24"/>
                <w:szCs w:val="24"/>
                <w:lang w:val="sv-SE"/>
              </w:rPr>
              <w:t>....</w:t>
            </w:r>
            <w:r>
              <w:rPr>
                <w:rFonts w:hint="default" w:ascii="Footlight MT Light" w:hAnsi="Footlight MT Light"/>
                <w:b/>
                <w:bCs w:val="0"/>
                <w:snapToGrid w:val="0"/>
                <w:color w:val="0070C0"/>
                <w:sz w:val="24"/>
                <w:szCs w:val="24"/>
                <w:lang w:val="id-ID"/>
              </w:rPr>
              <w:t xml:space="preserve"> (nama Bank)</w:t>
            </w:r>
            <w:r>
              <w:rPr>
                <w:rFonts w:hint="default" w:ascii="Footlight MT Light" w:hAnsi="Footlight MT Light"/>
                <w:b w:val="0"/>
                <w:bCs/>
                <w:snapToGrid w:val="0"/>
                <w:sz w:val="24"/>
                <w:szCs w:val="24"/>
                <w:lang w:val="sv-S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trPr>
        <w:tc>
          <w:tcPr>
            <w:tcW w:w="9895" w:type="dxa"/>
            <w:gridSpan w:val="8"/>
            <w:tcBorders>
              <w:top w:val="nil"/>
              <w:bottom w:val="nil"/>
            </w:tcBorders>
            <w:vAlign w:val="center"/>
          </w:tcPr>
          <w:p>
            <w:pPr>
              <w:jc w:val="center"/>
              <w:rPr>
                <w:rFonts w:hint="default" w:ascii="Footlight MT Light" w:hAnsi="Footlight MT Light"/>
                <w:b w:val="0"/>
                <w:bCs/>
                <w:snapToGrid w:val="0"/>
                <w:sz w:val="24"/>
                <w:szCs w:val="24"/>
                <w:lang w:val="sv-SE"/>
              </w:rPr>
            </w:pPr>
            <w:r>
              <w:rPr>
                <w:rFonts w:hint="default" w:ascii="Footlight MT Light" w:hAnsi="Footlight MT Light"/>
                <w:b w:val="0"/>
                <w:bCs/>
                <w:snapToGrid w:val="0"/>
                <w:sz w:val="24"/>
                <w:szCs w:val="24"/>
                <w:lang w:val="sv-SE"/>
              </w:rPr>
              <w:t xml:space="preserve">rekening nomor : </w:t>
            </w:r>
            <w:r>
              <w:rPr>
                <w:rFonts w:hint="default" w:ascii="Footlight MT Light" w:hAnsi="Footlight MT Light"/>
                <w:b/>
                <w:bCs w:val="0"/>
                <w:snapToGrid w:val="0"/>
                <w:color w:val="0070C0"/>
                <w:sz w:val="24"/>
                <w:szCs w:val="24"/>
                <w:lang w:val="sv-S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9895" w:type="dxa"/>
            <w:gridSpan w:val="8"/>
            <w:tcBorders>
              <w:top w:val="nil"/>
              <w:bottom w:val="single" w:color="auto" w:sz="4" w:space="0"/>
            </w:tcBorders>
            <w:vAlign w:val="center"/>
          </w:tcPr>
          <w:p>
            <w:pPr>
              <w:jc w:val="center"/>
              <w:rPr>
                <w:rFonts w:hint="default" w:ascii="Footlight MT Light" w:hAnsi="Footlight MT Light"/>
                <w:b w:val="0"/>
                <w:bCs/>
                <w:snapToGrid w:val="0"/>
                <w:sz w:val="24"/>
                <w:szCs w:val="24"/>
                <w:lang w:val="sv-SE"/>
              </w:rPr>
            </w:pPr>
            <w:r>
              <w:rPr>
                <w:rFonts w:hint="default" w:ascii="Footlight MT Light" w:hAnsi="Footlight MT Light"/>
                <w:b w:val="0"/>
                <w:bCs/>
                <w:snapToGrid w:val="0"/>
                <w:sz w:val="24"/>
                <w:szCs w:val="24"/>
                <w:lang w:val="sv-SE"/>
              </w:rPr>
              <w:t xml:space="preserve">atas nama Penyedia : </w:t>
            </w:r>
            <w:r>
              <w:rPr>
                <w:rFonts w:hint="default" w:ascii="Footlight MT Light" w:hAnsi="Footlight MT Light"/>
                <w:b/>
                <w:bCs w:val="0"/>
                <w:snapToGrid w:val="0"/>
                <w:color w:val="0070C0"/>
                <w:sz w:val="24"/>
                <w:szCs w:val="24"/>
                <w:lang w:val="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9895" w:type="dxa"/>
            <w:gridSpan w:val="8"/>
            <w:tcBorders>
              <w:top w:val="single" w:color="auto" w:sz="4" w:space="0"/>
            </w:tcBorders>
            <w:vAlign w:val="center"/>
          </w:tcPr>
          <w:p>
            <w:pPr>
              <w:jc w:val="both"/>
              <w:rPr>
                <w:rFonts w:hint="default" w:ascii="Footlight MT Light" w:hAnsi="Footlight MT Light"/>
                <w:b w:val="0"/>
                <w:bCs/>
                <w:snapToGrid w:val="0"/>
                <w:sz w:val="24"/>
                <w:szCs w:val="24"/>
                <w:lang w:val="sv-SE"/>
              </w:rPr>
            </w:pPr>
            <w:r>
              <w:rPr>
                <w:rFonts w:hint="default" w:ascii="Footlight MT Light" w:hAnsi="Footlight MT Light"/>
                <w:snapToGrid w:val="0"/>
                <w:color w:val="000000"/>
                <w:sz w:val="22"/>
                <w:szCs w:val="22"/>
                <w:lang w:val="sv-SE"/>
              </w:rPr>
              <w:t>SPK ini mulai berlaku efektif terhitung sejak tanggal diterbitkannya SPMK dan penyelesaian keseluruhan pekerjaan sebagaimana diatur dalam SPK ini.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9895" w:type="dxa"/>
            <w:gridSpan w:val="8"/>
            <w:vAlign w:val="center"/>
          </w:tcPr>
          <w:p>
            <w:pPr>
              <w:jc w:val="center"/>
              <w:rPr>
                <w:rFonts w:ascii="Footlight MT Light" w:hAnsi="Footlight MT Light"/>
                <w:b/>
                <w:bCs/>
                <w:snapToGrid w:val="0"/>
                <w:sz w:val="24"/>
                <w:szCs w:val="24"/>
                <w:lang w:val="id-ID"/>
              </w:rPr>
            </w:pPr>
            <w:r>
              <w:rPr>
                <w:rFonts w:ascii="Footlight MT Light" w:hAnsi="Footlight MT Light"/>
                <w:b/>
                <w:bCs/>
                <w:snapToGrid w:val="0"/>
                <w:sz w:val="24"/>
                <w:szCs w:val="24"/>
                <w:lang w:val="id-ID"/>
              </w:rPr>
              <w:t>NILAI PEKERJAAN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trPr>
        <w:tc>
          <w:tcPr>
            <w:tcW w:w="734" w:type="dxa"/>
            <w:vAlign w:val="center"/>
          </w:tcPr>
          <w:p>
            <w:pPr>
              <w:jc w:val="center"/>
              <w:rPr>
                <w:rFonts w:ascii="Footlight MT Light" w:hAnsi="Footlight MT Light"/>
                <w:snapToGrid w:val="0"/>
                <w:sz w:val="24"/>
                <w:szCs w:val="24"/>
                <w:lang w:val="sv-SE"/>
              </w:rPr>
            </w:pPr>
            <w:r>
              <w:rPr>
                <w:rFonts w:ascii="Footlight MT Light" w:hAnsi="Footlight MT Light"/>
                <w:snapToGrid w:val="0"/>
                <w:sz w:val="24"/>
                <w:szCs w:val="24"/>
                <w:lang w:val="sv-SE"/>
              </w:rPr>
              <w:t>No.</w:t>
            </w:r>
          </w:p>
        </w:tc>
        <w:tc>
          <w:tcPr>
            <w:tcW w:w="1632" w:type="dxa"/>
            <w:vAlign w:val="center"/>
          </w:tcPr>
          <w:p>
            <w:pPr>
              <w:jc w:val="center"/>
              <w:rPr>
                <w:rFonts w:ascii="Footlight MT Light" w:hAnsi="Footlight MT Light"/>
                <w:snapToGrid w:val="0"/>
                <w:sz w:val="24"/>
                <w:szCs w:val="24"/>
                <w:lang w:val="sv-SE"/>
              </w:rPr>
            </w:pPr>
            <w:r>
              <w:rPr>
                <w:rFonts w:ascii="Footlight MT Light" w:hAnsi="Footlight MT Light"/>
                <w:snapToGrid w:val="0"/>
                <w:sz w:val="24"/>
                <w:szCs w:val="24"/>
                <w:lang w:val="sv-SE"/>
              </w:rPr>
              <w:t>Uraian Pekerjaan</w:t>
            </w:r>
          </w:p>
        </w:tc>
        <w:tc>
          <w:tcPr>
            <w:tcW w:w="1140" w:type="dxa"/>
            <w:vAlign w:val="center"/>
          </w:tcPr>
          <w:p>
            <w:pPr>
              <w:jc w:val="center"/>
              <w:rPr>
                <w:rFonts w:ascii="Footlight MT Light" w:hAnsi="Footlight MT Light"/>
                <w:snapToGrid w:val="0"/>
                <w:sz w:val="24"/>
                <w:szCs w:val="24"/>
                <w:lang w:val="sv-SE"/>
              </w:rPr>
            </w:pPr>
            <w:r>
              <w:rPr>
                <w:rFonts w:ascii="Footlight MT Light" w:hAnsi="Footlight MT Light"/>
                <w:snapToGrid w:val="0"/>
                <w:sz w:val="24"/>
                <w:szCs w:val="24"/>
                <w:lang w:val="sv-SE"/>
              </w:rPr>
              <w:t>Kuantitas</w:t>
            </w:r>
          </w:p>
        </w:tc>
        <w:tc>
          <w:tcPr>
            <w:tcW w:w="2471" w:type="dxa"/>
            <w:gridSpan w:val="3"/>
            <w:vAlign w:val="center"/>
          </w:tcPr>
          <w:p>
            <w:pPr>
              <w:jc w:val="center"/>
              <w:rPr>
                <w:rFonts w:ascii="Footlight MT Light" w:hAnsi="Footlight MT Light"/>
                <w:snapToGrid w:val="0"/>
                <w:sz w:val="24"/>
                <w:szCs w:val="24"/>
                <w:lang w:val="sv-SE"/>
              </w:rPr>
            </w:pPr>
            <w:r>
              <w:rPr>
                <w:rFonts w:ascii="Footlight MT Light" w:hAnsi="Footlight MT Light"/>
                <w:snapToGrid w:val="0"/>
                <w:sz w:val="24"/>
                <w:szCs w:val="24"/>
                <w:lang w:val="sv-SE"/>
              </w:rPr>
              <w:t>Satuan Ukuran</w:t>
            </w:r>
          </w:p>
        </w:tc>
        <w:tc>
          <w:tcPr>
            <w:tcW w:w="1767" w:type="dxa"/>
          </w:tcPr>
          <w:p>
            <w:pPr>
              <w:jc w:val="center"/>
              <w:rPr>
                <w:rFonts w:ascii="Footlight MT Light" w:hAnsi="Footlight MT Light"/>
                <w:snapToGrid w:val="0"/>
                <w:sz w:val="24"/>
                <w:szCs w:val="24"/>
                <w:lang w:val="id-ID"/>
              </w:rPr>
            </w:pPr>
            <w:r>
              <w:rPr>
                <w:rFonts w:ascii="Footlight MT Light" w:hAnsi="Footlight MT Light"/>
                <w:snapToGrid w:val="0"/>
                <w:sz w:val="24"/>
                <w:szCs w:val="24"/>
                <w:lang w:val="sv-SE"/>
              </w:rPr>
              <w:t>Harga</w:t>
            </w:r>
            <w:r>
              <w:rPr>
                <w:rFonts w:ascii="Footlight MT Light" w:hAnsi="Footlight MT Light"/>
                <w:snapToGrid w:val="0"/>
                <w:sz w:val="24"/>
                <w:szCs w:val="24"/>
                <w:lang w:val="id-ID"/>
              </w:rPr>
              <w:t xml:space="preserve"> satuan (Rp. )</w:t>
            </w:r>
          </w:p>
        </w:tc>
        <w:tc>
          <w:tcPr>
            <w:tcW w:w="2151" w:type="dxa"/>
          </w:tcPr>
          <w:p>
            <w:pPr>
              <w:jc w:val="center"/>
              <w:rPr>
                <w:rFonts w:ascii="Footlight MT Light" w:hAnsi="Footlight MT Light"/>
                <w:snapToGrid w:val="0"/>
                <w:sz w:val="24"/>
                <w:szCs w:val="24"/>
                <w:lang w:val="id-ID"/>
              </w:rPr>
            </w:pPr>
            <w:r>
              <w:rPr>
                <w:rFonts w:ascii="Footlight MT Light" w:hAnsi="Footlight MT Light"/>
                <w:snapToGrid w:val="0"/>
                <w:sz w:val="24"/>
                <w:szCs w:val="24"/>
                <w:lang w:val="id-ID"/>
              </w:rPr>
              <w:t>Total (Rp.)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trPr>
        <w:tc>
          <w:tcPr>
            <w:tcW w:w="734" w:type="dxa"/>
          </w:tcPr>
          <w:p>
            <w:pPr>
              <w:jc w:val="right"/>
              <w:rPr>
                <w:rFonts w:ascii="Footlight MT Light" w:hAnsi="Footlight MT Light"/>
                <w:b/>
                <w:snapToGrid w:val="0"/>
                <w:sz w:val="24"/>
                <w:szCs w:val="24"/>
                <w:lang w:val="sv-SE"/>
              </w:rPr>
            </w:pPr>
          </w:p>
        </w:tc>
        <w:tc>
          <w:tcPr>
            <w:tcW w:w="1632" w:type="dxa"/>
          </w:tcPr>
          <w:p>
            <w:pPr>
              <w:rPr>
                <w:rFonts w:ascii="Footlight MT Light" w:hAnsi="Footlight MT Light"/>
                <w:b/>
                <w:sz w:val="24"/>
                <w:szCs w:val="24"/>
                <w:lang w:val="sv-SE"/>
              </w:rPr>
            </w:pPr>
          </w:p>
        </w:tc>
        <w:tc>
          <w:tcPr>
            <w:tcW w:w="1140" w:type="dxa"/>
          </w:tcPr>
          <w:p>
            <w:pPr>
              <w:ind w:right="360"/>
              <w:jc w:val="center"/>
              <w:rPr>
                <w:rFonts w:ascii="Footlight MT Light" w:hAnsi="Footlight MT Light"/>
                <w:b/>
                <w:sz w:val="24"/>
                <w:szCs w:val="24"/>
                <w:lang w:val="sv-SE"/>
              </w:rPr>
            </w:pPr>
          </w:p>
        </w:tc>
        <w:tc>
          <w:tcPr>
            <w:tcW w:w="2471" w:type="dxa"/>
            <w:gridSpan w:val="3"/>
          </w:tcPr>
          <w:p>
            <w:pPr>
              <w:jc w:val="right"/>
              <w:rPr>
                <w:rFonts w:ascii="Footlight MT Light" w:hAnsi="Footlight MT Light"/>
                <w:b/>
                <w:snapToGrid w:val="0"/>
                <w:sz w:val="24"/>
                <w:szCs w:val="24"/>
                <w:lang w:val="sv-SE"/>
              </w:rPr>
            </w:pPr>
          </w:p>
        </w:tc>
        <w:tc>
          <w:tcPr>
            <w:tcW w:w="1767" w:type="dxa"/>
          </w:tcPr>
          <w:p>
            <w:pPr>
              <w:jc w:val="right"/>
              <w:rPr>
                <w:rFonts w:ascii="Footlight MT Light" w:hAnsi="Footlight MT Light"/>
                <w:b/>
                <w:snapToGrid w:val="0"/>
                <w:sz w:val="24"/>
                <w:szCs w:val="24"/>
                <w:lang w:val="sv-SE"/>
              </w:rPr>
            </w:pPr>
          </w:p>
        </w:tc>
        <w:tc>
          <w:tcPr>
            <w:tcW w:w="2151" w:type="dxa"/>
          </w:tcPr>
          <w:p>
            <w:pPr>
              <w:jc w:val="right"/>
              <w:rPr>
                <w:rFonts w:ascii="Footlight MT Light" w:hAnsi="Footlight MT Light"/>
                <w:b/>
                <w:snapToGrid w:val="0"/>
                <w:sz w:val="24"/>
                <w:szCs w:val="24"/>
                <w:lang w:val="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trPr>
        <w:tc>
          <w:tcPr>
            <w:tcW w:w="734" w:type="dxa"/>
          </w:tcPr>
          <w:p>
            <w:pPr>
              <w:jc w:val="right"/>
              <w:rPr>
                <w:rFonts w:ascii="Footlight MT Light" w:hAnsi="Footlight MT Light"/>
                <w:b/>
                <w:snapToGrid w:val="0"/>
                <w:sz w:val="24"/>
                <w:szCs w:val="24"/>
                <w:lang w:val="sv-SE"/>
              </w:rPr>
            </w:pPr>
          </w:p>
        </w:tc>
        <w:tc>
          <w:tcPr>
            <w:tcW w:w="1632" w:type="dxa"/>
          </w:tcPr>
          <w:p>
            <w:pPr>
              <w:rPr>
                <w:rFonts w:ascii="Footlight MT Light" w:hAnsi="Footlight MT Light"/>
                <w:b/>
                <w:sz w:val="24"/>
                <w:szCs w:val="24"/>
                <w:lang w:val="sv-SE"/>
              </w:rPr>
            </w:pPr>
          </w:p>
        </w:tc>
        <w:tc>
          <w:tcPr>
            <w:tcW w:w="1140" w:type="dxa"/>
          </w:tcPr>
          <w:p>
            <w:pPr>
              <w:ind w:right="360"/>
              <w:jc w:val="center"/>
              <w:rPr>
                <w:rFonts w:ascii="Footlight MT Light" w:hAnsi="Footlight MT Light"/>
                <w:b/>
                <w:sz w:val="24"/>
                <w:szCs w:val="24"/>
                <w:lang w:val="sv-SE"/>
              </w:rPr>
            </w:pPr>
          </w:p>
        </w:tc>
        <w:tc>
          <w:tcPr>
            <w:tcW w:w="2471" w:type="dxa"/>
            <w:gridSpan w:val="3"/>
          </w:tcPr>
          <w:p>
            <w:pPr>
              <w:jc w:val="right"/>
              <w:rPr>
                <w:rFonts w:ascii="Footlight MT Light" w:hAnsi="Footlight MT Light"/>
                <w:b/>
                <w:snapToGrid w:val="0"/>
                <w:sz w:val="24"/>
                <w:szCs w:val="24"/>
                <w:lang w:val="sv-SE"/>
              </w:rPr>
            </w:pPr>
          </w:p>
        </w:tc>
        <w:tc>
          <w:tcPr>
            <w:tcW w:w="1767" w:type="dxa"/>
          </w:tcPr>
          <w:p>
            <w:pPr>
              <w:jc w:val="right"/>
              <w:rPr>
                <w:rFonts w:ascii="Footlight MT Light" w:hAnsi="Footlight MT Light"/>
                <w:b/>
                <w:snapToGrid w:val="0"/>
                <w:sz w:val="24"/>
                <w:szCs w:val="24"/>
                <w:lang w:val="sv-SE"/>
              </w:rPr>
            </w:pPr>
          </w:p>
        </w:tc>
        <w:tc>
          <w:tcPr>
            <w:tcW w:w="2151" w:type="dxa"/>
          </w:tcPr>
          <w:p>
            <w:pPr>
              <w:jc w:val="right"/>
              <w:rPr>
                <w:rFonts w:ascii="Footlight MT Light" w:hAnsi="Footlight MT Light"/>
                <w:b/>
                <w:snapToGrid w:val="0"/>
                <w:sz w:val="24"/>
                <w:szCs w:val="24"/>
                <w:lang w:val="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trPr>
        <w:tc>
          <w:tcPr>
            <w:tcW w:w="734" w:type="dxa"/>
          </w:tcPr>
          <w:p>
            <w:pPr>
              <w:jc w:val="right"/>
              <w:rPr>
                <w:rFonts w:ascii="Footlight MT Light" w:hAnsi="Footlight MT Light"/>
                <w:b/>
                <w:snapToGrid w:val="0"/>
                <w:sz w:val="24"/>
                <w:szCs w:val="24"/>
                <w:lang w:val="sv-SE"/>
              </w:rPr>
            </w:pPr>
          </w:p>
        </w:tc>
        <w:tc>
          <w:tcPr>
            <w:tcW w:w="1632" w:type="dxa"/>
          </w:tcPr>
          <w:p>
            <w:pPr>
              <w:rPr>
                <w:rFonts w:ascii="Footlight MT Light" w:hAnsi="Footlight MT Light"/>
                <w:b/>
                <w:sz w:val="24"/>
                <w:szCs w:val="24"/>
                <w:lang w:val="sv-SE"/>
              </w:rPr>
            </w:pPr>
          </w:p>
        </w:tc>
        <w:tc>
          <w:tcPr>
            <w:tcW w:w="1140" w:type="dxa"/>
          </w:tcPr>
          <w:p>
            <w:pPr>
              <w:ind w:right="360"/>
              <w:jc w:val="center"/>
              <w:rPr>
                <w:rFonts w:ascii="Footlight MT Light" w:hAnsi="Footlight MT Light"/>
                <w:b/>
                <w:sz w:val="24"/>
                <w:szCs w:val="24"/>
                <w:lang w:val="sv-SE"/>
              </w:rPr>
            </w:pPr>
          </w:p>
        </w:tc>
        <w:tc>
          <w:tcPr>
            <w:tcW w:w="2471" w:type="dxa"/>
            <w:gridSpan w:val="3"/>
          </w:tcPr>
          <w:p>
            <w:pPr>
              <w:jc w:val="right"/>
              <w:rPr>
                <w:rFonts w:ascii="Footlight MT Light" w:hAnsi="Footlight MT Light"/>
                <w:b/>
                <w:snapToGrid w:val="0"/>
                <w:sz w:val="24"/>
                <w:szCs w:val="24"/>
                <w:lang w:val="sv-SE"/>
              </w:rPr>
            </w:pPr>
          </w:p>
        </w:tc>
        <w:tc>
          <w:tcPr>
            <w:tcW w:w="1767" w:type="dxa"/>
          </w:tcPr>
          <w:p>
            <w:pPr>
              <w:jc w:val="right"/>
              <w:rPr>
                <w:rFonts w:ascii="Footlight MT Light" w:hAnsi="Footlight MT Light"/>
                <w:b/>
                <w:snapToGrid w:val="0"/>
                <w:sz w:val="24"/>
                <w:szCs w:val="24"/>
                <w:lang w:val="sv-SE"/>
              </w:rPr>
            </w:pPr>
          </w:p>
        </w:tc>
        <w:tc>
          <w:tcPr>
            <w:tcW w:w="2151" w:type="dxa"/>
          </w:tcPr>
          <w:p>
            <w:pPr>
              <w:jc w:val="right"/>
              <w:rPr>
                <w:rFonts w:ascii="Footlight MT Light" w:hAnsi="Footlight MT Light"/>
                <w:b/>
                <w:snapToGrid w:val="0"/>
                <w:sz w:val="24"/>
                <w:szCs w:val="24"/>
                <w:lang w:val="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trPr>
        <w:tc>
          <w:tcPr>
            <w:tcW w:w="734" w:type="dxa"/>
          </w:tcPr>
          <w:p>
            <w:pPr>
              <w:jc w:val="right"/>
              <w:rPr>
                <w:rFonts w:ascii="Footlight MT Light" w:hAnsi="Footlight MT Light"/>
                <w:b/>
                <w:snapToGrid w:val="0"/>
                <w:sz w:val="24"/>
                <w:szCs w:val="24"/>
                <w:lang w:val="sv-SE"/>
              </w:rPr>
            </w:pPr>
          </w:p>
        </w:tc>
        <w:tc>
          <w:tcPr>
            <w:tcW w:w="1632" w:type="dxa"/>
          </w:tcPr>
          <w:p>
            <w:pPr>
              <w:rPr>
                <w:rFonts w:ascii="Footlight MT Light" w:hAnsi="Footlight MT Light"/>
                <w:b/>
                <w:sz w:val="24"/>
                <w:szCs w:val="24"/>
                <w:lang w:val="sv-SE"/>
              </w:rPr>
            </w:pPr>
          </w:p>
        </w:tc>
        <w:tc>
          <w:tcPr>
            <w:tcW w:w="1140" w:type="dxa"/>
          </w:tcPr>
          <w:p>
            <w:pPr>
              <w:ind w:right="360"/>
              <w:jc w:val="center"/>
              <w:rPr>
                <w:rFonts w:ascii="Footlight MT Light" w:hAnsi="Footlight MT Light"/>
                <w:b/>
                <w:sz w:val="24"/>
                <w:szCs w:val="24"/>
                <w:lang w:val="sv-SE"/>
              </w:rPr>
            </w:pPr>
          </w:p>
        </w:tc>
        <w:tc>
          <w:tcPr>
            <w:tcW w:w="2471" w:type="dxa"/>
            <w:gridSpan w:val="3"/>
          </w:tcPr>
          <w:p>
            <w:pPr>
              <w:jc w:val="right"/>
              <w:rPr>
                <w:rFonts w:ascii="Footlight MT Light" w:hAnsi="Footlight MT Light"/>
                <w:b/>
                <w:snapToGrid w:val="0"/>
                <w:sz w:val="24"/>
                <w:szCs w:val="24"/>
                <w:lang w:val="sv-SE"/>
              </w:rPr>
            </w:pPr>
          </w:p>
        </w:tc>
        <w:tc>
          <w:tcPr>
            <w:tcW w:w="1767" w:type="dxa"/>
          </w:tcPr>
          <w:p>
            <w:pPr>
              <w:jc w:val="right"/>
              <w:rPr>
                <w:rFonts w:ascii="Footlight MT Light" w:hAnsi="Footlight MT Light"/>
                <w:b/>
                <w:snapToGrid w:val="0"/>
                <w:sz w:val="24"/>
                <w:szCs w:val="24"/>
                <w:lang w:val="sv-SE"/>
              </w:rPr>
            </w:pPr>
          </w:p>
        </w:tc>
        <w:tc>
          <w:tcPr>
            <w:tcW w:w="2151" w:type="dxa"/>
          </w:tcPr>
          <w:p>
            <w:pPr>
              <w:jc w:val="right"/>
              <w:rPr>
                <w:rFonts w:ascii="Footlight MT Light" w:hAnsi="Footlight MT Light"/>
                <w:b/>
                <w:snapToGrid w:val="0"/>
                <w:sz w:val="24"/>
                <w:szCs w:val="24"/>
                <w:lang w:val="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trPr>
        <w:tc>
          <w:tcPr>
            <w:tcW w:w="734" w:type="dxa"/>
          </w:tcPr>
          <w:p>
            <w:pPr>
              <w:jc w:val="right"/>
              <w:rPr>
                <w:rFonts w:ascii="Footlight MT Light" w:hAnsi="Footlight MT Light"/>
                <w:b/>
                <w:snapToGrid w:val="0"/>
                <w:sz w:val="24"/>
                <w:szCs w:val="24"/>
                <w:lang w:val="sv-SE"/>
              </w:rPr>
            </w:pPr>
          </w:p>
        </w:tc>
        <w:tc>
          <w:tcPr>
            <w:tcW w:w="1632" w:type="dxa"/>
          </w:tcPr>
          <w:p>
            <w:pPr>
              <w:rPr>
                <w:rFonts w:ascii="Footlight MT Light" w:hAnsi="Footlight MT Light"/>
                <w:b/>
                <w:sz w:val="24"/>
                <w:szCs w:val="24"/>
                <w:lang w:val="sv-SE"/>
              </w:rPr>
            </w:pPr>
          </w:p>
        </w:tc>
        <w:tc>
          <w:tcPr>
            <w:tcW w:w="1140" w:type="dxa"/>
          </w:tcPr>
          <w:p>
            <w:pPr>
              <w:ind w:right="360"/>
              <w:jc w:val="center"/>
              <w:rPr>
                <w:rFonts w:ascii="Footlight MT Light" w:hAnsi="Footlight MT Light"/>
                <w:b/>
                <w:sz w:val="24"/>
                <w:szCs w:val="24"/>
                <w:lang w:val="sv-SE"/>
              </w:rPr>
            </w:pPr>
          </w:p>
        </w:tc>
        <w:tc>
          <w:tcPr>
            <w:tcW w:w="2471" w:type="dxa"/>
            <w:gridSpan w:val="3"/>
          </w:tcPr>
          <w:p>
            <w:pPr>
              <w:jc w:val="right"/>
              <w:rPr>
                <w:rFonts w:ascii="Footlight MT Light" w:hAnsi="Footlight MT Light"/>
                <w:b/>
                <w:snapToGrid w:val="0"/>
                <w:sz w:val="24"/>
                <w:szCs w:val="24"/>
                <w:lang w:val="sv-SE"/>
              </w:rPr>
            </w:pPr>
          </w:p>
        </w:tc>
        <w:tc>
          <w:tcPr>
            <w:tcW w:w="1767" w:type="dxa"/>
          </w:tcPr>
          <w:p>
            <w:pPr>
              <w:jc w:val="right"/>
              <w:rPr>
                <w:rFonts w:ascii="Footlight MT Light" w:hAnsi="Footlight MT Light"/>
                <w:b/>
                <w:snapToGrid w:val="0"/>
                <w:sz w:val="24"/>
                <w:szCs w:val="24"/>
                <w:lang w:val="sv-SE"/>
              </w:rPr>
            </w:pPr>
          </w:p>
        </w:tc>
        <w:tc>
          <w:tcPr>
            <w:tcW w:w="2151" w:type="dxa"/>
          </w:tcPr>
          <w:p>
            <w:pPr>
              <w:jc w:val="right"/>
              <w:rPr>
                <w:rFonts w:ascii="Footlight MT Light" w:hAnsi="Footlight MT Light"/>
                <w:b/>
                <w:snapToGrid w:val="0"/>
                <w:sz w:val="24"/>
                <w:szCs w:val="24"/>
                <w:lang w:val="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trPr>
        <w:tc>
          <w:tcPr>
            <w:tcW w:w="734" w:type="dxa"/>
          </w:tcPr>
          <w:p>
            <w:pPr>
              <w:jc w:val="right"/>
              <w:rPr>
                <w:rFonts w:ascii="Footlight MT Light" w:hAnsi="Footlight MT Light"/>
                <w:b/>
                <w:snapToGrid w:val="0"/>
                <w:sz w:val="24"/>
                <w:szCs w:val="24"/>
                <w:lang w:val="sv-SE"/>
              </w:rPr>
            </w:pPr>
          </w:p>
        </w:tc>
        <w:tc>
          <w:tcPr>
            <w:tcW w:w="1632" w:type="dxa"/>
          </w:tcPr>
          <w:p>
            <w:pPr>
              <w:rPr>
                <w:rFonts w:ascii="Footlight MT Light" w:hAnsi="Footlight MT Light"/>
                <w:b/>
                <w:sz w:val="24"/>
                <w:szCs w:val="24"/>
                <w:lang w:val="sv-SE"/>
              </w:rPr>
            </w:pPr>
          </w:p>
        </w:tc>
        <w:tc>
          <w:tcPr>
            <w:tcW w:w="1140" w:type="dxa"/>
          </w:tcPr>
          <w:p>
            <w:pPr>
              <w:ind w:right="360"/>
              <w:jc w:val="center"/>
              <w:rPr>
                <w:rFonts w:ascii="Footlight MT Light" w:hAnsi="Footlight MT Light"/>
                <w:b/>
                <w:sz w:val="24"/>
                <w:szCs w:val="24"/>
                <w:lang w:val="sv-SE"/>
              </w:rPr>
            </w:pPr>
          </w:p>
        </w:tc>
        <w:tc>
          <w:tcPr>
            <w:tcW w:w="2471" w:type="dxa"/>
            <w:gridSpan w:val="3"/>
          </w:tcPr>
          <w:p>
            <w:pPr>
              <w:jc w:val="right"/>
              <w:rPr>
                <w:rFonts w:ascii="Footlight MT Light" w:hAnsi="Footlight MT Light"/>
                <w:b/>
                <w:snapToGrid w:val="0"/>
                <w:sz w:val="24"/>
                <w:szCs w:val="24"/>
                <w:lang w:val="sv-SE"/>
              </w:rPr>
            </w:pPr>
          </w:p>
        </w:tc>
        <w:tc>
          <w:tcPr>
            <w:tcW w:w="1767" w:type="dxa"/>
          </w:tcPr>
          <w:p>
            <w:pPr>
              <w:jc w:val="right"/>
              <w:rPr>
                <w:rFonts w:ascii="Footlight MT Light" w:hAnsi="Footlight MT Light"/>
                <w:b/>
                <w:snapToGrid w:val="0"/>
                <w:sz w:val="24"/>
                <w:szCs w:val="24"/>
                <w:lang w:val="sv-SE"/>
              </w:rPr>
            </w:pPr>
          </w:p>
        </w:tc>
        <w:tc>
          <w:tcPr>
            <w:tcW w:w="2151" w:type="dxa"/>
          </w:tcPr>
          <w:p>
            <w:pPr>
              <w:jc w:val="right"/>
              <w:rPr>
                <w:rFonts w:ascii="Footlight MT Light" w:hAnsi="Footlight MT Light"/>
                <w:b/>
                <w:snapToGrid w:val="0"/>
                <w:sz w:val="24"/>
                <w:szCs w:val="24"/>
                <w:lang w:val="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7744" w:type="dxa"/>
            <w:gridSpan w:val="7"/>
          </w:tcPr>
          <w:p>
            <w:pPr>
              <w:jc w:val="right"/>
              <w:rPr>
                <w:rFonts w:ascii="Footlight MT Light" w:hAnsi="Footlight MT Light"/>
                <w:b/>
                <w:snapToGrid w:val="0"/>
                <w:sz w:val="24"/>
                <w:szCs w:val="24"/>
                <w:lang w:val="sv-SE"/>
              </w:rPr>
            </w:pPr>
            <w:r>
              <w:rPr>
                <w:rFonts w:ascii="Footlight MT Light" w:hAnsi="Footlight MT Light"/>
                <w:sz w:val="24"/>
                <w:szCs w:val="24"/>
                <w:lang w:val="id-ID"/>
              </w:rPr>
              <w:t>Jumlah</w:t>
            </w:r>
          </w:p>
        </w:tc>
        <w:tc>
          <w:tcPr>
            <w:tcW w:w="2151" w:type="dxa"/>
          </w:tcPr>
          <w:p>
            <w:pPr>
              <w:jc w:val="right"/>
              <w:rPr>
                <w:rFonts w:ascii="Footlight MT Light" w:hAnsi="Footlight MT Light"/>
                <w:b/>
                <w:snapToGrid w:val="0"/>
                <w:sz w:val="24"/>
                <w:szCs w:val="24"/>
                <w:lang w:val="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7744" w:type="dxa"/>
            <w:gridSpan w:val="7"/>
          </w:tcPr>
          <w:p>
            <w:pPr>
              <w:jc w:val="right"/>
              <w:rPr>
                <w:rFonts w:ascii="Footlight MT Light" w:hAnsi="Footlight MT Light"/>
                <w:b/>
                <w:snapToGrid w:val="0"/>
                <w:sz w:val="24"/>
                <w:szCs w:val="24"/>
                <w:lang w:val="sv-SE"/>
              </w:rPr>
            </w:pPr>
            <w:r>
              <w:rPr>
                <w:rFonts w:ascii="Footlight MT Light" w:hAnsi="Footlight MT Light"/>
                <w:sz w:val="24"/>
                <w:szCs w:val="24"/>
                <w:lang w:val="id-ID"/>
              </w:rPr>
              <w:t>PPN 10%</w:t>
            </w:r>
          </w:p>
        </w:tc>
        <w:tc>
          <w:tcPr>
            <w:tcW w:w="2151" w:type="dxa"/>
          </w:tcPr>
          <w:p>
            <w:pPr>
              <w:jc w:val="right"/>
              <w:rPr>
                <w:rFonts w:ascii="Footlight MT Light" w:hAnsi="Footlight MT Light"/>
                <w:b/>
                <w:snapToGrid w:val="0"/>
                <w:sz w:val="24"/>
                <w:szCs w:val="24"/>
                <w:lang w:val="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7744" w:type="dxa"/>
            <w:gridSpan w:val="7"/>
          </w:tcPr>
          <w:p>
            <w:pPr>
              <w:jc w:val="right"/>
              <w:rPr>
                <w:rFonts w:ascii="Footlight MT Light" w:hAnsi="Footlight MT Light"/>
                <w:b/>
                <w:snapToGrid w:val="0"/>
                <w:sz w:val="24"/>
                <w:szCs w:val="24"/>
                <w:lang w:val="sv-SE"/>
              </w:rPr>
            </w:pPr>
            <w:r>
              <w:rPr>
                <w:rFonts w:ascii="Footlight MT Light" w:hAnsi="Footlight MT Light"/>
                <w:sz w:val="24"/>
                <w:szCs w:val="24"/>
                <w:lang w:val="id-ID"/>
              </w:rPr>
              <w:t>Nilai</w:t>
            </w:r>
          </w:p>
        </w:tc>
        <w:tc>
          <w:tcPr>
            <w:tcW w:w="2151" w:type="dxa"/>
          </w:tcPr>
          <w:p>
            <w:pPr>
              <w:jc w:val="right"/>
              <w:rPr>
                <w:rFonts w:ascii="Footlight MT Light" w:hAnsi="Footlight MT Light"/>
                <w:b/>
                <w:snapToGrid w:val="0"/>
                <w:sz w:val="24"/>
                <w:szCs w:val="24"/>
                <w:lang w:val="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trPr>
        <w:tc>
          <w:tcPr>
            <w:tcW w:w="9895" w:type="dxa"/>
            <w:gridSpan w:val="8"/>
          </w:tcPr>
          <w:p>
            <w:pPr>
              <w:jc w:val="center"/>
              <w:rPr>
                <w:rFonts w:ascii="Footlight MT Light" w:hAnsi="Footlight MT Light"/>
                <w:b/>
                <w:bCs/>
                <w:snapToGrid w:val="0"/>
                <w:color w:val="0070C0"/>
                <w:sz w:val="24"/>
                <w:szCs w:val="24"/>
                <w:lang w:val="id-ID"/>
              </w:rPr>
            </w:pPr>
            <w:r>
              <w:rPr>
                <w:rFonts w:ascii="Footlight MT Light" w:hAnsi="Footlight MT Light"/>
                <w:snapToGrid w:val="0"/>
                <w:sz w:val="24"/>
                <w:szCs w:val="24"/>
                <w:lang w:val="id-ID"/>
              </w:rPr>
              <w:t>TERBILANG :</w:t>
            </w:r>
            <w:r>
              <w:rPr>
                <w:rFonts w:ascii="Footlight MT Light" w:hAnsi="Footlight MT Light"/>
                <w:b/>
                <w:bCs/>
                <w:snapToGrid w:val="0"/>
                <w:color w:val="0070C0"/>
                <w:sz w:val="24"/>
                <w:szCs w:val="24"/>
                <w:lang w:val="id-ID"/>
              </w:rPr>
              <w:t xml:space="preserve"> ______________________________________________________</w:t>
            </w:r>
          </w:p>
          <w:p>
            <w:pPr>
              <w:jc w:val="left"/>
              <w:rPr>
                <w:rFonts w:ascii="Footlight MT Light" w:hAnsi="Footlight MT Light"/>
                <w:snapToGrid w:val="0"/>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7" w:hRule="atLeast"/>
        </w:trPr>
        <w:tc>
          <w:tcPr>
            <w:tcW w:w="4852" w:type="dxa"/>
            <w:gridSpan w:val="4"/>
            <w:shd w:val="clear" w:color="auto" w:fill="FFFFFF"/>
          </w:tcPr>
          <w:p>
            <w:pPr>
              <w:jc w:val="center"/>
              <w:rPr>
                <w:rFonts w:ascii="Footlight MT Light" w:hAnsi="Footlight MT Light"/>
                <w:sz w:val="24"/>
                <w:szCs w:val="24"/>
                <w:lang w:val="sv-SE"/>
              </w:rPr>
            </w:pPr>
            <w:r>
              <w:rPr>
                <w:rFonts w:ascii="Footlight MT Light" w:hAnsi="Footlight MT Light"/>
                <w:sz w:val="24"/>
                <w:szCs w:val="24"/>
                <w:lang w:val="sv-SE"/>
              </w:rPr>
              <w:t>Untuk dan atas nama __________</w:t>
            </w:r>
          </w:p>
          <w:p>
            <w:pPr>
              <w:jc w:val="center"/>
              <w:rPr>
                <w:rFonts w:ascii="Footlight MT Light" w:hAnsi="Footlight MT Light"/>
                <w:sz w:val="24"/>
                <w:szCs w:val="24"/>
                <w:lang w:val="sv-SE"/>
              </w:rPr>
            </w:pPr>
            <w:r>
              <w:rPr>
                <w:rFonts w:ascii="Footlight MT Light" w:hAnsi="Footlight MT Light"/>
                <w:sz w:val="24"/>
                <w:szCs w:val="24"/>
                <w:lang w:val="sv-SE"/>
              </w:rPr>
              <w:t>Pejabat Pembuat Komitmen</w:t>
            </w:r>
          </w:p>
          <w:p>
            <w:pPr>
              <w:jc w:val="center"/>
              <w:rPr>
                <w:rFonts w:ascii="Footlight MT Light" w:hAnsi="Footlight MT Light"/>
                <w:b/>
                <w:sz w:val="24"/>
                <w:szCs w:val="24"/>
                <w:lang w:val="sv-SE"/>
              </w:rPr>
            </w:pPr>
          </w:p>
          <w:p>
            <w:pPr>
              <w:jc w:val="center"/>
              <w:rPr>
                <w:rFonts w:ascii="Footlight MT Light" w:hAnsi="Footlight MT Light"/>
                <w:i/>
                <w:sz w:val="24"/>
                <w:szCs w:val="24"/>
                <w:lang w:val="sv-SE"/>
              </w:rPr>
            </w:pPr>
            <w:r>
              <w:rPr>
                <w:rFonts w:ascii="Footlight MT Light" w:hAnsi="Footlight MT Light"/>
                <w:i/>
                <w:sz w:val="24"/>
                <w:szCs w:val="24"/>
                <w:lang w:val="sv-SE"/>
              </w:rPr>
              <w:t>[tanda tangan dan cap (jika salinan asli ini untuk Penyedia maka rekatkan materai Rp 6.000,- )]</w:t>
            </w:r>
          </w:p>
          <w:p>
            <w:pPr>
              <w:jc w:val="center"/>
              <w:rPr>
                <w:rFonts w:ascii="Footlight MT Light" w:hAnsi="Footlight MT Light"/>
                <w:b/>
                <w:sz w:val="24"/>
                <w:szCs w:val="24"/>
                <w:lang w:val="id-ID"/>
              </w:rPr>
            </w:pPr>
          </w:p>
          <w:p>
            <w:pPr>
              <w:jc w:val="center"/>
              <w:rPr>
                <w:rFonts w:ascii="Footlight MT Light" w:hAnsi="Footlight MT Light"/>
                <w:b/>
                <w:sz w:val="24"/>
                <w:szCs w:val="24"/>
                <w:lang w:val="id-ID"/>
              </w:rPr>
            </w:pPr>
          </w:p>
          <w:p>
            <w:pPr>
              <w:jc w:val="center"/>
              <w:rPr>
                <w:rFonts w:ascii="Footlight MT Light" w:hAnsi="Footlight MT Light"/>
                <w:i/>
                <w:sz w:val="24"/>
                <w:szCs w:val="24"/>
                <w:lang w:val="sv-SE"/>
              </w:rPr>
            </w:pPr>
            <w:r>
              <w:rPr>
                <w:rFonts w:ascii="Footlight MT Light" w:hAnsi="Footlight MT Light"/>
                <w:i/>
                <w:sz w:val="24"/>
                <w:szCs w:val="24"/>
                <w:lang w:val="sv-SE"/>
              </w:rPr>
              <w:t>[</w:t>
            </w:r>
            <w:r>
              <w:rPr>
                <w:rFonts w:ascii="Footlight MT Light" w:hAnsi="Footlight MT Light"/>
                <w:i/>
                <w:sz w:val="24"/>
                <w:szCs w:val="24"/>
                <w:u w:val="single"/>
                <w:lang w:val="sv-SE"/>
              </w:rPr>
              <w:t>nama lengkap</w:t>
            </w:r>
            <w:r>
              <w:rPr>
                <w:rFonts w:ascii="Footlight MT Light" w:hAnsi="Footlight MT Light"/>
                <w:i/>
                <w:sz w:val="24"/>
                <w:szCs w:val="24"/>
                <w:lang w:val="sv-SE"/>
              </w:rPr>
              <w:t>]</w:t>
            </w:r>
          </w:p>
          <w:p>
            <w:pPr>
              <w:jc w:val="center"/>
              <w:rPr>
                <w:rFonts w:ascii="Footlight MT Light" w:hAnsi="Footlight MT Light"/>
                <w:snapToGrid w:val="0"/>
                <w:sz w:val="24"/>
                <w:szCs w:val="24"/>
                <w:lang w:val="sv-SE"/>
              </w:rPr>
            </w:pPr>
            <w:r>
              <w:rPr>
                <w:rFonts w:ascii="Footlight MT Light" w:hAnsi="Footlight MT Light"/>
                <w:i/>
                <w:sz w:val="24"/>
                <w:szCs w:val="24"/>
                <w:lang w:val="sv-SE"/>
              </w:rPr>
              <w:t>[jabatan]</w:t>
            </w:r>
          </w:p>
        </w:tc>
        <w:tc>
          <w:tcPr>
            <w:tcW w:w="5043" w:type="dxa"/>
            <w:gridSpan w:val="4"/>
            <w:shd w:val="clear" w:color="auto" w:fill="FFFFFF"/>
          </w:tcPr>
          <w:p>
            <w:pPr>
              <w:jc w:val="center"/>
              <w:rPr>
                <w:rFonts w:ascii="Footlight MT Light" w:hAnsi="Footlight MT Light"/>
                <w:sz w:val="24"/>
                <w:szCs w:val="24"/>
                <w:lang w:val="id-ID"/>
              </w:rPr>
            </w:pPr>
            <w:r>
              <w:rPr>
                <w:rFonts w:ascii="Footlight MT Light" w:hAnsi="Footlight MT Light"/>
                <w:sz w:val="24"/>
                <w:szCs w:val="24"/>
                <w:lang w:val="fi-FI"/>
              </w:rPr>
              <w:t>Untuk dan atas nama Penyedia</w:t>
            </w:r>
          </w:p>
          <w:p>
            <w:pPr>
              <w:jc w:val="center"/>
              <w:rPr>
                <w:rFonts w:ascii="Footlight MT Light" w:hAnsi="Footlight MT Light"/>
                <w:sz w:val="24"/>
                <w:szCs w:val="24"/>
                <w:lang w:val="fi-FI"/>
              </w:rPr>
            </w:pPr>
            <w:r>
              <w:rPr>
                <w:rFonts w:ascii="Footlight MT Light" w:hAnsi="Footlight MT Light"/>
                <w:sz w:val="24"/>
                <w:szCs w:val="24"/>
                <w:lang w:val="fi-FI"/>
              </w:rPr>
              <w:t>__________</w:t>
            </w:r>
          </w:p>
          <w:p>
            <w:pPr>
              <w:jc w:val="center"/>
              <w:rPr>
                <w:rFonts w:ascii="Footlight MT Light" w:hAnsi="Footlight MT Light"/>
                <w:b/>
                <w:sz w:val="24"/>
                <w:szCs w:val="24"/>
                <w:lang w:val="fi-FI"/>
              </w:rPr>
            </w:pPr>
          </w:p>
          <w:p>
            <w:pPr>
              <w:jc w:val="center"/>
              <w:rPr>
                <w:rFonts w:ascii="Footlight MT Light" w:hAnsi="Footlight MT Light"/>
                <w:i/>
                <w:sz w:val="24"/>
                <w:szCs w:val="24"/>
                <w:lang w:val="fi-FI"/>
              </w:rPr>
            </w:pPr>
            <w:r>
              <w:rPr>
                <w:rFonts w:ascii="Footlight MT Light" w:hAnsi="Footlight MT Light"/>
                <w:i/>
                <w:sz w:val="24"/>
                <w:szCs w:val="24"/>
                <w:lang w:val="fi-FI"/>
              </w:rPr>
              <w:t>[tanda tanga</w:t>
            </w:r>
            <w:r>
              <w:rPr>
                <w:rFonts w:ascii="Footlight MT Light" w:hAnsi="Footlight MT Light"/>
                <w:i/>
                <w:sz w:val="24"/>
                <w:szCs w:val="24"/>
                <w:lang w:val="id-ID"/>
              </w:rPr>
              <w:t>n</w:t>
            </w:r>
            <w:r>
              <w:rPr>
                <w:rFonts w:ascii="Footlight MT Light" w:hAnsi="Footlight MT Light"/>
                <w:i/>
                <w:sz w:val="24"/>
                <w:szCs w:val="24"/>
                <w:lang w:val="fi-FI"/>
              </w:rPr>
              <w:t xml:space="preserve"> dan cap (jika salinan asli ini untuk proyek/satuan kerja Pejabat Pembuat Komitmen maka rekatkan               materai Rp 6.000,- )]</w:t>
            </w:r>
          </w:p>
          <w:p>
            <w:pPr>
              <w:jc w:val="center"/>
              <w:rPr>
                <w:rFonts w:ascii="Footlight MT Light" w:hAnsi="Footlight MT Light"/>
                <w:b/>
                <w:sz w:val="24"/>
                <w:szCs w:val="24"/>
                <w:lang w:val="fi-FI"/>
              </w:rPr>
            </w:pPr>
          </w:p>
          <w:p>
            <w:pPr>
              <w:jc w:val="center"/>
              <w:rPr>
                <w:rFonts w:ascii="Footlight MT Light" w:hAnsi="Footlight MT Light"/>
                <w:i/>
                <w:sz w:val="24"/>
                <w:szCs w:val="24"/>
                <w:lang w:val="sv-SE"/>
              </w:rPr>
            </w:pPr>
            <w:r>
              <w:rPr>
                <w:rFonts w:ascii="Footlight MT Light" w:hAnsi="Footlight MT Light"/>
                <w:i/>
                <w:sz w:val="24"/>
                <w:szCs w:val="24"/>
                <w:lang w:val="sv-SE"/>
              </w:rPr>
              <w:t>[</w:t>
            </w:r>
            <w:r>
              <w:rPr>
                <w:rFonts w:ascii="Footlight MT Light" w:hAnsi="Footlight MT Light"/>
                <w:i/>
                <w:sz w:val="24"/>
                <w:szCs w:val="24"/>
                <w:u w:val="single"/>
                <w:lang w:val="sv-SE"/>
              </w:rPr>
              <w:t>nama lengkap</w:t>
            </w:r>
            <w:r>
              <w:rPr>
                <w:rFonts w:ascii="Footlight MT Light" w:hAnsi="Footlight MT Light"/>
                <w:i/>
                <w:sz w:val="24"/>
                <w:szCs w:val="24"/>
                <w:lang w:val="sv-SE"/>
              </w:rPr>
              <w:t>]</w:t>
            </w:r>
          </w:p>
          <w:p>
            <w:pPr>
              <w:jc w:val="center"/>
              <w:rPr>
                <w:rFonts w:ascii="Footlight MT Light" w:hAnsi="Footlight MT Light"/>
                <w:snapToGrid w:val="0"/>
                <w:sz w:val="24"/>
                <w:szCs w:val="24"/>
                <w:lang w:val="sv-SE"/>
              </w:rPr>
            </w:pPr>
            <w:r>
              <w:rPr>
                <w:rFonts w:ascii="Footlight MT Light" w:hAnsi="Footlight MT Light"/>
                <w:i/>
                <w:sz w:val="24"/>
                <w:szCs w:val="24"/>
                <w:lang w:val="sv-SE"/>
              </w:rPr>
              <w:t>[jabatan]</w:t>
            </w:r>
          </w:p>
        </w:tc>
      </w:tr>
    </w:tbl>
    <w:p>
      <w:pPr>
        <w:jc w:val="center"/>
        <w:rPr>
          <w:rFonts w:ascii="Footlight MT Light" w:hAnsi="Footlight MT Light"/>
          <w:sz w:val="22"/>
          <w:szCs w:val="22"/>
          <w:lang w:val="fi-FI"/>
        </w:rPr>
      </w:pPr>
    </w:p>
    <w:bookmarkEnd w:id="1847"/>
    <w:p>
      <w:pPr>
        <w:pStyle w:val="2"/>
        <w:rPr>
          <w:rFonts w:ascii="Footlight MT Light" w:hAnsi="Footlight MT Light"/>
          <w:sz w:val="24"/>
          <w:szCs w:val="24"/>
          <w:lang w:val="id-ID"/>
        </w:rPr>
      </w:pPr>
      <w:r>
        <w:rPr>
          <w:rFonts w:ascii="Footlight MT Light" w:hAnsi="Footlight MT Light"/>
          <w:sz w:val="24"/>
          <w:szCs w:val="24"/>
          <w:lang w:val="id-ID"/>
        </w:rPr>
        <w:br w:type="page"/>
      </w:r>
    </w:p>
    <w:tbl>
      <w:tblPr>
        <w:tblStyle w:val="20"/>
        <w:tblW w:w="8660" w:type="dxa"/>
        <w:tblInd w:w="-34"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8660"/>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Ex>
        <w:tc>
          <w:tcPr>
            <w:tcW w:w="8660" w:type="dxa"/>
            <w:tcBorders>
              <w:top w:val="single" w:color="auto" w:sz="8" w:space="0"/>
              <w:left w:val="single" w:color="auto" w:sz="8" w:space="0"/>
              <w:bottom w:val="single" w:color="auto" w:sz="4" w:space="0"/>
              <w:right w:val="single" w:color="auto" w:sz="8" w:space="0"/>
            </w:tcBorders>
            <w:vAlign w:val="top"/>
          </w:tcPr>
          <w:p>
            <w:pPr>
              <w:tabs>
                <w:tab w:val="left" w:pos="1830"/>
              </w:tabs>
              <w:ind w:left="426" w:right="176" w:hanging="426"/>
              <w:jc w:val="center"/>
              <w:rPr>
                <w:rFonts w:hint="default" w:ascii="Footlight MT Light" w:hAnsi="Footlight MT Light" w:cs="Footlight MT Light"/>
                <w:b/>
                <w:bCs/>
                <w:sz w:val="28"/>
                <w:szCs w:val="28"/>
                <w:lang w:val="id-ID"/>
              </w:rPr>
            </w:pPr>
            <w:r>
              <w:rPr>
                <w:rFonts w:hint="default" w:ascii="Footlight MT Light" w:hAnsi="Footlight MT Light" w:cs="Footlight MT Light"/>
                <w:b/>
                <w:bCs/>
                <w:sz w:val="28"/>
                <w:szCs w:val="28"/>
                <w:lang w:val="id-ID"/>
              </w:rPr>
              <w:t>SYARAT UMUM</w:t>
            </w:r>
          </w:p>
          <w:p>
            <w:pPr>
              <w:tabs>
                <w:tab w:val="left" w:pos="1830"/>
              </w:tabs>
              <w:ind w:left="426" w:right="176" w:hanging="426"/>
              <w:jc w:val="center"/>
              <w:rPr>
                <w:rFonts w:hint="default" w:ascii="Footlight MT Light" w:hAnsi="Footlight MT Light" w:cs="Footlight MT Light"/>
                <w:sz w:val="24"/>
                <w:szCs w:val="24"/>
                <w:lang w:val="id-ID"/>
              </w:rPr>
            </w:pPr>
            <w:r>
              <w:rPr>
                <w:rFonts w:hint="default" w:ascii="Footlight MT Light" w:hAnsi="Footlight MT Light" w:cs="Footlight MT Light"/>
                <w:b/>
                <w:bCs/>
                <w:sz w:val="28"/>
                <w:szCs w:val="28"/>
                <w:lang w:val="id-ID"/>
              </w:rPr>
              <w:t>SURAT PERINTAH KERJA (SPK</w:t>
            </w:r>
            <w:r>
              <w:rPr>
                <w:rFonts w:hint="default" w:ascii="Footlight MT Light" w:hAnsi="Footlight MT Light" w:cs="Footlight MT Light"/>
                <w:sz w:val="28"/>
                <w:szCs w:val="28"/>
                <w:lang w:val="id-ID"/>
              </w:rPr>
              <w:t>)</w:t>
            </w:r>
          </w:p>
          <w:p>
            <w:pPr>
              <w:tabs>
                <w:tab w:val="left" w:pos="1830"/>
              </w:tabs>
              <w:ind w:left="426" w:right="176" w:hanging="426"/>
              <w:jc w:val="center"/>
              <w:rPr>
                <w:rFonts w:hint="default" w:ascii="Footlight MT Light" w:hAnsi="Footlight MT Light" w:cs="Footlight MT Light"/>
                <w:sz w:val="24"/>
                <w:szCs w:val="24"/>
                <w:lang w:val="id-ID"/>
              </w:rPr>
            </w:pP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Ex>
        <w:tc>
          <w:tcPr>
            <w:tcW w:w="8660" w:type="dxa"/>
            <w:tcBorders>
              <w:top w:val="single" w:color="auto" w:sz="4" w:space="0"/>
              <w:left w:val="single" w:color="auto" w:sz="8" w:space="0"/>
              <w:bottom w:val="single" w:color="auto" w:sz="4" w:space="0"/>
              <w:right w:val="single" w:color="auto" w:sz="8" w:space="0"/>
            </w:tcBorders>
            <w:vAlign w:val="top"/>
          </w:tcPr>
          <w:p>
            <w:pPr>
              <w:ind w:right="176"/>
              <w:jc w:val="both"/>
              <w:rPr>
                <w:rFonts w:hint="default" w:ascii="Footlight MT Light" w:hAnsi="Footlight MT Light" w:cs="Footlight MT Light"/>
                <w:sz w:val="24"/>
                <w:szCs w:val="24"/>
                <w:lang w:val="id-ID"/>
              </w:rPr>
            </w:pPr>
          </w:p>
          <w:p>
            <w:pPr>
              <w:numPr>
                <w:ilvl w:val="0"/>
                <w:numId w:val="100"/>
              </w:numPr>
              <w:tabs>
                <w:tab w:val="clear" w:pos="397"/>
              </w:tabs>
              <w:ind w:left="597" w:leftChars="0" w:right="176" w:hanging="597"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b/>
                <w:bCs/>
                <w:sz w:val="24"/>
                <w:szCs w:val="24"/>
                <w:lang w:val="id-ID"/>
              </w:rPr>
              <w:t>LINGKUP PEKERJAAN</w:t>
            </w:r>
          </w:p>
          <w:p>
            <w:pPr>
              <w:ind w:left="600" w:leftChars="0" w:right="176" w:firstLine="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Penyedia yang ditunjuk berkewajiban untuk menyelesaikan pekerjaan dalam jangka waktu yang ditentukan, sesuai dengan volume, spesifikasi teknis dan harga yang tercantum dalam SPK.</w:t>
            </w:r>
          </w:p>
          <w:p>
            <w:pPr>
              <w:tabs>
                <w:tab w:val="left" w:pos="1830"/>
              </w:tabs>
              <w:ind w:left="426" w:hanging="426"/>
              <w:jc w:val="both"/>
              <w:rPr>
                <w:rFonts w:hint="default" w:ascii="Footlight MT Light" w:hAnsi="Footlight MT Light" w:cs="Footlight MT Light"/>
                <w:sz w:val="24"/>
                <w:szCs w:val="24"/>
                <w:lang w:val="id-ID"/>
              </w:rPr>
            </w:pPr>
          </w:p>
          <w:p>
            <w:pPr>
              <w:numPr>
                <w:ilvl w:val="0"/>
                <w:numId w:val="100"/>
              </w:numPr>
              <w:tabs>
                <w:tab w:val="clear" w:pos="397"/>
              </w:tabs>
              <w:ind w:left="597" w:leftChars="0" w:right="176" w:hanging="597"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b/>
                <w:bCs/>
                <w:sz w:val="24"/>
                <w:szCs w:val="24"/>
                <w:lang w:val="id-ID"/>
              </w:rPr>
              <w:t>HUKUM YANG BERLAKU</w:t>
            </w:r>
            <w:r>
              <w:rPr>
                <w:rFonts w:hint="default" w:ascii="Footlight MT Light" w:hAnsi="Footlight MT Light" w:cs="Footlight MT Light"/>
                <w:sz w:val="24"/>
                <w:szCs w:val="24"/>
                <w:lang w:val="id-ID"/>
              </w:rPr>
              <w:t xml:space="preserve"> </w:t>
            </w:r>
          </w:p>
          <w:p>
            <w:pPr>
              <w:ind w:left="600" w:leftChars="0" w:right="176" w:firstLine="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Keabsahan, interpretasi, dan pelaksanaan SPK ini didasarkan kepada hukum Republik Indonesia.</w:t>
            </w:r>
          </w:p>
          <w:p>
            <w:pPr>
              <w:tabs>
                <w:tab w:val="left" w:pos="1830"/>
              </w:tabs>
              <w:jc w:val="both"/>
              <w:rPr>
                <w:rFonts w:hint="default" w:ascii="Footlight MT Light" w:hAnsi="Footlight MT Light" w:cs="Footlight MT Light"/>
                <w:sz w:val="24"/>
                <w:szCs w:val="24"/>
                <w:lang w:val="id-ID"/>
              </w:rPr>
            </w:pPr>
          </w:p>
          <w:p>
            <w:pPr>
              <w:numPr>
                <w:ilvl w:val="0"/>
                <w:numId w:val="100"/>
              </w:numPr>
              <w:tabs>
                <w:tab w:val="clear" w:pos="397"/>
              </w:tabs>
              <w:ind w:left="597" w:leftChars="0" w:right="176" w:hanging="597" w:firstLineChars="0"/>
              <w:jc w:val="both"/>
              <w:rPr>
                <w:rFonts w:hint="default" w:ascii="Footlight MT Light" w:hAnsi="Footlight MT Light" w:cs="Footlight MT Light"/>
                <w:b/>
                <w:bCs/>
                <w:sz w:val="24"/>
                <w:szCs w:val="24"/>
                <w:lang w:val="id-ID"/>
              </w:rPr>
            </w:pPr>
            <w:r>
              <w:rPr>
                <w:rFonts w:hint="default" w:ascii="Footlight MT Light" w:hAnsi="Footlight MT Light" w:cs="Footlight MT Light"/>
                <w:b/>
                <w:bCs/>
                <w:sz w:val="24"/>
                <w:szCs w:val="24"/>
                <w:lang w:val="id-ID"/>
              </w:rPr>
              <w:t>PENYEDIA MANDIRI</w:t>
            </w:r>
          </w:p>
          <w:p>
            <w:pPr>
              <w:ind w:left="600" w:leftChars="0" w:right="176" w:firstLine="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Penyedia berdasarkan SPK ini bertanggung jawab penuh terhadap personil serta pekerjaan yang dilakukan.</w:t>
            </w:r>
          </w:p>
          <w:p>
            <w:pPr>
              <w:tabs>
                <w:tab w:val="left" w:pos="1830"/>
              </w:tabs>
              <w:ind w:left="426" w:right="176" w:hanging="426"/>
              <w:jc w:val="both"/>
              <w:rPr>
                <w:rFonts w:hint="default" w:ascii="Footlight MT Light" w:hAnsi="Footlight MT Light" w:cs="Footlight MT Light"/>
                <w:sz w:val="24"/>
                <w:szCs w:val="24"/>
                <w:lang w:val="id-ID"/>
              </w:rPr>
            </w:pPr>
          </w:p>
          <w:p>
            <w:pPr>
              <w:numPr>
                <w:ilvl w:val="0"/>
                <w:numId w:val="100"/>
              </w:numPr>
              <w:tabs>
                <w:tab w:val="clear" w:pos="397"/>
              </w:tabs>
              <w:ind w:left="597" w:leftChars="0" w:right="176" w:hanging="597" w:firstLineChars="0"/>
              <w:jc w:val="both"/>
              <w:rPr>
                <w:rFonts w:hint="default" w:ascii="Footlight MT Light" w:hAnsi="Footlight MT Light" w:cs="Footlight MT Light"/>
                <w:b/>
                <w:bCs/>
                <w:sz w:val="24"/>
                <w:szCs w:val="24"/>
                <w:lang w:val="id-ID"/>
              </w:rPr>
            </w:pPr>
            <w:r>
              <w:rPr>
                <w:rFonts w:hint="default" w:ascii="Footlight MT Light" w:hAnsi="Footlight MT Light" w:cs="Footlight MT Light"/>
                <w:b/>
                <w:bCs/>
                <w:sz w:val="24"/>
                <w:szCs w:val="24"/>
                <w:lang w:val="id-ID"/>
              </w:rPr>
              <w:t>HARGA SPK</w:t>
            </w:r>
          </w:p>
          <w:p>
            <w:pPr>
              <w:numPr>
                <w:ilvl w:val="4"/>
                <w:numId w:val="101"/>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 xml:space="preserve">PPK membayar kepada penyedia atas pelaksanaan pekerjaan dalam SPK sebesar harga SPK. </w:t>
            </w:r>
          </w:p>
          <w:p>
            <w:pPr>
              <w:numPr>
                <w:ilvl w:val="4"/>
                <w:numId w:val="101"/>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Harga SPK telah memperhitungkan keuntungan, beban pajak dan biaya overhead serta biaya asuransi.</w:t>
            </w:r>
          </w:p>
          <w:p>
            <w:pPr>
              <w:numPr>
                <w:ilvl w:val="4"/>
                <w:numId w:val="101"/>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Rincian harga SPK sesuai dengan rincian yang tercantum dalam daftar kuantitas dan harga (untuk SPK harga satuan atau SPK gabungan harga satuan dan lump sum).</w:t>
            </w:r>
          </w:p>
          <w:p>
            <w:pPr>
              <w:numPr>
                <w:ilvl w:val="0"/>
                <w:numId w:val="0"/>
              </w:numPr>
              <w:ind w:left="624" w:leftChars="0" w:right="176" w:rightChars="0"/>
              <w:jc w:val="both"/>
              <w:rPr>
                <w:rFonts w:hint="default" w:ascii="Footlight MT Light" w:hAnsi="Footlight MT Light" w:cs="Footlight MT Light"/>
                <w:sz w:val="24"/>
                <w:szCs w:val="24"/>
                <w:lang w:val="id-ID"/>
              </w:rPr>
            </w:pPr>
          </w:p>
          <w:p>
            <w:pPr>
              <w:keepNext w:val="0"/>
              <w:keepLines w:val="0"/>
              <w:pageBreakBefore w:val="0"/>
              <w:widowControl/>
              <w:numPr>
                <w:ilvl w:val="0"/>
                <w:numId w:val="100"/>
              </w:numPr>
              <w:tabs>
                <w:tab w:val="clear" w:pos="397"/>
              </w:tabs>
              <w:kinsoku/>
              <w:wordWrap/>
              <w:overflowPunct/>
              <w:topLinePunct w:val="0"/>
              <w:autoSpaceDE/>
              <w:autoSpaceDN/>
              <w:bidi w:val="0"/>
              <w:adjustRightInd/>
              <w:snapToGrid/>
              <w:spacing w:after="0" w:afterLines="50"/>
              <w:ind w:left="595" w:leftChars="0" w:right="176" w:hanging="595" w:firstLineChars="0"/>
              <w:jc w:val="both"/>
              <w:textAlignment w:val="auto"/>
              <w:outlineLvl w:val="9"/>
              <w:rPr>
                <w:rFonts w:hint="default" w:ascii="Footlight MT Light" w:hAnsi="Footlight MT Light" w:cs="Footlight MT Light"/>
                <w:sz w:val="24"/>
                <w:szCs w:val="24"/>
                <w:lang w:val="id-ID"/>
              </w:rPr>
            </w:pPr>
            <w:r>
              <w:rPr>
                <w:rFonts w:hint="default" w:ascii="Footlight MT Light" w:hAnsi="Footlight MT Light" w:cs="Footlight MT Light"/>
                <w:b/>
                <w:bCs/>
                <w:sz w:val="24"/>
                <w:szCs w:val="24"/>
                <w:lang w:val="id-ID"/>
              </w:rPr>
              <w:t>BESARAN UANG MUKA</w:t>
            </w:r>
          </w:p>
          <w:p>
            <w:pPr>
              <w:keepNext w:val="0"/>
              <w:keepLines w:val="0"/>
              <w:pageBreakBefore w:val="0"/>
              <w:widowControl/>
              <w:numPr>
                <w:ilvl w:val="0"/>
                <w:numId w:val="102"/>
              </w:numPr>
              <w:tabs>
                <w:tab w:val="clear" w:pos="425"/>
              </w:tabs>
              <w:kinsoku/>
              <w:wordWrap/>
              <w:overflowPunct/>
              <w:topLinePunct w:val="0"/>
              <w:autoSpaceDE/>
              <w:autoSpaceDN/>
              <w:bidi w:val="0"/>
              <w:adjustRightInd/>
              <w:snapToGrid w:val="0"/>
              <w:spacing w:after="0" w:afterLines="30"/>
              <w:ind w:left="998" w:leftChars="0" w:right="176" w:rightChars="0" w:hanging="425" w:firstLineChars="0"/>
              <w:jc w:val="both"/>
              <w:textAlignment w:val="auto"/>
              <w:outlineLvl w:val="9"/>
              <w:rPr>
                <w:rFonts w:hint="default" w:ascii="Footlight MT Light" w:hAnsi="Footlight MT Light" w:cs="Footlight MT Light"/>
                <w:sz w:val="24"/>
                <w:szCs w:val="24"/>
                <w:lang w:val="id-ID"/>
              </w:rPr>
            </w:pPr>
            <w:r>
              <w:rPr>
                <w:rFonts w:hint="default" w:ascii="Footlight MT Light" w:hAnsi="Footlight MT Light" w:cs="Footlight MT Light"/>
                <w:b w:val="0"/>
                <w:bCs w:val="0"/>
                <w:sz w:val="24"/>
                <w:szCs w:val="24"/>
                <w:lang w:val="id-ID"/>
              </w:rPr>
              <w:t xml:space="preserve">Pekerjaan ini dapat diberikan uang muka </w:t>
            </w:r>
            <w:r>
              <w:rPr>
                <w:rFonts w:hint="default" w:ascii="Footlight MT Light" w:hAnsi="Footlight MT Light" w:cs="Footlight MT Light"/>
                <w:b w:val="0"/>
                <w:bCs w:val="0"/>
                <w:color w:val="00B0F0"/>
                <w:sz w:val="24"/>
                <w:szCs w:val="24"/>
                <w:lang w:val="id-ID"/>
              </w:rPr>
              <w:t>[YA atau TIDAK)</w:t>
            </w:r>
          </w:p>
          <w:p>
            <w:pPr>
              <w:keepNext w:val="0"/>
              <w:keepLines w:val="0"/>
              <w:pageBreakBefore w:val="0"/>
              <w:widowControl/>
              <w:numPr>
                <w:ilvl w:val="0"/>
                <w:numId w:val="102"/>
              </w:numPr>
              <w:tabs>
                <w:tab w:val="clear" w:pos="425"/>
              </w:tabs>
              <w:kinsoku/>
              <w:wordWrap/>
              <w:overflowPunct/>
              <w:topLinePunct w:val="0"/>
              <w:autoSpaceDE/>
              <w:autoSpaceDN/>
              <w:bidi w:val="0"/>
              <w:adjustRightInd/>
              <w:snapToGrid w:val="0"/>
              <w:spacing w:after="0" w:afterLines="30"/>
              <w:ind w:left="998" w:leftChars="0" w:right="176" w:rightChars="0" w:hanging="425" w:firstLineChars="0"/>
              <w:jc w:val="both"/>
              <w:textAlignment w:val="auto"/>
              <w:outlineLvl w:val="9"/>
              <w:rPr>
                <w:rFonts w:hint="default" w:ascii="Footlight MT Light" w:hAnsi="Footlight MT Light" w:cs="Footlight MT Light"/>
                <w:sz w:val="24"/>
                <w:szCs w:val="24"/>
                <w:lang w:val="id-ID"/>
              </w:rPr>
            </w:pPr>
            <w:r>
              <w:rPr>
                <w:rFonts w:hint="default" w:ascii="Footlight MT Light" w:hAnsi="Footlight MT Light" w:cs="Footlight MT Light"/>
                <w:b w:val="0"/>
                <w:bCs w:val="0"/>
                <w:color w:val="auto"/>
                <w:sz w:val="24"/>
                <w:szCs w:val="24"/>
                <w:shd w:val="clear" w:color="auto" w:fill="auto"/>
                <w:lang w:val="id-ID"/>
              </w:rPr>
              <w:t>Uang</w:t>
            </w:r>
            <w:r>
              <w:rPr>
                <w:rFonts w:hint="default" w:ascii="Footlight MT Light" w:hAnsi="Footlight MT Light" w:cs="Footlight MT Light"/>
                <w:b w:val="0"/>
                <w:bCs w:val="0"/>
                <w:color w:val="00B0F0"/>
                <w:sz w:val="24"/>
                <w:szCs w:val="24"/>
                <w:lang w:val="id-ID"/>
              </w:rPr>
              <w:t xml:space="preserve"> </w:t>
            </w:r>
            <w:r>
              <w:rPr>
                <w:rFonts w:hint="default" w:ascii="Footlight MT Light" w:hAnsi="Footlight MT Light" w:cs="Footlight MT Light"/>
                <w:b w:val="0"/>
                <w:bCs w:val="0"/>
                <w:color w:val="auto"/>
                <w:sz w:val="24"/>
                <w:szCs w:val="24"/>
                <w:lang w:val="id-ID"/>
              </w:rPr>
              <w:t xml:space="preserve">Muka diberikan sebesar </w:t>
            </w:r>
            <w:r>
              <w:rPr>
                <w:rFonts w:hint="default" w:ascii="Footlight MT Light" w:hAnsi="Footlight MT Light" w:cs="Footlight MT Light"/>
                <w:b w:val="0"/>
                <w:bCs w:val="0"/>
                <w:color w:val="00B0F0"/>
                <w:sz w:val="24"/>
                <w:szCs w:val="24"/>
                <w:lang w:val="id-ID"/>
              </w:rPr>
              <w:t>.......% (.........) dari Nilai SPK</w:t>
            </w:r>
          </w:p>
          <w:p>
            <w:pPr>
              <w:numPr>
                <w:ilvl w:val="0"/>
                <w:numId w:val="0"/>
              </w:numPr>
              <w:ind w:left="1000" w:leftChars="0" w:right="176" w:rightChars="0" w:firstLine="0" w:firstLineChars="0"/>
              <w:jc w:val="both"/>
              <w:rPr>
                <w:rFonts w:hint="default" w:ascii="Footlight MT Light" w:hAnsi="Footlight MT Light" w:cs="Footlight MT Light"/>
                <w:i/>
                <w:iCs/>
                <w:sz w:val="24"/>
                <w:szCs w:val="24"/>
                <w:lang w:val="id-ID"/>
              </w:rPr>
            </w:pPr>
            <w:r>
              <w:rPr>
                <w:rFonts w:hint="default" w:ascii="Footlight MT Light" w:hAnsi="Footlight MT Light" w:cs="Footlight MT Light"/>
                <w:i/>
                <w:iCs/>
                <w:sz w:val="24"/>
                <w:szCs w:val="24"/>
                <w:lang w:val="id-ID"/>
              </w:rPr>
              <w:t xml:space="preserve">Uang Muka dapat diberikan paling tinggi </w:t>
            </w:r>
            <w:r>
              <w:rPr>
                <w:rFonts w:hint="default" w:ascii="Footlight MT Light" w:hAnsi="Footlight MT Light" w:cs="Footlight MT Light"/>
                <w:i/>
                <w:iCs/>
                <w:color w:val="FF0000"/>
                <w:sz w:val="24"/>
                <w:szCs w:val="24"/>
                <w:lang w:val="id-ID"/>
              </w:rPr>
              <w:t>30 (tiga puluh persen)</w:t>
            </w:r>
            <w:r>
              <w:rPr>
                <w:rFonts w:hint="default" w:ascii="Footlight MT Light" w:hAnsi="Footlight MT Light" w:cs="Footlight MT Light"/>
                <w:i/>
                <w:iCs/>
                <w:sz w:val="24"/>
                <w:szCs w:val="24"/>
                <w:lang w:val="id-ID"/>
              </w:rPr>
              <w:t xml:space="preserve"> dari Nilai SPK</w:t>
            </w:r>
          </w:p>
          <w:p>
            <w:pPr>
              <w:tabs>
                <w:tab w:val="left" w:pos="1830"/>
              </w:tabs>
              <w:ind w:left="426" w:right="176" w:hanging="426"/>
              <w:jc w:val="both"/>
              <w:rPr>
                <w:rFonts w:hint="default" w:ascii="Footlight MT Light" w:hAnsi="Footlight MT Light" w:cs="Footlight MT Light"/>
                <w:sz w:val="24"/>
                <w:szCs w:val="24"/>
                <w:lang w:val="id-ID"/>
              </w:rPr>
            </w:pPr>
          </w:p>
          <w:p>
            <w:pPr>
              <w:numPr>
                <w:ilvl w:val="0"/>
                <w:numId w:val="100"/>
              </w:numPr>
              <w:tabs>
                <w:tab w:val="clear" w:pos="397"/>
              </w:tabs>
              <w:ind w:left="597" w:leftChars="0" w:right="176" w:hanging="597"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b/>
                <w:bCs/>
                <w:sz w:val="24"/>
                <w:szCs w:val="24"/>
                <w:lang w:val="id-ID"/>
              </w:rPr>
              <w:t>HAK KEPEMILIKAN</w:t>
            </w:r>
          </w:p>
          <w:p>
            <w:pPr>
              <w:numPr>
                <w:ilvl w:val="0"/>
                <w:numId w:val="103"/>
              </w:numPr>
              <w:tabs>
                <w:tab w:val="clear" w:pos="425"/>
              </w:tabs>
              <w:ind w:left="998" w:leftChars="300" w:right="176" w:rightChars="0" w:hanging="398"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PPK berhak atas kepemilikan semua barang/bahan yang terkait langsung atau disediakan sehubungan dengan jasa yang diberikan oleh penyedia kepada PPK. Jika diminta oleh PPK maka penyedia berkewajiban untuk membantu secara optimal pengalihan hak kepemilikan tersebut kepada PPK sesuai dengan hukum yang berlaku.</w:t>
            </w:r>
          </w:p>
          <w:p>
            <w:pPr>
              <w:numPr>
                <w:ilvl w:val="0"/>
                <w:numId w:val="103"/>
              </w:numPr>
              <w:tabs>
                <w:tab w:val="clear" w:pos="425"/>
              </w:tabs>
              <w:ind w:left="998" w:leftChars="300" w:right="176" w:rightChars="0" w:hanging="398"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Hak kepemilikan atas peralatan dan barang/bahan yang disediakan oleh PPK tetap pada PPK, dan semua peralatan tersebut harus dikembalikan kepada PPK pada saat SPK berakhir atau jika tidak diperlukan lagi oleh penyedia. Semua peralatan tersebut harus dikembalikan dalam kondisi yang sama pada saat diberikan kepada penyedia dengan pengecualian keausan akibat pemakaian yang wajar.</w:t>
            </w:r>
          </w:p>
          <w:p>
            <w:pPr>
              <w:tabs>
                <w:tab w:val="left" w:pos="1830"/>
              </w:tabs>
              <w:ind w:left="426" w:right="176" w:hanging="426"/>
              <w:jc w:val="both"/>
              <w:rPr>
                <w:rFonts w:hint="default" w:ascii="Footlight MT Light" w:hAnsi="Footlight MT Light" w:cs="Footlight MT Light"/>
                <w:sz w:val="24"/>
                <w:szCs w:val="24"/>
                <w:lang w:val="id-ID"/>
              </w:rPr>
            </w:pPr>
          </w:p>
          <w:p>
            <w:pPr>
              <w:numPr>
                <w:ilvl w:val="0"/>
                <w:numId w:val="100"/>
              </w:numPr>
              <w:tabs>
                <w:tab w:val="clear" w:pos="397"/>
              </w:tabs>
              <w:ind w:left="597" w:leftChars="0" w:right="176" w:hanging="597" w:firstLineChars="0"/>
              <w:jc w:val="both"/>
              <w:rPr>
                <w:rFonts w:hint="default" w:ascii="Footlight MT Light" w:hAnsi="Footlight MT Light" w:cs="Footlight MT Light"/>
                <w:b/>
                <w:bCs/>
                <w:sz w:val="24"/>
                <w:szCs w:val="24"/>
                <w:lang w:val="id-ID"/>
              </w:rPr>
            </w:pPr>
            <w:r>
              <w:rPr>
                <w:rFonts w:hint="default" w:ascii="Footlight MT Light" w:hAnsi="Footlight MT Light" w:cs="Footlight MT Light"/>
                <w:b/>
                <w:bCs/>
                <w:sz w:val="24"/>
                <w:szCs w:val="24"/>
                <w:lang w:val="id-ID"/>
              </w:rPr>
              <w:t>CACAT MUTU</w:t>
            </w:r>
          </w:p>
          <w:p>
            <w:pPr>
              <w:numPr>
                <w:ilvl w:val="0"/>
                <w:numId w:val="104"/>
              </w:numPr>
              <w:tabs>
                <w:tab w:val="left" w:pos="1000"/>
                <w:tab w:val="clear" w:pos="425"/>
              </w:tabs>
              <w:ind w:left="1000" w:leftChars="0" w:right="176"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Denda keterlambatan akibat Cacat Mutu untuk setiap hari keterlambatan adalah sebesar 1/1000 (satu perseribu) dari biaya perbaikan cacat mutu. Jangka waktu perbaikan cacat mutu sesuai dengan perkiraan waktu yang diperlukan untuk perbaikan dan ditetapkan oleh PPK.</w:t>
            </w:r>
          </w:p>
          <w:p>
            <w:pPr>
              <w:numPr>
                <w:ilvl w:val="0"/>
                <w:numId w:val="104"/>
              </w:numPr>
              <w:tabs>
                <w:tab w:val="left" w:pos="1000"/>
                <w:tab w:val="clear" w:pos="425"/>
              </w:tabs>
              <w:ind w:left="1000" w:leftChars="0" w:right="176"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PPK atau Pengawas Pekerjaan akan memeriksa setiap hasil pekerjaan dan memberitahukan Penyedia secara tertulis atas setiap Cacat Mutu yang ditemukan. PPK atau Pengawas Pekerjaan dapat memerintahkan Penyedia untuk menemukan dan mengungkapkan Cacat Mutu , serta menguji hasil pekerjaan yang dianggap oleh PPK atau Pengawas Pekerjaan mengandung Cacat Mutu . Penyedia bertanggung jawab atas perbaikan Cacat Mutu selama Masa SPK.</w:t>
            </w:r>
          </w:p>
          <w:p>
            <w:pPr>
              <w:numPr>
                <w:ilvl w:val="0"/>
                <w:numId w:val="104"/>
              </w:numPr>
              <w:tabs>
                <w:tab w:val="left" w:pos="1000"/>
                <w:tab w:val="clear" w:pos="425"/>
              </w:tabs>
              <w:ind w:left="1000" w:leftChars="0" w:right="176"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Jika PPK atau Pengawas Pekerjaan memerintahkan Penyedia untuk melakukan pengujian Cacat Mutu yang tidak tercantum dalam Spesifikasi Teknis dan Gambar, dan hasil uji coba menunjukkan adanya cacat mutu maka Penyedia berkewajiban untuk menanggung biaya pengujian tersebut. Jika tidak ditemukan adanya Cacat Mutu maka uji coba tersebut dianggap sebagai Peristiwa Kompensasi.</w:t>
            </w:r>
          </w:p>
          <w:p>
            <w:pPr>
              <w:numPr>
                <w:ilvl w:val="0"/>
                <w:numId w:val="104"/>
              </w:numPr>
              <w:tabs>
                <w:tab w:val="left" w:pos="1000"/>
                <w:tab w:val="clear" w:pos="425"/>
              </w:tabs>
              <w:ind w:left="1000" w:leftChars="0" w:right="176"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PPK atau Pengawas Pekerjaan akan menyampaikan pemberitahuan Cacat Mutu kepada Penyedia segera setelah ditemukan Cacat Mutu  tersebut. Penyedia bertanggung jawab atas Cacat Mutu selama Masa SPK.</w:t>
            </w:r>
          </w:p>
          <w:p>
            <w:pPr>
              <w:numPr>
                <w:ilvl w:val="0"/>
                <w:numId w:val="104"/>
              </w:numPr>
              <w:tabs>
                <w:tab w:val="left" w:pos="1000"/>
                <w:tab w:val="clear" w:pos="425"/>
              </w:tabs>
              <w:ind w:left="1000" w:leftChars="0" w:right="176"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Terhadap pemberitahuan Cacat Mutu tersebut, Penyedia berkewajiban untuk memperbaiki Cacat Mutu dalam jangka waktu yang ditetapkan dalam pemberitahuan.</w:t>
            </w:r>
          </w:p>
          <w:p>
            <w:pPr>
              <w:numPr>
                <w:ilvl w:val="0"/>
                <w:numId w:val="104"/>
              </w:numPr>
              <w:tabs>
                <w:tab w:val="left" w:pos="1000"/>
                <w:tab w:val="clear" w:pos="425"/>
              </w:tabs>
              <w:ind w:left="1000" w:leftChars="0" w:right="176"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Jika Penyedia tidak memperbaiki Cacat Mutu dalam jangka waktu yang ditentukan maka PPK, berdasarkan pertimbangan Pengawas Pekerjaan, berhak untuk secara langsung atau melalui pihak ketiga yang ditunjuk oleh PPK melakukan perbaikan tersebut. Penyedia segera setelah menerima klaim PPK secara tertulis berkewajiban untuk mengganti biaya perbaikan tersebut. PPK dapat memperoleh penggantian biaya dengan memotong pembayaran atas tagihan Penyedia yang jatuh tempo (jika ada) atau uang retensi atau pencairan Jaminan Pemeliharaan atau jika tidak ada maka biaya penggantian akan diperhitungkan sebagai utang Penyedia kepada PPK yang telah jatuh tempo.</w:t>
            </w:r>
          </w:p>
          <w:p>
            <w:pPr>
              <w:numPr>
                <w:ilvl w:val="0"/>
                <w:numId w:val="104"/>
              </w:numPr>
              <w:tabs>
                <w:tab w:val="left" w:pos="1000"/>
                <w:tab w:val="clear" w:pos="425"/>
              </w:tabs>
              <w:ind w:left="1000" w:leftChars="0" w:right="176"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 xml:space="preserve">PPK mengenakan denda keterlambatan untuk setiap keterlambatan perbaikan Cacat Mutu dan mengenakan Sanksi Daftar Hitam kepada Penyedia jika tidak melaksanakan perbaikan cacat mutu. </w:t>
            </w:r>
          </w:p>
          <w:p>
            <w:pPr>
              <w:tabs>
                <w:tab w:val="left" w:pos="1830"/>
              </w:tabs>
              <w:ind w:left="426" w:right="176" w:hanging="426"/>
              <w:jc w:val="both"/>
              <w:rPr>
                <w:rFonts w:hint="default" w:ascii="Footlight MT Light" w:hAnsi="Footlight MT Light" w:cs="Footlight MT Light"/>
                <w:sz w:val="24"/>
                <w:szCs w:val="24"/>
                <w:lang w:val="id-ID"/>
              </w:rPr>
            </w:pPr>
          </w:p>
          <w:p>
            <w:pPr>
              <w:numPr>
                <w:ilvl w:val="0"/>
                <w:numId w:val="100"/>
              </w:numPr>
              <w:tabs>
                <w:tab w:val="clear" w:pos="397"/>
              </w:tabs>
              <w:ind w:left="597" w:leftChars="0" w:right="176" w:hanging="597"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b/>
                <w:bCs/>
                <w:sz w:val="24"/>
                <w:szCs w:val="24"/>
                <w:lang w:val="id-ID"/>
              </w:rPr>
              <w:t xml:space="preserve">PERPAJAKAN </w:t>
            </w:r>
          </w:p>
          <w:p>
            <w:pPr>
              <w:ind w:left="600" w:leftChars="0" w:right="176" w:firstLine="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Penyedia berkewajiban untuk membayar semua pajak, bea, retribusi, dan pungutan lain yang dibebankan oleh hukum yang berlaku atas pelaksanaan SPK. Semua pengeluaran perpajakan ini dianggap telah termasuk dalam harga SPK.</w:t>
            </w:r>
          </w:p>
          <w:p>
            <w:pPr>
              <w:tabs>
                <w:tab w:val="left" w:pos="1830"/>
              </w:tabs>
              <w:ind w:left="426" w:right="176" w:hanging="426"/>
              <w:jc w:val="both"/>
              <w:rPr>
                <w:rFonts w:hint="default" w:ascii="Footlight MT Light" w:hAnsi="Footlight MT Light" w:cs="Footlight MT Light"/>
                <w:sz w:val="24"/>
                <w:szCs w:val="24"/>
                <w:lang w:val="id-ID"/>
              </w:rPr>
            </w:pPr>
          </w:p>
          <w:p>
            <w:pPr>
              <w:numPr>
                <w:ilvl w:val="0"/>
                <w:numId w:val="100"/>
              </w:numPr>
              <w:tabs>
                <w:tab w:val="clear" w:pos="397"/>
              </w:tabs>
              <w:ind w:left="597" w:leftChars="0" w:right="176" w:hanging="597"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b/>
                <w:bCs/>
                <w:sz w:val="24"/>
                <w:szCs w:val="24"/>
                <w:lang w:val="id-ID"/>
              </w:rPr>
              <w:t>PENGALIHAN DAN/ATAU SUBKONTRAK</w:t>
            </w:r>
            <w:r>
              <w:rPr>
                <w:rFonts w:hint="default" w:ascii="Footlight MT Light" w:hAnsi="Footlight MT Light" w:cs="Footlight MT Light"/>
                <w:sz w:val="24"/>
                <w:szCs w:val="24"/>
                <w:lang w:val="id-ID"/>
              </w:rPr>
              <w:t xml:space="preserve"> </w:t>
            </w:r>
          </w:p>
          <w:p>
            <w:pPr>
              <w:ind w:left="600" w:leftChars="0" w:right="176" w:firstLine="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Penyedia dilarang untuk mengalihkan dan/atau mensubkontrakan sebagian atau seluruh pekerjaan. Pengalihan seluruh pekerjaan hanya diperbolehkan dalam hal pergantian nama penyedia, baik sebagai akibat peleburan (merger) atau akibat lainnya.</w:t>
            </w:r>
          </w:p>
          <w:p>
            <w:pPr>
              <w:tabs>
                <w:tab w:val="left" w:pos="1830"/>
              </w:tabs>
              <w:jc w:val="both"/>
              <w:rPr>
                <w:rFonts w:hint="default" w:ascii="Footlight MT Light" w:hAnsi="Footlight MT Light" w:cs="Footlight MT Light"/>
                <w:sz w:val="24"/>
                <w:szCs w:val="24"/>
                <w:lang w:val="id-ID"/>
              </w:rPr>
            </w:pPr>
          </w:p>
          <w:p>
            <w:pPr>
              <w:numPr>
                <w:ilvl w:val="0"/>
                <w:numId w:val="100"/>
              </w:numPr>
              <w:tabs>
                <w:tab w:val="clear" w:pos="397"/>
              </w:tabs>
              <w:ind w:left="597" w:leftChars="0" w:right="176" w:hanging="597"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b/>
                <w:bCs/>
                <w:sz w:val="24"/>
                <w:szCs w:val="24"/>
                <w:lang w:val="id-ID"/>
              </w:rPr>
              <w:t>JADWAL</w:t>
            </w:r>
          </w:p>
          <w:p>
            <w:pPr>
              <w:numPr>
                <w:ilvl w:val="1"/>
                <w:numId w:val="100"/>
              </w:numPr>
              <w:tabs>
                <w:tab w:val="clear" w:pos="1440"/>
              </w:tabs>
              <w:ind w:left="1000" w:leftChars="0" w:right="176"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 xml:space="preserve">Masa Pelaksanaan selama </w:t>
            </w:r>
            <w:r>
              <w:rPr>
                <w:rFonts w:hint="default" w:ascii="Footlight MT Light" w:hAnsi="Footlight MT Light" w:cs="Footlight MT Light"/>
                <w:b/>
                <w:bCs/>
                <w:i/>
                <w:iCs/>
                <w:color w:val="0070C0"/>
                <w:sz w:val="24"/>
                <w:szCs w:val="24"/>
                <w:lang w:val="id-ID"/>
              </w:rPr>
              <w:t>......... [diisi jumlah hari kalender dalam angka dan huruf]</w:t>
            </w:r>
            <w:r>
              <w:rPr>
                <w:rFonts w:hint="default" w:ascii="Footlight MT Light" w:hAnsi="Footlight MT Light" w:cs="Footlight MT Light"/>
                <w:sz w:val="24"/>
                <w:szCs w:val="24"/>
                <w:lang w:val="id-ID"/>
              </w:rPr>
              <w:t xml:space="preserve"> hari kalender terhitung sejak Tanggal Mulai Kerja yang tercantum dalam SPMK.</w:t>
            </w:r>
          </w:p>
          <w:p>
            <w:pPr>
              <w:numPr>
                <w:ilvl w:val="1"/>
                <w:numId w:val="100"/>
              </w:numPr>
              <w:tabs>
                <w:tab w:val="clear" w:pos="1440"/>
              </w:tabs>
              <w:ind w:left="1000" w:leftChars="0" w:right="176"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SPK ini berlaku efektif pada tanggal penandatanganan oleh para pihak atau pada tanggal yang ditetapkan dalam SPMK.</w:t>
            </w:r>
          </w:p>
          <w:p>
            <w:pPr>
              <w:numPr>
                <w:ilvl w:val="1"/>
                <w:numId w:val="100"/>
              </w:numPr>
              <w:tabs>
                <w:tab w:val="clear" w:pos="1440"/>
              </w:tabs>
              <w:ind w:left="1000" w:leftChars="0" w:right="176"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 xml:space="preserve">Waktu pelaksanaan SPK adalah sejak tanggal mulai kerja yang tercantum dalam SPMK.    </w:t>
            </w:r>
          </w:p>
          <w:p>
            <w:pPr>
              <w:numPr>
                <w:ilvl w:val="1"/>
                <w:numId w:val="100"/>
              </w:numPr>
              <w:tabs>
                <w:tab w:val="clear" w:pos="1440"/>
              </w:tabs>
              <w:ind w:left="1000" w:leftChars="0" w:right="176"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 xml:space="preserve">Penyedia harus menyelesaikan pekerjaan sesuai jadwal yang ditentukan. </w:t>
            </w:r>
          </w:p>
          <w:p>
            <w:pPr>
              <w:numPr>
                <w:ilvl w:val="1"/>
                <w:numId w:val="100"/>
              </w:numPr>
              <w:tabs>
                <w:tab w:val="clear" w:pos="1440"/>
              </w:tabs>
              <w:ind w:left="1000" w:leftChars="0" w:right="176"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Apabila penyedia berpendapat tidak dapat menyelesaikan pekerjaan sesuai jadwal karena keadaan diluar pengendaliannya dan penyedia telah melaporkan kejadian tersebut kepada PPK, maka PPK dapat melakukan penjadwalan kembali pelaksanaan tugas penyedia dengan adendum SPK.</w:t>
            </w:r>
          </w:p>
          <w:p>
            <w:pPr>
              <w:tabs>
                <w:tab w:val="left" w:pos="1830"/>
              </w:tabs>
              <w:ind w:left="426" w:hanging="426"/>
              <w:jc w:val="both"/>
              <w:rPr>
                <w:rFonts w:hint="default" w:ascii="Footlight MT Light" w:hAnsi="Footlight MT Light" w:cs="Footlight MT Light"/>
                <w:sz w:val="24"/>
                <w:szCs w:val="24"/>
                <w:lang w:val="id-ID"/>
              </w:rPr>
            </w:pPr>
          </w:p>
          <w:p>
            <w:pPr>
              <w:numPr>
                <w:ilvl w:val="0"/>
                <w:numId w:val="100"/>
              </w:numPr>
              <w:tabs>
                <w:tab w:val="clear" w:pos="397"/>
              </w:tabs>
              <w:ind w:left="597" w:leftChars="0" w:right="176" w:hanging="597" w:firstLineChars="0"/>
              <w:jc w:val="both"/>
              <w:rPr>
                <w:rFonts w:hint="default" w:ascii="Footlight MT Light" w:hAnsi="Footlight MT Light" w:cs="Footlight MT Light"/>
                <w:b/>
                <w:bCs/>
                <w:sz w:val="24"/>
                <w:szCs w:val="24"/>
                <w:lang w:val="id-ID"/>
              </w:rPr>
            </w:pPr>
            <w:r>
              <w:rPr>
                <w:rFonts w:hint="default" w:ascii="Footlight MT Light" w:hAnsi="Footlight MT Light" w:cs="Footlight MT Light"/>
                <w:b/>
                <w:bCs/>
                <w:sz w:val="24"/>
                <w:szCs w:val="24"/>
                <w:lang w:val="id-ID"/>
              </w:rPr>
              <w:t>ASURANSI</w:t>
            </w:r>
          </w:p>
          <w:p>
            <w:pPr>
              <w:numPr>
                <w:ilvl w:val="1"/>
                <w:numId w:val="100"/>
              </w:numPr>
              <w:tabs>
                <w:tab w:val="clear" w:pos="1440"/>
              </w:tabs>
              <w:ind w:left="1000" w:leftChars="0" w:right="176"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Penyedia wajib menyediakan asuransi sejak SPMK sampai dengan tanggal selesainya pemeliharaan untuk:</w:t>
            </w:r>
          </w:p>
          <w:p>
            <w:pPr>
              <w:numPr>
                <w:ilvl w:val="0"/>
                <w:numId w:val="105"/>
              </w:numPr>
              <w:ind w:left="1382" w:leftChars="0" w:right="176" w:hanging="38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semua barang dan peralatan yang mempunyai risiko tinggi terjadinya kecelakaan, pelaksanaan pekerjaan, serta pekerja untuk pelaksanaan pekerjaan, atas segala risiko terhadap kecelakaan, kerusakan, kehilangan, serta risiko lain yang tidak dapat diduga;</w:t>
            </w:r>
          </w:p>
          <w:p>
            <w:pPr>
              <w:numPr>
                <w:ilvl w:val="0"/>
                <w:numId w:val="105"/>
              </w:numPr>
              <w:ind w:left="1382" w:leftChars="0" w:right="176" w:hanging="38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pihak ketiga sebagai akibat kecelakaan di tempat kerjanya; dan</w:t>
            </w:r>
          </w:p>
          <w:p>
            <w:pPr>
              <w:numPr>
                <w:ilvl w:val="0"/>
                <w:numId w:val="105"/>
              </w:numPr>
              <w:ind w:left="1382" w:leftChars="0" w:right="176" w:hanging="38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perlindungan terhadap kegagalan bangunan.</w:t>
            </w:r>
          </w:p>
          <w:p>
            <w:pPr>
              <w:numPr>
                <w:ilvl w:val="1"/>
                <w:numId w:val="100"/>
              </w:numPr>
              <w:tabs>
                <w:tab w:val="clear" w:pos="1440"/>
              </w:tabs>
              <w:ind w:left="1000" w:leftChars="0" w:right="176"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Besarnya asuransi sudah diperhitungkan dalam penawaran dan termasuk dalam harga SPK.</w:t>
            </w:r>
          </w:p>
          <w:p>
            <w:pPr>
              <w:tabs>
                <w:tab w:val="left" w:pos="1830"/>
              </w:tabs>
              <w:ind w:left="426" w:right="176" w:hanging="426"/>
              <w:jc w:val="both"/>
              <w:rPr>
                <w:rFonts w:hint="default" w:ascii="Footlight MT Light" w:hAnsi="Footlight MT Light" w:cs="Footlight MT Light"/>
                <w:sz w:val="24"/>
                <w:szCs w:val="24"/>
                <w:lang w:val="id-ID"/>
              </w:rPr>
            </w:pPr>
          </w:p>
          <w:p>
            <w:pPr>
              <w:numPr>
                <w:ilvl w:val="0"/>
                <w:numId w:val="100"/>
              </w:numPr>
              <w:tabs>
                <w:tab w:val="clear" w:pos="397"/>
              </w:tabs>
              <w:ind w:left="597" w:leftChars="0" w:right="176" w:hanging="597"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b/>
                <w:bCs/>
                <w:sz w:val="24"/>
                <w:szCs w:val="24"/>
                <w:lang w:val="id-ID"/>
              </w:rPr>
              <w:t>PENANGGUNGAN DAN RISIKO</w:t>
            </w:r>
          </w:p>
          <w:p>
            <w:pPr>
              <w:numPr>
                <w:ilvl w:val="1"/>
                <w:numId w:val="100"/>
              </w:numPr>
              <w:tabs>
                <w:tab w:val="clear" w:pos="1440"/>
              </w:tabs>
              <w:ind w:left="1000" w:leftChars="0" w:right="176"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Penyedia berkewajiban untuk melindungi, membebaskan, dan menanggung tanpa batas PPK beserta instansinya terhadap semua bentuk tuntutan, tanggung jawab, kewajiban, kehilangan, kerugian, denda, gugatan atau tuntutan hukum, proses pemeriksaan hukum, dan biaya yang dikenakan terhadap PPK beserta instansinya (kecuali kerugian yang mendasari tuntutan tersebut disebabkan kesalahan atau kelalaian berat PPK) sehubungan dengan klaim yang timbul dari hal-hal berikut terhitung sejak Tanggal Mulai Kerja sampai dengan tanggal penandatanganan berita acara penyerahan akhir:</w:t>
            </w:r>
          </w:p>
          <w:p>
            <w:pPr>
              <w:numPr>
                <w:ilvl w:val="0"/>
                <w:numId w:val="106"/>
              </w:numPr>
              <w:ind w:left="1382" w:leftChars="0" w:right="176" w:hanging="38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kehilangan atau kerusakan peralatan dan harta benda penyedia, dan Personil;</w:t>
            </w:r>
          </w:p>
          <w:p>
            <w:pPr>
              <w:numPr>
                <w:ilvl w:val="0"/>
                <w:numId w:val="106"/>
              </w:numPr>
              <w:ind w:left="1382" w:leftChars="0" w:right="176" w:hanging="38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cidera tubuh, sakit atau kematian Personil;</w:t>
            </w:r>
          </w:p>
          <w:p>
            <w:pPr>
              <w:numPr>
                <w:ilvl w:val="0"/>
                <w:numId w:val="106"/>
              </w:numPr>
              <w:ind w:left="1382" w:leftChars="0" w:right="176" w:hanging="38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kehilangan atau kerusakan harta benda, dan cidera tubuh, sakit atau kematian pihak ketiga;</w:t>
            </w:r>
          </w:p>
          <w:p>
            <w:pPr>
              <w:numPr>
                <w:ilvl w:val="1"/>
                <w:numId w:val="100"/>
              </w:numPr>
              <w:tabs>
                <w:tab w:val="clear" w:pos="1440"/>
              </w:tabs>
              <w:ind w:left="1000" w:leftChars="0" w:right="176"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Terhitung sejak Tanggal Mulai Kerja sampai dengan tanggal penandatanganan berita acara penyerahan awal, semua risiko kehilangan atau kerusakan Hasil Pekerjaan ini, Bahan dan Perlengkapan merupakan risiko penyedia, kecuali kerugian atau kerusakan tersebut diakibatkan oleh kesalahan atau kelalaian PPK.</w:t>
            </w:r>
          </w:p>
          <w:p>
            <w:pPr>
              <w:numPr>
                <w:ilvl w:val="1"/>
                <w:numId w:val="100"/>
              </w:numPr>
              <w:tabs>
                <w:tab w:val="clear" w:pos="1440"/>
              </w:tabs>
              <w:ind w:left="1000" w:leftChars="0" w:right="176"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Pertanggungan asuransi yang dimiliki oleh penyedia tidak membatasi kewajiban penanggungan dalam syarat ini.</w:t>
            </w:r>
          </w:p>
          <w:p>
            <w:pPr>
              <w:numPr>
                <w:ilvl w:val="1"/>
                <w:numId w:val="100"/>
              </w:numPr>
              <w:tabs>
                <w:tab w:val="clear" w:pos="1440"/>
              </w:tabs>
              <w:ind w:left="1000" w:leftChars="0" w:right="176"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Kehilangan atau kerusakan terhadap Hasil Pekerjaan atau Bahan yang menyatu dengan Hasil Pekerjaan selama Tanggal Mulai Kerja dan batas akhir Masa Pemeliharaan harus diganti atau diperbaiki oleh penyedia atas tanggungannya sendiri jika kehilangan atau kerusakan tersebut terjadi akibat tindakan atau kelalaian penyedia.</w:t>
            </w:r>
          </w:p>
          <w:p>
            <w:pPr>
              <w:tabs>
                <w:tab w:val="left" w:pos="1830"/>
              </w:tabs>
              <w:ind w:left="426" w:right="176" w:hanging="426"/>
              <w:jc w:val="both"/>
              <w:rPr>
                <w:rFonts w:hint="default" w:ascii="Footlight MT Light" w:hAnsi="Footlight MT Light" w:cs="Footlight MT Light"/>
                <w:sz w:val="24"/>
                <w:szCs w:val="24"/>
                <w:lang w:val="id-ID"/>
              </w:rPr>
            </w:pPr>
          </w:p>
          <w:p>
            <w:pPr>
              <w:numPr>
                <w:ilvl w:val="0"/>
                <w:numId w:val="100"/>
              </w:numPr>
              <w:tabs>
                <w:tab w:val="clear" w:pos="397"/>
              </w:tabs>
              <w:ind w:left="597" w:leftChars="0" w:right="176" w:hanging="597" w:firstLineChars="0"/>
              <w:jc w:val="both"/>
              <w:rPr>
                <w:rFonts w:hint="default" w:ascii="Footlight MT Light" w:hAnsi="Footlight MT Light" w:cs="Footlight MT Light"/>
                <w:b/>
                <w:bCs/>
                <w:sz w:val="24"/>
                <w:szCs w:val="24"/>
                <w:lang w:val="id-ID"/>
              </w:rPr>
            </w:pPr>
            <w:r>
              <w:rPr>
                <w:rFonts w:hint="default" w:ascii="Footlight MT Light" w:hAnsi="Footlight MT Light" w:cs="Footlight MT Light"/>
                <w:b/>
                <w:bCs/>
                <w:sz w:val="24"/>
                <w:szCs w:val="24"/>
                <w:lang w:val="id-ID"/>
              </w:rPr>
              <w:t>PENGAWASAN DAN PEMERIKSAAN</w:t>
            </w:r>
          </w:p>
          <w:p>
            <w:pPr>
              <w:ind w:left="600" w:leftChars="294" w:right="176" w:hanging="12" w:hangingChars="5"/>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PPK berwenang melakukan pengawasan dan pemeriksaan terhadap pelaksanaan pekerjaan yang dilaksanakan oleh penyedia. Apabila diperlukan, PPK dapat memerintahkan kepada pihak ketiga untuk melakukan pengawasan dan pemeriksaan atas semua pelaksanaan pekerjaan yang dilaksanakan oleh penyedia.</w:t>
            </w:r>
          </w:p>
          <w:p>
            <w:pPr>
              <w:tabs>
                <w:tab w:val="left" w:pos="1830"/>
              </w:tabs>
              <w:ind w:left="426" w:right="176" w:hanging="426"/>
              <w:jc w:val="both"/>
              <w:rPr>
                <w:rFonts w:hint="default" w:ascii="Footlight MT Light" w:hAnsi="Footlight MT Light" w:cs="Footlight MT Light"/>
                <w:sz w:val="24"/>
                <w:szCs w:val="24"/>
                <w:lang w:val="id-ID"/>
              </w:rPr>
            </w:pPr>
          </w:p>
          <w:p>
            <w:pPr>
              <w:numPr>
                <w:ilvl w:val="0"/>
                <w:numId w:val="100"/>
              </w:numPr>
              <w:tabs>
                <w:tab w:val="clear" w:pos="397"/>
              </w:tabs>
              <w:ind w:left="597" w:leftChars="0" w:right="176" w:hanging="597" w:firstLineChars="0"/>
              <w:jc w:val="both"/>
              <w:rPr>
                <w:rFonts w:hint="default" w:ascii="Footlight MT Light" w:hAnsi="Footlight MT Light" w:cs="Footlight MT Light"/>
                <w:b/>
                <w:bCs/>
                <w:sz w:val="24"/>
                <w:szCs w:val="24"/>
                <w:lang w:val="id-ID"/>
              </w:rPr>
            </w:pPr>
            <w:r>
              <w:rPr>
                <w:rFonts w:hint="default" w:ascii="Footlight MT Light" w:hAnsi="Footlight MT Light" w:cs="Footlight MT Light"/>
                <w:b/>
                <w:bCs/>
                <w:sz w:val="24"/>
                <w:szCs w:val="24"/>
                <w:lang w:val="id-ID"/>
              </w:rPr>
              <w:t>PENGUJIAN</w:t>
            </w:r>
          </w:p>
          <w:p>
            <w:pPr>
              <w:ind w:left="600" w:leftChars="0" w:right="176" w:firstLine="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Jika PPK atau Pengawas Pekerjaan memerintahkan penyedia untuk melakukan pengujian Cacat Mutu yang tidak tercantum dalam Spesifikasi Teknis dan Gambar, dan hasil uji coba menunjukkan adanya Cacat Mutu maka penyedia berkewajiban untuk menanggung biaya pengujian tersebut. Jika tidak ditemukan adanya Cacat Mutu maka uji coba tersebut dianggap sebagai Peristiwa Kompensasi.</w:t>
            </w:r>
          </w:p>
          <w:p>
            <w:pPr>
              <w:tabs>
                <w:tab w:val="left" w:pos="1830"/>
              </w:tabs>
              <w:ind w:left="426" w:right="176" w:hanging="426"/>
              <w:jc w:val="both"/>
              <w:rPr>
                <w:rFonts w:hint="default" w:ascii="Footlight MT Light" w:hAnsi="Footlight MT Light" w:cs="Footlight MT Light"/>
                <w:sz w:val="24"/>
                <w:szCs w:val="24"/>
                <w:lang w:val="id-ID"/>
              </w:rPr>
            </w:pPr>
          </w:p>
          <w:p>
            <w:pPr>
              <w:numPr>
                <w:ilvl w:val="0"/>
                <w:numId w:val="100"/>
              </w:numPr>
              <w:tabs>
                <w:tab w:val="clear" w:pos="397"/>
              </w:tabs>
              <w:ind w:left="597" w:leftChars="0" w:right="176" w:hanging="597" w:firstLineChars="0"/>
              <w:jc w:val="both"/>
              <w:rPr>
                <w:rFonts w:hint="default" w:ascii="Footlight MT Light" w:hAnsi="Footlight MT Light" w:cs="Footlight MT Light"/>
                <w:b/>
                <w:bCs/>
                <w:sz w:val="24"/>
                <w:szCs w:val="24"/>
                <w:lang w:val="id-ID"/>
              </w:rPr>
            </w:pPr>
            <w:r>
              <w:rPr>
                <w:rFonts w:hint="default" w:ascii="Footlight MT Light" w:hAnsi="Footlight MT Light" w:cs="Footlight MT Light"/>
                <w:b/>
                <w:bCs/>
                <w:sz w:val="24"/>
                <w:szCs w:val="24"/>
                <w:lang w:val="id-ID"/>
              </w:rPr>
              <w:t>LAPORAN HASIL PEKERJAAN</w:t>
            </w:r>
          </w:p>
          <w:p>
            <w:pPr>
              <w:numPr>
                <w:ilvl w:val="4"/>
                <w:numId w:val="107"/>
              </w:numPr>
              <w:tabs>
                <w:tab w:val="clear" w:pos="984"/>
              </w:tabs>
              <w:ind w:left="964" w:leftChars="0" w:right="176" w:hanging="364"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Pemeriksaan pekerjaan dilakukan selama pelaksanaan SPK untuk menetapkan volume pekerjaan atau kegiatan yang telah dilaksanakan guna pembayaran hasil pekerjaan. Hasil pemeriksaan pekerjaan dituangkan dalam laporan kemajuan hasil pekerjaan.</w:t>
            </w:r>
          </w:p>
          <w:p>
            <w:pPr>
              <w:numPr>
                <w:ilvl w:val="4"/>
                <w:numId w:val="107"/>
              </w:numPr>
              <w:tabs>
                <w:tab w:val="clear" w:pos="984"/>
              </w:tabs>
              <w:ind w:left="964" w:leftChars="0" w:right="176" w:hanging="364"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Untuk kepentingan pengendalian dan pengawasan pelaksanaan pekerjaan, seluruh aktivitas kegiatan pekerjaan di lokasi pekerjaan dicatat dalam buku harian sebagai bahan laporan harian pekerjaan yang berisi rencana dan realisasi pekerjaan harian.</w:t>
            </w:r>
          </w:p>
          <w:p>
            <w:pPr>
              <w:numPr>
                <w:ilvl w:val="4"/>
                <w:numId w:val="107"/>
              </w:numPr>
              <w:tabs>
                <w:tab w:val="clear" w:pos="984"/>
              </w:tabs>
              <w:ind w:left="964" w:leftChars="0" w:right="176" w:hanging="364"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Laporan harian berisi:</w:t>
            </w:r>
          </w:p>
          <w:p>
            <w:pPr>
              <w:numPr>
                <w:ilvl w:val="0"/>
                <w:numId w:val="108"/>
              </w:numPr>
              <w:ind w:left="1382" w:leftChars="0" w:right="176" w:hanging="38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jenis dan kuantitas bahan yang berada di lokasi pekerjaan;</w:t>
            </w:r>
          </w:p>
          <w:p>
            <w:pPr>
              <w:numPr>
                <w:ilvl w:val="0"/>
                <w:numId w:val="108"/>
              </w:numPr>
              <w:ind w:left="1382" w:leftChars="0" w:right="176" w:hanging="38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penempatan tenaga kerja untuk tiap macam tugasnya;</w:t>
            </w:r>
          </w:p>
          <w:p>
            <w:pPr>
              <w:numPr>
                <w:ilvl w:val="0"/>
                <w:numId w:val="108"/>
              </w:numPr>
              <w:ind w:left="1382" w:leftChars="0" w:right="176" w:hanging="38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jenis, jumlah dan kondisi peralatan;</w:t>
            </w:r>
          </w:p>
          <w:p>
            <w:pPr>
              <w:numPr>
                <w:ilvl w:val="0"/>
                <w:numId w:val="108"/>
              </w:numPr>
              <w:ind w:left="1382" w:leftChars="0" w:right="176" w:hanging="38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jenis dan kuantitas pekerjaan yang dilaksanakan;</w:t>
            </w:r>
          </w:p>
          <w:p>
            <w:pPr>
              <w:numPr>
                <w:ilvl w:val="0"/>
                <w:numId w:val="108"/>
              </w:numPr>
              <w:ind w:left="1382" w:leftChars="0" w:right="176" w:hanging="38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keadaan cuaca termasuk hujan, banjir dan peristiwa alam lainnya yang berpengaruh terhadap kelancaran pekerjaan; dan</w:t>
            </w:r>
          </w:p>
          <w:p>
            <w:pPr>
              <w:numPr>
                <w:ilvl w:val="0"/>
                <w:numId w:val="108"/>
              </w:numPr>
              <w:ind w:left="1382" w:leftChars="0" w:right="176" w:hanging="38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catatan-catatan lain yang berkenaan dengan pelaksanaan.</w:t>
            </w:r>
          </w:p>
          <w:p>
            <w:pPr>
              <w:numPr>
                <w:ilvl w:val="4"/>
                <w:numId w:val="107"/>
              </w:numPr>
              <w:tabs>
                <w:tab w:val="clear" w:pos="984"/>
              </w:tabs>
              <w:ind w:left="964" w:leftChars="0" w:right="176" w:hanging="364"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Laporan harian dibuat oleh penyedia, apabila diperlukan diperiksa oleh konsultan dan disetujui oleh wakil PPK.</w:t>
            </w:r>
          </w:p>
          <w:p>
            <w:pPr>
              <w:numPr>
                <w:ilvl w:val="4"/>
                <w:numId w:val="107"/>
              </w:numPr>
              <w:tabs>
                <w:tab w:val="clear" w:pos="984"/>
              </w:tabs>
              <w:ind w:left="964" w:leftChars="0" w:right="176" w:hanging="364"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Laporan mingguan terdiri dari rangkuman laporan harian dan berisi hasil kemajuan fisik pekerjaan dalam periode satu minggu, serta hal-hal penting yang perlu ditonjolkan.</w:t>
            </w:r>
          </w:p>
          <w:p>
            <w:pPr>
              <w:numPr>
                <w:ilvl w:val="4"/>
                <w:numId w:val="107"/>
              </w:numPr>
              <w:tabs>
                <w:tab w:val="clear" w:pos="984"/>
              </w:tabs>
              <w:ind w:left="964" w:leftChars="0" w:right="176" w:hanging="364"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Laporan bulanan terdiri dari rangkuman laporan mingguan dan berisi hasil kemajuan fisik pekerjaan dalam periode satu bulan, serta hal-hal penting yang perlu ditonjolkan.</w:t>
            </w:r>
          </w:p>
          <w:p>
            <w:pPr>
              <w:numPr>
                <w:ilvl w:val="4"/>
                <w:numId w:val="107"/>
              </w:numPr>
              <w:tabs>
                <w:tab w:val="clear" w:pos="984"/>
              </w:tabs>
              <w:ind w:left="964" w:leftChars="0" w:right="176" w:hanging="364"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Untuk merekam kegiatan pelaksanaan proyek, PPK membuat foto-foto dokumentasi pelaksanaan pekerjaan di lokasi pekerjaan.</w:t>
            </w:r>
          </w:p>
          <w:p>
            <w:pPr>
              <w:tabs>
                <w:tab w:val="left" w:pos="1830"/>
              </w:tabs>
              <w:ind w:left="426" w:right="176" w:hanging="426"/>
              <w:jc w:val="both"/>
              <w:rPr>
                <w:rFonts w:hint="default" w:ascii="Footlight MT Light" w:hAnsi="Footlight MT Light" w:cs="Footlight MT Light"/>
                <w:sz w:val="24"/>
                <w:szCs w:val="24"/>
                <w:lang w:val="id-ID"/>
              </w:rPr>
            </w:pPr>
          </w:p>
          <w:p>
            <w:pPr>
              <w:numPr>
                <w:ilvl w:val="0"/>
                <w:numId w:val="100"/>
              </w:numPr>
              <w:tabs>
                <w:tab w:val="clear" w:pos="397"/>
              </w:tabs>
              <w:ind w:left="597" w:leftChars="0" w:right="176" w:hanging="597"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b/>
                <w:bCs/>
                <w:sz w:val="24"/>
                <w:szCs w:val="24"/>
                <w:lang w:val="id-ID"/>
              </w:rPr>
              <w:t>WAKTU PENYELESAIAN PEKERJAAN</w:t>
            </w:r>
          </w:p>
          <w:p>
            <w:pPr>
              <w:numPr>
                <w:ilvl w:val="4"/>
                <w:numId w:val="109"/>
              </w:numPr>
              <w:tabs>
                <w:tab w:val="clear" w:pos="984"/>
              </w:tabs>
              <w:ind w:left="984" w:leftChars="0" w:right="176" w:hanging="384"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Kecuali SPK diputuskan lebih awal, penyedia berkewajiban untuk memulai pelaksanaan pekerjaan pada Tanggal Mulai Kerja, dan melaksanakan pekerjaan sesuai dengan program mutu, serta menyelesaikan pekerjaan selambat-lambatnya pada Tanggal Penyelesaian yang ditetapkan dalam SPMK.</w:t>
            </w:r>
          </w:p>
          <w:p>
            <w:pPr>
              <w:numPr>
                <w:ilvl w:val="4"/>
                <w:numId w:val="109"/>
              </w:numPr>
              <w:tabs>
                <w:tab w:val="clear" w:pos="984"/>
              </w:tabs>
              <w:ind w:left="984" w:leftChars="0" w:right="176" w:hanging="384"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Jika pekerjaan tidak selesai pada Tanggal Penyelesaian bukan akibat Keadaan Kahar atau Peristiwa Kompensasi atau karena kesalahan atau kelalaian penyedia maka penyedia dikenakan denda.</w:t>
            </w:r>
          </w:p>
          <w:p>
            <w:pPr>
              <w:numPr>
                <w:ilvl w:val="4"/>
                <w:numId w:val="109"/>
              </w:numPr>
              <w:tabs>
                <w:tab w:val="clear" w:pos="984"/>
              </w:tabs>
              <w:ind w:left="984" w:leftChars="0" w:right="176" w:hanging="384"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Jika keterlambatan tersebut semata-mata disebabkan oleh Peristiwa Kompensasi maka PPK dikenakan kewajiban pembayaran ganti rugi. Denda atau ganti rugi tidak dikenakan jika Tanggal Penyelesaian disepakati oleh Para Pihak untuk diperpanjang.</w:t>
            </w:r>
          </w:p>
          <w:p>
            <w:pPr>
              <w:numPr>
                <w:ilvl w:val="4"/>
                <w:numId w:val="109"/>
              </w:numPr>
              <w:tabs>
                <w:tab w:val="clear" w:pos="984"/>
              </w:tabs>
              <w:ind w:left="984" w:leftChars="0" w:right="176" w:hanging="384"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Tanggal Penyelesaian yang dimaksud dalam ketentuan ini adalah tanggal penyelesaian semua pekerjaan.</w:t>
            </w:r>
          </w:p>
          <w:p>
            <w:pPr>
              <w:tabs>
                <w:tab w:val="left" w:pos="1830"/>
              </w:tabs>
              <w:ind w:left="426" w:hanging="426"/>
              <w:jc w:val="both"/>
              <w:rPr>
                <w:rFonts w:hint="default" w:ascii="Footlight MT Light" w:hAnsi="Footlight MT Light" w:cs="Footlight MT Light"/>
                <w:sz w:val="24"/>
                <w:szCs w:val="24"/>
                <w:lang w:val="id-ID"/>
              </w:rPr>
            </w:pPr>
          </w:p>
          <w:p>
            <w:pPr>
              <w:numPr>
                <w:ilvl w:val="0"/>
                <w:numId w:val="100"/>
              </w:numPr>
              <w:tabs>
                <w:tab w:val="clear" w:pos="397"/>
              </w:tabs>
              <w:ind w:left="597" w:leftChars="0" w:right="176" w:hanging="597"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b/>
                <w:bCs/>
                <w:sz w:val="24"/>
                <w:szCs w:val="24"/>
                <w:lang w:val="id-ID"/>
              </w:rPr>
              <w:t>SERAH TERIMA PEKERJAAN</w:t>
            </w:r>
            <w:r>
              <w:rPr>
                <w:rFonts w:hint="default" w:ascii="Footlight MT Light" w:hAnsi="Footlight MT Light" w:cs="Footlight MT Light"/>
                <w:sz w:val="24"/>
                <w:szCs w:val="24"/>
                <w:lang w:val="id-ID"/>
              </w:rPr>
              <w:t xml:space="preserve"> </w:t>
            </w:r>
          </w:p>
          <w:p>
            <w:pPr>
              <w:numPr>
                <w:ilvl w:val="4"/>
                <w:numId w:val="110"/>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Masa Pemeliharaan berlaku selama</w:t>
            </w:r>
            <w:r>
              <w:rPr>
                <w:rFonts w:hint="default" w:ascii="Footlight MT Light" w:hAnsi="Footlight MT Light" w:cs="Footlight MT Light"/>
                <w:color w:val="0070C0"/>
                <w:sz w:val="24"/>
                <w:szCs w:val="24"/>
                <w:lang w:val="id-ID"/>
              </w:rPr>
              <w:t xml:space="preserve"> </w:t>
            </w:r>
            <w:r>
              <w:rPr>
                <w:rFonts w:hint="default" w:ascii="Footlight MT Light" w:hAnsi="Footlight MT Light" w:cs="Footlight MT Light"/>
                <w:b/>
                <w:bCs/>
                <w:i/>
                <w:iCs/>
                <w:color w:val="0070C0"/>
                <w:sz w:val="24"/>
                <w:szCs w:val="24"/>
                <w:lang w:val="id-ID"/>
              </w:rPr>
              <w:t>......... [diisi jumlah hari kalender dalam angka dan huruf]</w:t>
            </w:r>
            <w:r>
              <w:rPr>
                <w:rFonts w:hint="default" w:ascii="Footlight MT Light" w:hAnsi="Footlight MT Light" w:cs="Footlight MT Light"/>
                <w:sz w:val="24"/>
                <w:szCs w:val="24"/>
                <w:lang w:val="id-ID"/>
              </w:rPr>
              <w:t xml:space="preserve"> hari kalender terhitung sejak Tanggal Penyerahan Pertama Pekerjaan (PHO).</w:t>
            </w:r>
          </w:p>
          <w:p>
            <w:pPr>
              <w:numPr>
                <w:ilvl w:val="0"/>
                <w:numId w:val="0"/>
              </w:numPr>
              <w:ind w:left="1000" w:leftChars="0" w:right="176" w:rightChars="0" w:firstLine="0" w:firstLineChars="0"/>
              <w:jc w:val="both"/>
              <w:rPr>
                <w:rFonts w:hint="default" w:ascii="Footlight MT Light" w:hAnsi="Footlight MT Light" w:cs="Footlight MT Light"/>
                <w:b/>
                <w:bCs/>
                <w:i/>
                <w:iCs/>
                <w:color w:val="0070C0"/>
                <w:sz w:val="24"/>
                <w:szCs w:val="24"/>
                <w:lang w:val="id-ID"/>
              </w:rPr>
            </w:pPr>
            <w:r>
              <w:rPr>
                <w:rFonts w:hint="default" w:ascii="Footlight MT Light" w:hAnsi="Footlight MT Light" w:cs="Footlight MT Light"/>
                <w:b/>
                <w:bCs/>
                <w:i/>
                <w:iCs/>
                <w:color w:val="0070C0"/>
                <w:sz w:val="24"/>
                <w:szCs w:val="24"/>
                <w:lang w:val="id-ID"/>
              </w:rPr>
              <w:t>[Masa Pemeliharaan paling singkat untuk pekerjaan permanen selama 6 (enam) bulan, sedangkan untuk pekerjaan semi permanen selama 3 (tiga) bulan dan dapat melampaui Tahun Anggaran]</w:t>
            </w:r>
          </w:p>
          <w:p>
            <w:pPr>
              <w:numPr>
                <w:ilvl w:val="4"/>
                <w:numId w:val="110"/>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Setelah pekerjaan selesai 100% (seratus perseratus), sesuai dengan ketentuan yang tertuang dalam SPK, Penyedia mengajukan permintaan secara tertulis kepada PPK untuk serah terima pertama pekerjaan.</w:t>
            </w:r>
          </w:p>
          <w:p>
            <w:pPr>
              <w:numPr>
                <w:ilvl w:val="4"/>
                <w:numId w:val="110"/>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PPK memerintahkan Pengawas Pekerjaan untuk melakukan pemeriksaan terhadap hasil pekerjaan.</w:t>
            </w:r>
          </w:p>
          <w:p>
            <w:pPr>
              <w:numPr>
                <w:ilvl w:val="4"/>
                <w:numId w:val="110"/>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Pemeriksaan dilakukan terhadap kesesuaian hasil pekerjaan terhadap kriteria/spesifikasi yang tercantum dalam SPK.</w:t>
            </w:r>
          </w:p>
          <w:p>
            <w:pPr>
              <w:numPr>
                <w:ilvl w:val="4"/>
                <w:numId w:val="110"/>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Hasil pemeriksaan dari Pengawas Pekerjaan disampaikan kepada PPK, apabila dalam pemeriksaan hasil pekerjaan tidak sesuai dengan ketentuan yang tercantum dalam SPK dan/atau cacat hasil pekerjaan, PPK memerintahkan Penyedia untuk memperbaiki dan/atau melengkapi kekurangan pekerjaan.</w:t>
            </w:r>
          </w:p>
          <w:p>
            <w:pPr>
              <w:numPr>
                <w:ilvl w:val="4"/>
                <w:numId w:val="110"/>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Apabila dalam pemeriksaan hasil pekerjaan telah sesuai dengan ketentuan yang tercantum dalam SPK maka PPK dan Penyedia menandatangani Berita Acara Serah Terima Pertama Pekerjaan.</w:t>
            </w:r>
          </w:p>
          <w:p>
            <w:pPr>
              <w:numPr>
                <w:ilvl w:val="4"/>
                <w:numId w:val="110"/>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Pembayaran dilakukan sebesar 95% (sembilan puluh lima perseratus) dari harga SPK, sedangkan yang 5% (lima perseratus) merupakan retensi selama masa pemeliharaan, atau pembayaran dilakukan sebesar 100% (seratus perseratus) dari harga SPK dan penyedia harus menyerahkan Jaminan Pemeliharaan sebesar 5% (lima perseratus) dari harga SPK.</w:t>
            </w:r>
          </w:p>
          <w:p>
            <w:pPr>
              <w:numPr>
                <w:ilvl w:val="4"/>
                <w:numId w:val="110"/>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Penyedia wajib memelihara hasil pekerjaan selama masa pemeliharaan sehingga kondisi tetap seperti pada saat penyerahan pertama pekerjaan.</w:t>
            </w:r>
          </w:p>
          <w:p>
            <w:pPr>
              <w:numPr>
                <w:ilvl w:val="4"/>
                <w:numId w:val="110"/>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Setelah masa pemeliharaan berakhir, penyedia mengajukan permintaan secara tertulis kepada PPK untuk penyerahan akhir pekerjaan.</w:t>
            </w:r>
          </w:p>
          <w:p>
            <w:pPr>
              <w:numPr>
                <w:ilvl w:val="4"/>
                <w:numId w:val="110"/>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 xml:space="preserve">Apabila dalam pemeriksaan hasil pekerjaan, Penyedia telah melaksanakan semua kewajibannya selama Masa Pemeliharaan dengan baik dan telah sesuai dengan ketentuan yang tercantum dalam SPK maka PPK dan Penyedia menandatangani Berita Acara Serah Terima Akhir Pekerjaan. </w:t>
            </w:r>
          </w:p>
          <w:p>
            <w:pPr>
              <w:numPr>
                <w:ilvl w:val="4"/>
                <w:numId w:val="110"/>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PPK wajib melakukan pembayaran sisa harga SPK yang belum dibayar atau mengembalikan Jaminan Pemeliharaan.</w:t>
            </w:r>
          </w:p>
          <w:p>
            <w:pPr>
              <w:numPr>
                <w:ilvl w:val="4"/>
                <w:numId w:val="110"/>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Setelah penandatanganan Berita Acara Serah Terima Akhir Pekerjaan, PPK menyerahkan hasil pekerjaan kepada PA/KPA.</w:t>
            </w:r>
          </w:p>
          <w:p>
            <w:pPr>
              <w:numPr>
                <w:ilvl w:val="4"/>
                <w:numId w:val="110"/>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PA/KPA meminta Pejabat Pemeriksa Hasil Pekerjaan untuk melakukan pemeriksaan administratif terhadap hasil pekerjaan yang diserahterimakan.</w:t>
            </w:r>
          </w:p>
          <w:p>
            <w:pPr>
              <w:numPr>
                <w:ilvl w:val="4"/>
                <w:numId w:val="110"/>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Pejabat Pemeriksa Hasil Pekerjaan melakukan pemeriksaan administratif proses pengadaan barang/jasa sejak perencanaan pengadaan sampai dengan serah terima hasil pekerjaan, meliputi dokumen program/penganggaran, surat penetapan PPK, dokumen perencanaan pengadaan, RUP/SIRUP, dokumen persiapan pengadaan, dokumen pemilihan Penyedia, dokumen SPK dan perubahannya serta pengendaliannya, dan dokumen serah terima hasil pekerjaan.</w:t>
            </w:r>
          </w:p>
          <w:p>
            <w:pPr>
              <w:numPr>
                <w:ilvl w:val="4"/>
                <w:numId w:val="110"/>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Apabila hasil pemeriksaan administrasi ditemukan ketidaksesuaian/ kekurangan, PjPHP melalui PA/KPA memerintahkan PPK untuk memperbaiki dan/atau melengkapi kekurangan dokumen administratif.</w:t>
            </w:r>
          </w:p>
          <w:p>
            <w:pPr>
              <w:numPr>
                <w:ilvl w:val="4"/>
                <w:numId w:val="110"/>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Hasil pemeriksaan administratif dituangkan dalam Berita Acara.</w:t>
            </w:r>
          </w:p>
          <w:p>
            <w:pPr>
              <w:numPr>
                <w:ilvl w:val="4"/>
                <w:numId w:val="110"/>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Apabila penyedia tidak melaksanakan kewajiban pemeliharaan sebagaimana mestinya, maka PPK berhak menggunakan uang retensi untuk membiayai perbaikan/pemeliharaan atau mencairkan Jaminan Pemeliharaan.</w:t>
            </w:r>
          </w:p>
          <w:p>
            <w:pPr>
              <w:tabs>
                <w:tab w:val="left" w:pos="1830"/>
              </w:tabs>
              <w:ind w:left="426" w:hanging="426"/>
              <w:jc w:val="both"/>
              <w:rPr>
                <w:rFonts w:hint="default" w:ascii="Footlight MT Light" w:hAnsi="Footlight MT Light" w:cs="Footlight MT Light"/>
                <w:sz w:val="24"/>
                <w:szCs w:val="24"/>
                <w:lang w:val="id-ID"/>
              </w:rPr>
            </w:pPr>
          </w:p>
          <w:p>
            <w:pPr>
              <w:numPr>
                <w:ilvl w:val="0"/>
                <w:numId w:val="100"/>
              </w:numPr>
              <w:tabs>
                <w:tab w:val="clear" w:pos="397"/>
              </w:tabs>
              <w:ind w:left="597" w:leftChars="0" w:right="176" w:hanging="597"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b/>
                <w:bCs/>
                <w:sz w:val="24"/>
                <w:szCs w:val="24"/>
                <w:lang w:val="id-ID"/>
              </w:rPr>
              <w:t>JAMINAN</w:t>
            </w:r>
          </w:p>
          <w:p>
            <w:pPr>
              <w:numPr>
                <w:ilvl w:val="4"/>
                <w:numId w:val="111"/>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 xml:space="preserve">Jaminan dicairkan dan disetorkan pada </w:t>
            </w:r>
            <w:r>
              <w:rPr>
                <w:rFonts w:hint="default" w:ascii="Footlight MT Light" w:hAnsi="Footlight MT Light" w:cs="Footlight MT Light"/>
                <w:b/>
                <w:bCs/>
                <w:color w:val="0070C0"/>
                <w:sz w:val="24"/>
                <w:szCs w:val="24"/>
                <w:lang w:val="id-ID"/>
              </w:rPr>
              <w:t>..................... [diisi Negara/Kas Daerah]</w:t>
            </w:r>
          </w:p>
          <w:p>
            <w:pPr>
              <w:numPr>
                <w:ilvl w:val="4"/>
                <w:numId w:val="111"/>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Jaminan Uang Muka dan Jaminan Pemeliharaan dapat diterbitkan oleh:</w:t>
            </w:r>
          </w:p>
          <w:p>
            <w:pPr>
              <w:numPr>
                <w:ilvl w:val="0"/>
                <w:numId w:val="112"/>
              </w:numPr>
              <w:tabs>
                <w:tab w:val="left" w:pos="1400"/>
                <w:tab w:val="clear" w:pos="425"/>
              </w:tabs>
              <w:ind w:left="1400" w:leftChars="0" w:right="176" w:rightChars="0"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Bank Umum;</w:t>
            </w:r>
          </w:p>
          <w:p>
            <w:pPr>
              <w:numPr>
                <w:ilvl w:val="0"/>
                <w:numId w:val="112"/>
              </w:numPr>
              <w:tabs>
                <w:tab w:val="left" w:pos="1400"/>
                <w:tab w:val="clear" w:pos="425"/>
              </w:tabs>
              <w:ind w:left="1400" w:leftChars="0" w:right="176" w:rightChars="0"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Perusahaan Asuransi;</w:t>
            </w:r>
          </w:p>
          <w:p>
            <w:pPr>
              <w:numPr>
                <w:ilvl w:val="0"/>
                <w:numId w:val="112"/>
              </w:numPr>
              <w:tabs>
                <w:tab w:val="left" w:pos="1400"/>
                <w:tab w:val="clear" w:pos="425"/>
              </w:tabs>
              <w:ind w:left="1400" w:leftChars="0" w:right="176" w:rightChars="0"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Perusahaan Penjaminan;</w:t>
            </w:r>
          </w:p>
          <w:p>
            <w:pPr>
              <w:numPr>
                <w:ilvl w:val="0"/>
                <w:numId w:val="112"/>
              </w:numPr>
              <w:tabs>
                <w:tab w:val="left" w:pos="1400"/>
                <w:tab w:val="clear" w:pos="425"/>
              </w:tabs>
              <w:ind w:left="1400" w:leftChars="0" w:right="176" w:rightChars="0"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lembaga keuangan khusus yang menjalankan usaha di bidang pembiayaan, penjaminan, dan asuransi untuk mendorong ekspor Indonesia sesuai dengan ketentuan peraturan perundang-undangan di bidang lembaga pembiayaan ekspor Indonesia; atau</w:t>
            </w:r>
          </w:p>
          <w:p>
            <w:pPr>
              <w:numPr>
                <w:ilvl w:val="0"/>
                <w:numId w:val="112"/>
              </w:numPr>
              <w:tabs>
                <w:tab w:val="left" w:pos="1400"/>
                <w:tab w:val="clear" w:pos="425"/>
              </w:tabs>
              <w:ind w:left="1400" w:leftChars="0" w:right="176" w:rightChars="0"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Konsorsium Perusahaan Asuransi Umum/Konsorsium Lembaga Penjaminan/Konsorsium Perusahaan Penjaminan yang mempunyai program asuransi kerugian (suretyship).</w:t>
            </w:r>
          </w:p>
          <w:p>
            <w:pPr>
              <w:numPr>
                <w:ilvl w:val="4"/>
                <w:numId w:val="111"/>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Penerbit jaminan selain Bank Umum harus telah ditetapkan/mendapat rekomendasi dari Otoritas Jasa Keuangan (OJK).</w:t>
            </w:r>
          </w:p>
          <w:p>
            <w:pPr>
              <w:numPr>
                <w:ilvl w:val="4"/>
                <w:numId w:val="111"/>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Jaminan Uang Muka diberikan kepada PPK dalam rangka pengambilan  uang muka yang besarannya paling kurang sama dengan besarnya uang muka yang diterima Penyedia.</w:t>
            </w:r>
          </w:p>
          <w:p>
            <w:pPr>
              <w:numPr>
                <w:ilvl w:val="4"/>
                <w:numId w:val="111"/>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Nilai Jaminan Uang Muka dapat dikurangi secara proporsional sesuai dengan sisa uang muka yang diterima.</w:t>
            </w:r>
          </w:p>
          <w:p>
            <w:pPr>
              <w:numPr>
                <w:ilvl w:val="4"/>
                <w:numId w:val="111"/>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Masa berlakunya Jaminan Uang Muka paling kurang sejak tanggal persetujuan pemberian uang muka sampai dengan Tanggal Penyerahan Pertama Pekerjaan (PHO)</w:t>
            </w:r>
          </w:p>
          <w:p>
            <w:pPr>
              <w:numPr>
                <w:ilvl w:val="4"/>
                <w:numId w:val="111"/>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Jaminan Pemeliharaan diberikan kepada PPK setelah pekerjaan dinyatakan selesai 100% (seratus perseratus).</w:t>
            </w:r>
          </w:p>
          <w:p>
            <w:pPr>
              <w:numPr>
                <w:ilvl w:val="4"/>
                <w:numId w:val="111"/>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Pengembalian Jaminan Pemeliharan dilakukan paling lambat 14 (empat belas) hari kerja setelah masa pemeliharaan selesai dan pekerjaan diterima dengan baik sesuai dengan ketentuan SPK.</w:t>
            </w:r>
          </w:p>
          <w:p>
            <w:pPr>
              <w:numPr>
                <w:ilvl w:val="4"/>
                <w:numId w:val="111"/>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Masa berlakunya Jaminan Pemeliharaan sekurang-kurangnya sejak tanggal serah terima pertama pekerjaan (PHO) sampai dengan tanggal penyerahan akhir pekerjaan (Final Hand Over/FHO).</w:t>
            </w:r>
          </w:p>
          <w:p>
            <w:pPr>
              <w:tabs>
                <w:tab w:val="left" w:pos="1830"/>
              </w:tabs>
              <w:ind w:left="426" w:hanging="426"/>
              <w:jc w:val="both"/>
              <w:rPr>
                <w:rFonts w:hint="default" w:ascii="Footlight MT Light" w:hAnsi="Footlight MT Light" w:cs="Footlight MT Light"/>
                <w:sz w:val="24"/>
                <w:szCs w:val="24"/>
                <w:lang w:val="id-ID"/>
              </w:rPr>
            </w:pPr>
          </w:p>
          <w:p>
            <w:pPr>
              <w:numPr>
                <w:ilvl w:val="0"/>
                <w:numId w:val="100"/>
              </w:numPr>
              <w:tabs>
                <w:tab w:val="clear" w:pos="397"/>
              </w:tabs>
              <w:ind w:left="597" w:leftChars="0" w:right="176" w:hanging="597" w:firstLineChars="0"/>
              <w:jc w:val="both"/>
              <w:rPr>
                <w:rFonts w:hint="default" w:ascii="Footlight MT Light" w:hAnsi="Footlight MT Light" w:cs="Footlight MT Light"/>
                <w:b/>
                <w:bCs/>
                <w:sz w:val="24"/>
                <w:szCs w:val="24"/>
                <w:lang w:val="id-ID"/>
              </w:rPr>
            </w:pPr>
            <w:r>
              <w:rPr>
                <w:rFonts w:hint="default" w:ascii="Footlight MT Light" w:hAnsi="Footlight MT Light" w:cs="Footlight MT Light"/>
                <w:b/>
                <w:bCs/>
                <w:sz w:val="24"/>
                <w:szCs w:val="24"/>
                <w:lang w:val="id-ID"/>
              </w:rPr>
              <w:t>PERUBAHAN SPK</w:t>
            </w:r>
          </w:p>
          <w:p>
            <w:pPr>
              <w:numPr>
                <w:ilvl w:val="4"/>
                <w:numId w:val="113"/>
              </w:numPr>
              <w:tabs>
                <w:tab w:val="clear" w:pos="984"/>
              </w:tabs>
              <w:ind w:left="984" w:leftChars="0" w:right="176" w:hanging="384"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SPK hanya dapat diubah melalui adendum SPK.</w:t>
            </w:r>
          </w:p>
          <w:p>
            <w:pPr>
              <w:numPr>
                <w:ilvl w:val="4"/>
                <w:numId w:val="113"/>
              </w:numPr>
              <w:tabs>
                <w:tab w:val="clear" w:pos="984"/>
              </w:tabs>
              <w:ind w:left="984" w:leftChars="0" w:right="176" w:hanging="384"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Perubahan SPK bisa dilaksanakan apabila disetujui oleh para pihak, meliputi:</w:t>
            </w:r>
          </w:p>
          <w:p>
            <w:pPr>
              <w:numPr>
                <w:ilvl w:val="0"/>
                <w:numId w:val="114"/>
              </w:numPr>
              <w:ind w:left="1400" w:leftChars="50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perubahan pekerjaan disebabkan oleh sesuatu hal yang dilakukan oleh para pihak dalam SPK sehingga mengubah lingkup pekerjaan dalam SPK;</w:t>
            </w:r>
          </w:p>
          <w:p>
            <w:pPr>
              <w:numPr>
                <w:ilvl w:val="0"/>
                <w:numId w:val="114"/>
              </w:numPr>
              <w:ind w:left="1400" w:leftChars="50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 xml:space="preserve">perubahan jadwal pelaksanaan pekerjaan akibat adanya perubahan pekerjaan; </w:t>
            </w:r>
          </w:p>
          <w:p>
            <w:pPr>
              <w:numPr>
                <w:ilvl w:val="0"/>
                <w:numId w:val="114"/>
              </w:numPr>
              <w:ind w:left="1400" w:leftChars="50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perubahan harga SPK akibat adanya perubahan pekerjaan dan/atau perubahan pelaksanaan pekerjaan.</w:t>
            </w:r>
          </w:p>
          <w:p>
            <w:pPr>
              <w:numPr>
                <w:ilvl w:val="4"/>
                <w:numId w:val="113"/>
              </w:numPr>
              <w:tabs>
                <w:tab w:val="clear" w:pos="984"/>
              </w:tabs>
              <w:ind w:left="984" w:leftChars="0" w:right="176" w:hanging="384"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Untuk kepentingan perubahan SPK, PA/KPA dapat membentuk Pejabat Peneliti Pelaksanaan SPK atas usul PPK.</w:t>
            </w:r>
          </w:p>
          <w:p>
            <w:pPr>
              <w:tabs>
                <w:tab w:val="left" w:pos="1830"/>
              </w:tabs>
              <w:ind w:left="426" w:right="176" w:hanging="426"/>
              <w:jc w:val="both"/>
              <w:rPr>
                <w:rFonts w:hint="default" w:ascii="Footlight MT Light" w:hAnsi="Footlight MT Light" w:cs="Footlight MT Light"/>
                <w:sz w:val="24"/>
                <w:szCs w:val="24"/>
                <w:lang w:val="id-ID"/>
              </w:rPr>
            </w:pPr>
          </w:p>
          <w:p>
            <w:pPr>
              <w:numPr>
                <w:ilvl w:val="0"/>
                <w:numId w:val="100"/>
              </w:numPr>
              <w:tabs>
                <w:tab w:val="clear" w:pos="397"/>
              </w:tabs>
              <w:ind w:left="597" w:leftChars="0" w:right="176" w:hanging="597" w:firstLineChars="0"/>
              <w:jc w:val="both"/>
              <w:rPr>
                <w:rFonts w:hint="default" w:ascii="Footlight MT Light" w:hAnsi="Footlight MT Light" w:cs="Footlight MT Light"/>
                <w:b/>
                <w:bCs/>
                <w:sz w:val="24"/>
                <w:szCs w:val="24"/>
                <w:lang w:val="id-ID"/>
              </w:rPr>
            </w:pPr>
            <w:r>
              <w:rPr>
                <w:rFonts w:hint="default" w:ascii="Footlight MT Light" w:hAnsi="Footlight MT Light" w:cs="Footlight MT Light"/>
                <w:b/>
                <w:bCs/>
                <w:sz w:val="24"/>
                <w:szCs w:val="24"/>
                <w:lang w:val="id-ID"/>
              </w:rPr>
              <w:t>PERISTIWA KOMPENSASI</w:t>
            </w:r>
          </w:p>
          <w:p>
            <w:pPr>
              <w:numPr>
                <w:ilvl w:val="0"/>
                <w:numId w:val="115"/>
              </w:numPr>
              <w:tabs>
                <w:tab w:val="clear" w:pos="425"/>
              </w:tabs>
              <w:ind w:left="1000" w:leftChars="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Peristiwa Kompensasi dapat diberikan kepada penyedia dalam hal sebagai berikut:</w:t>
            </w:r>
          </w:p>
          <w:p>
            <w:pPr>
              <w:numPr>
                <w:ilvl w:val="0"/>
                <w:numId w:val="116"/>
              </w:numPr>
              <w:ind w:left="1386" w:leftChars="0" w:right="176" w:hanging="386"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PPK mengubah jadwal pekerjaan yang dapat mempengaruhi pelaksanaan pekerjaan;</w:t>
            </w:r>
          </w:p>
          <w:p>
            <w:pPr>
              <w:numPr>
                <w:ilvl w:val="0"/>
                <w:numId w:val="116"/>
              </w:numPr>
              <w:ind w:left="1386" w:leftChars="0" w:right="176" w:hanging="386"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 xml:space="preserve">keterlambatan pembayaran kepada penyedia;  </w:t>
            </w:r>
          </w:p>
          <w:p>
            <w:pPr>
              <w:numPr>
                <w:ilvl w:val="0"/>
                <w:numId w:val="116"/>
              </w:numPr>
              <w:ind w:left="1386" w:leftChars="0" w:right="176" w:hanging="386"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PPK tidak memberikan gambar-gambar, spesifikasi dan/atau instruksi sesuai jadwal yang dibutuhkan;</w:t>
            </w:r>
          </w:p>
          <w:p>
            <w:pPr>
              <w:numPr>
                <w:ilvl w:val="0"/>
                <w:numId w:val="116"/>
              </w:numPr>
              <w:ind w:left="1386" w:leftChars="0" w:right="176" w:hanging="386"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penyedia belum bisa masuk ke lokasi sesuai jadwal SPK;</w:t>
            </w:r>
          </w:p>
          <w:p>
            <w:pPr>
              <w:numPr>
                <w:ilvl w:val="0"/>
                <w:numId w:val="116"/>
              </w:numPr>
              <w:ind w:left="1386" w:leftChars="0" w:right="176" w:hanging="386"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PPK menginstruksikan kepada pihak penyedia untuk melakukan pengujian tambahan yang setelah dilaksanakan pengujian ternyata tidak ditemukan kerusakan/kegagalan/penyimpangan;</w:t>
            </w:r>
          </w:p>
          <w:p>
            <w:pPr>
              <w:numPr>
                <w:ilvl w:val="0"/>
                <w:numId w:val="116"/>
              </w:numPr>
              <w:ind w:left="1386" w:leftChars="0" w:right="176" w:hanging="386"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PPK memerintahkan penundaan pelaksanaan pekerjaan;</w:t>
            </w:r>
          </w:p>
          <w:p>
            <w:pPr>
              <w:numPr>
                <w:ilvl w:val="0"/>
                <w:numId w:val="116"/>
              </w:numPr>
              <w:ind w:left="1386" w:leftChars="0" w:right="176" w:hanging="386"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PPK memerintahkan untuk mengatasi kondisi tertentu yang tidak dapat diduga sebelumnya dan disebabkan/tidak disebabkan oleh PPK;</w:t>
            </w:r>
          </w:p>
          <w:p>
            <w:pPr>
              <w:numPr>
                <w:ilvl w:val="0"/>
                <w:numId w:val="116"/>
              </w:numPr>
              <w:ind w:left="1386" w:leftChars="0" w:right="176" w:hanging="386"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ketentuan lain dalam SPK.</w:t>
            </w:r>
          </w:p>
          <w:p>
            <w:pPr>
              <w:numPr>
                <w:ilvl w:val="0"/>
                <w:numId w:val="115"/>
              </w:numPr>
              <w:tabs>
                <w:tab w:val="clear" w:pos="425"/>
              </w:tabs>
              <w:ind w:left="1000" w:leftChars="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Jika Peristiwa Kompensasi mengakibatkan pengeluaran tambahan dan/atau keterlambatan penyelesaian pekerjaan maka PPK berkewajiban untuk membayar ganti rugi dan/atau memberikan perpanjangan waktu penyelesaian pekerjaan.</w:t>
            </w:r>
          </w:p>
          <w:p>
            <w:pPr>
              <w:numPr>
                <w:ilvl w:val="0"/>
                <w:numId w:val="115"/>
              </w:numPr>
              <w:tabs>
                <w:tab w:val="clear" w:pos="425"/>
              </w:tabs>
              <w:ind w:left="1000" w:leftChars="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Ganti rugi hanya dapat dibayarkan jika berdasarkan data penunjang dan perhitungan kompensasi yang diajukan oleh penyedia kepada PPK, dapat dibuktikan kerugian nyata akibat Peristiwa Kompensasi.</w:t>
            </w:r>
          </w:p>
          <w:p>
            <w:pPr>
              <w:numPr>
                <w:ilvl w:val="0"/>
                <w:numId w:val="115"/>
              </w:numPr>
              <w:tabs>
                <w:tab w:val="clear" w:pos="425"/>
              </w:tabs>
              <w:ind w:left="1000" w:leftChars="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Perpanjangan waktu penyelesaian pekerjaan hanya dapat diberikan jika berdasarkan data penunjang dan perhitungan kompensasi yang diajukan oleh penyedia kepada PPK, dapat dibuktikan perlunya tambahan waktu akibat Peristiwa Kompensasi.</w:t>
            </w:r>
          </w:p>
          <w:p>
            <w:pPr>
              <w:numPr>
                <w:ilvl w:val="0"/>
                <w:numId w:val="115"/>
              </w:numPr>
              <w:tabs>
                <w:tab w:val="clear" w:pos="425"/>
              </w:tabs>
              <w:ind w:left="1000" w:leftChars="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Penyedia tidak berhak atas ganti rugi dan/atau perpanjangan waktu penyelesaian pekerjaan jika penyedia gagal atau lalai untuk memberikan peringatan dini dalam mengantisipasi atau mengatasi dampak Peristiwa Kompensasi.</w:t>
            </w:r>
          </w:p>
          <w:p>
            <w:pPr>
              <w:tabs>
                <w:tab w:val="left" w:pos="1830"/>
              </w:tabs>
              <w:ind w:left="426" w:right="176" w:hanging="426"/>
              <w:jc w:val="both"/>
              <w:rPr>
                <w:rFonts w:hint="default" w:ascii="Footlight MT Light" w:hAnsi="Footlight MT Light" w:cs="Footlight MT Light"/>
                <w:sz w:val="24"/>
                <w:szCs w:val="24"/>
                <w:lang w:val="id-ID"/>
              </w:rPr>
            </w:pPr>
          </w:p>
          <w:p>
            <w:pPr>
              <w:numPr>
                <w:ilvl w:val="0"/>
                <w:numId w:val="100"/>
              </w:numPr>
              <w:tabs>
                <w:tab w:val="clear" w:pos="397"/>
              </w:tabs>
              <w:ind w:left="597" w:leftChars="0" w:right="176" w:hanging="597" w:firstLineChars="0"/>
              <w:jc w:val="both"/>
              <w:rPr>
                <w:rFonts w:hint="default" w:ascii="Footlight MT Light" w:hAnsi="Footlight MT Light" w:cs="Footlight MT Light"/>
                <w:b/>
                <w:bCs/>
                <w:sz w:val="24"/>
                <w:szCs w:val="24"/>
                <w:lang w:val="id-ID"/>
              </w:rPr>
            </w:pPr>
            <w:r>
              <w:rPr>
                <w:rFonts w:hint="default" w:ascii="Footlight MT Light" w:hAnsi="Footlight MT Light" w:cs="Footlight MT Light"/>
                <w:b/>
                <w:bCs/>
                <w:sz w:val="24"/>
                <w:szCs w:val="24"/>
                <w:lang w:val="id-ID"/>
              </w:rPr>
              <w:t>PERPANJANGAN WAKTU</w:t>
            </w:r>
          </w:p>
          <w:p>
            <w:pPr>
              <w:numPr>
                <w:ilvl w:val="0"/>
                <w:numId w:val="117"/>
              </w:numPr>
              <w:tabs>
                <w:tab w:val="clear" w:pos="425"/>
              </w:tabs>
              <w:ind w:left="1000" w:leftChars="30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Jika terjadi Peristiwa Kompensasi sehingga penyelesaian pekerjaan akan melampaui Tanggal Penyelesaian maka penyedia berhak untuk meminta perpanjangan Tanggal Penyelesaian berdasarkan data penunjang. PPK berdasarkan pertimbangan Pengawas Pekerjaan memperpanjang Tanggal Penyelesaian Pekerjaan secara tertulis. Perpanjangan Tanggal Penyelesaian harus dilakukan melalui adendum SPK jika perpanjangan tersebut mengubah Masa SPK.</w:t>
            </w:r>
          </w:p>
          <w:p>
            <w:pPr>
              <w:numPr>
                <w:ilvl w:val="0"/>
                <w:numId w:val="117"/>
              </w:numPr>
              <w:tabs>
                <w:tab w:val="clear" w:pos="425"/>
              </w:tabs>
              <w:ind w:left="1000" w:leftChars="30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PPK dapat menyetujui perpanjangan waktu pelaksanaan setelah melakukan penelitian terhadap usulan tertulis yang diajukan oleh penyedia.</w:t>
            </w:r>
          </w:p>
          <w:p>
            <w:pPr>
              <w:tabs>
                <w:tab w:val="left" w:pos="1830"/>
              </w:tabs>
              <w:ind w:left="426" w:hanging="426"/>
              <w:jc w:val="both"/>
              <w:rPr>
                <w:rFonts w:hint="default" w:ascii="Footlight MT Light" w:hAnsi="Footlight MT Light" w:cs="Footlight MT Light"/>
                <w:sz w:val="24"/>
                <w:szCs w:val="24"/>
                <w:lang w:val="id-ID"/>
              </w:rPr>
            </w:pPr>
          </w:p>
          <w:p>
            <w:pPr>
              <w:numPr>
                <w:ilvl w:val="0"/>
                <w:numId w:val="100"/>
              </w:numPr>
              <w:tabs>
                <w:tab w:val="clear" w:pos="397"/>
              </w:tabs>
              <w:ind w:left="597" w:leftChars="0" w:right="176" w:hanging="597" w:firstLineChars="0"/>
              <w:jc w:val="both"/>
              <w:rPr>
                <w:rFonts w:hint="default" w:ascii="Footlight MT Light" w:hAnsi="Footlight MT Light" w:cs="Footlight MT Light"/>
                <w:b/>
                <w:bCs/>
                <w:sz w:val="24"/>
                <w:szCs w:val="24"/>
                <w:lang w:val="id-ID"/>
              </w:rPr>
            </w:pPr>
            <w:r>
              <w:rPr>
                <w:rFonts w:hint="default" w:ascii="Footlight MT Light" w:hAnsi="Footlight MT Light" w:cs="Footlight MT Light"/>
                <w:b/>
                <w:bCs/>
                <w:sz w:val="24"/>
                <w:szCs w:val="24"/>
                <w:lang w:val="id-ID"/>
              </w:rPr>
              <w:t>KEADAAN KAHAR</w:t>
            </w:r>
          </w:p>
          <w:p>
            <w:pPr>
              <w:numPr>
                <w:ilvl w:val="0"/>
                <w:numId w:val="118"/>
              </w:numPr>
              <w:tabs>
                <w:tab w:val="clear" w:pos="425"/>
              </w:tabs>
              <w:ind w:left="1000" w:leftChars="0" w:right="176" w:rightChars="0" w:hanging="425" w:firstLineChars="0"/>
              <w:jc w:val="both"/>
              <w:rPr>
                <w:rFonts w:hint="default" w:ascii="Footlight MT Light" w:hAnsi="Footlight MT Light" w:cs="Footlight MT Light"/>
                <w:b w:val="0"/>
                <w:bCs w:val="0"/>
                <w:sz w:val="24"/>
                <w:szCs w:val="24"/>
                <w:lang w:val="id-ID"/>
              </w:rPr>
            </w:pPr>
            <w:r>
              <w:rPr>
                <w:rFonts w:hint="default" w:ascii="Footlight MT Light" w:hAnsi="Footlight MT Light" w:cs="Footlight MT Light"/>
                <w:b w:val="0"/>
                <w:bCs w:val="0"/>
                <w:sz w:val="24"/>
                <w:szCs w:val="24"/>
                <w:lang w:val="id-ID"/>
              </w:rPr>
              <w:t>Contoh Keadaan Kahar tidak terbatas pada: bencana alam, bencana non alam, bencana sosial, pemogokan, kebakaran, kondisi cuaca ekstrem, dan gangguan industri lainnya.</w:t>
            </w:r>
          </w:p>
          <w:p>
            <w:pPr>
              <w:numPr>
                <w:ilvl w:val="0"/>
                <w:numId w:val="118"/>
              </w:numPr>
              <w:tabs>
                <w:tab w:val="clear" w:pos="425"/>
              </w:tabs>
              <w:ind w:left="1000" w:leftChars="0" w:right="176" w:rightChars="0" w:hanging="425" w:firstLineChars="0"/>
              <w:jc w:val="both"/>
              <w:rPr>
                <w:rFonts w:hint="default" w:ascii="Footlight MT Light" w:hAnsi="Footlight MT Light" w:cs="Footlight MT Light"/>
                <w:b w:val="0"/>
                <w:bCs w:val="0"/>
                <w:sz w:val="24"/>
                <w:szCs w:val="24"/>
                <w:lang w:val="id-ID"/>
              </w:rPr>
            </w:pPr>
            <w:r>
              <w:rPr>
                <w:rFonts w:hint="default" w:ascii="Footlight MT Light" w:hAnsi="Footlight MT Light" w:cs="Footlight MT Light"/>
                <w:b w:val="0"/>
                <w:bCs w:val="0"/>
                <w:sz w:val="24"/>
                <w:szCs w:val="24"/>
                <w:lang w:val="id-ID"/>
              </w:rPr>
              <w:t>Tidak termasuk Keadaan Kahar adalah hal-hal merugikan yang disebabkan oleh perbuatan atau kelalaian para pihak.</w:t>
            </w:r>
          </w:p>
          <w:p>
            <w:pPr>
              <w:numPr>
                <w:ilvl w:val="0"/>
                <w:numId w:val="118"/>
              </w:numPr>
              <w:tabs>
                <w:tab w:val="clear" w:pos="425"/>
              </w:tabs>
              <w:ind w:left="1000" w:leftChars="0" w:right="176" w:rightChars="0" w:hanging="425" w:firstLineChars="0"/>
              <w:jc w:val="both"/>
              <w:rPr>
                <w:rFonts w:hint="default" w:ascii="Footlight MT Light" w:hAnsi="Footlight MT Light" w:cs="Footlight MT Light"/>
                <w:b w:val="0"/>
                <w:bCs w:val="0"/>
                <w:sz w:val="24"/>
                <w:szCs w:val="24"/>
                <w:lang w:val="id-ID"/>
              </w:rPr>
            </w:pPr>
            <w:r>
              <w:rPr>
                <w:rFonts w:hint="default" w:ascii="Footlight MT Light" w:hAnsi="Footlight MT Light" w:cs="Footlight MT Light"/>
                <w:b w:val="0"/>
                <w:bCs w:val="0"/>
                <w:sz w:val="24"/>
                <w:szCs w:val="24"/>
                <w:lang w:val="id-ID"/>
              </w:rPr>
              <w:t>Dalam hal terjadi keadaan kahar, PPK atau Penyedia memberitahukan tentang terjadinya Keadaan Kahar kepada salah satu pihak secara tertulis dalam waktu paling lambat 14 (empat belas) hari kalender sejak menyadari atau seharusnya menyadari atas kejadian atau terjadinya Keadaan Kahar, dengan menyertakan bukti serta hasil identifikasi kewajiban dan kinerja pelaksanaan yang terhambat dan/atau akan terhambat akibat Keadaan Kahar tersebut.</w:t>
            </w:r>
          </w:p>
          <w:p>
            <w:pPr>
              <w:numPr>
                <w:ilvl w:val="0"/>
                <w:numId w:val="118"/>
              </w:numPr>
              <w:tabs>
                <w:tab w:val="clear" w:pos="425"/>
              </w:tabs>
              <w:ind w:left="1000" w:leftChars="0" w:right="176" w:rightChars="0" w:hanging="425" w:firstLineChars="0"/>
              <w:jc w:val="both"/>
              <w:rPr>
                <w:rFonts w:hint="default" w:ascii="Footlight MT Light" w:hAnsi="Footlight MT Light" w:cs="Footlight MT Light"/>
                <w:b w:val="0"/>
                <w:bCs w:val="0"/>
                <w:sz w:val="24"/>
                <w:szCs w:val="24"/>
                <w:lang w:val="id-ID"/>
              </w:rPr>
            </w:pPr>
            <w:r>
              <w:rPr>
                <w:rFonts w:hint="default" w:ascii="Footlight MT Light" w:hAnsi="Footlight MT Light" w:cs="Footlight MT Light"/>
                <w:b w:val="0"/>
                <w:bCs w:val="0"/>
                <w:sz w:val="24"/>
                <w:szCs w:val="24"/>
                <w:lang w:val="id-ID"/>
              </w:rPr>
              <w:t>Bukti Keadaan Kahar dapat berupa :</w:t>
            </w:r>
          </w:p>
          <w:p>
            <w:pPr>
              <w:numPr>
                <w:ilvl w:val="0"/>
                <w:numId w:val="119"/>
              </w:numPr>
              <w:tabs>
                <w:tab w:val="clear" w:pos="425"/>
              </w:tabs>
              <w:ind w:left="1400" w:leftChars="0" w:right="176" w:rightChars="0" w:hanging="425" w:firstLineChars="0"/>
              <w:jc w:val="both"/>
              <w:rPr>
                <w:rFonts w:hint="default" w:ascii="Footlight MT Light" w:hAnsi="Footlight MT Light" w:cs="Footlight MT Light"/>
                <w:b w:val="0"/>
                <w:bCs w:val="0"/>
                <w:sz w:val="24"/>
                <w:szCs w:val="24"/>
                <w:lang w:val="id-ID"/>
              </w:rPr>
            </w:pPr>
            <w:r>
              <w:rPr>
                <w:rFonts w:hint="default" w:ascii="Footlight MT Light" w:hAnsi="Footlight MT Light" w:cs="Footlight MT Light"/>
                <w:b w:val="0"/>
                <w:bCs w:val="0"/>
                <w:sz w:val="24"/>
                <w:szCs w:val="24"/>
                <w:lang w:val="id-ID"/>
              </w:rPr>
              <w:t>pernyataan yang diterbitkan oleh pihak/instansi yang berwenang sesuai ketentuan peraturan perundang-undangan; dan/atau</w:t>
            </w:r>
          </w:p>
          <w:p>
            <w:pPr>
              <w:numPr>
                <w:ilvl w:val="0"/>
                <w:numId w:val="119"/>
              </w:numPr>
              <w:tabs>
                <w:tab w:val="clear" w:pos="425"/>
              </w:tabs>
              <w:ind w:left="1400" w:leftChars="0" w:right="176" w:rightChars="0" w:hanging="425" w:firstLineChars="0"/>
              <w:jc w:val="both"/>
              <w:rPr>
                <w:rFonts w:hint="default" w:ascii="Footlight MT Light" w:hAnsi="Footlight MT Light" w:cs="Footlight MT Light"/>
                <w:b w:val="0"/>
                <w:bCs w:val="0"/>
                <w:sz w:val="24"/>
                <w:szCs w:val="24"/>
                <w:lang w:val="id-ID"/>
              </w:rPr>
            </w:pPr>
            <w:r>
              <w:rPr>
                <w:rFonts w:hint="default" w:ascii="Footlight MT Light" w:hAnsi="Footlight MT Light" w:cs="Footlight MT Light"/>
                <w:b w:val="0"/>
                <w:bCs w:val="0"/>
                <w:sz w:val="24"/>
                <w:szCs w:val="24"/>
                <w:lang w:val="id-ID"/>
              </w:rPr>
              <w:t>foto/video dokumentasi Keadaan Kahar yang telah diverifikasi kebenarannya.</w:t>
            </w:r>
          </w:p>
          <w:p>
            <w:pPr>
              <w:numPr>
                <w:ilvl w:val="0"/>
                <w:numId w:val="118"/>
              </w:numPr>
              <w:tabs>
                <w:tab w:val="clear" w:pos="425"/>
              </w:tabs>
              <w:ind w:left="1000" w:leftChars="0" w:right="176" w:rightChars="0" w:hanging="425" w:firstLineChars="0"/>
              <w:jc w:val="both"/>
              <w:rPr>
                <w:rFonts w:hint="default" w:ascii="Footlight MT Light" w:hAnsi="Footlight MT Light" w:cs="Footlight MT Light"/>
                <w:b w:val="0"/>
                <w:bCs w:val="0"/>
                <w:sz w:val="24"/>
                <w:szCs w:val="24"/>
                <w:lang w:val="id-ID"/>
              </w:rPr>
            </w:pPr>
            <w:r>
              <w:rPr>
                <w:rFonts w:hint="default" w:ascii="Footlight MT Light" w:hAnsi="Footlight MT Light" w:cs="Footlight MT Light"/>
                <w:b w:val="0"/>
                <w:bCs w:val="0"/>
                <w:sz w:val="24"/>
                <w:szCs w:val="24"/>
                <w:lang w:val="id-ID"/>
              </w:rPr>
              <w:t>PPK meminta Pengawas Pekerjaan untuk melakukan penelitian terhadap penyampaian pemberitahuan Keadaan Kahar dan bukti sebagaimana dimaksud pada huruf d.</w:t>
            </w:r>
          </w:p>
          <w:p>
            <w:pPr>
              <w:numPr>
                <w:ilvl w:val="0"/>
                <w:numId w:val="118"/>
              </w:numPr>
              <w:tabs>
                <w:tab w:val="clear" w:pos="425"/>
              </w:tabs>
              <w:ind w:left="1000" w:leftChars="0" w:right="176" w:rightChars="0" w:hanging="425" w:firstLineChars="0"/>
              <w:jc w:val="both"/>
              <w:rPr>
                <w:rFonts w:hint="default" w:ascii="Footlight MT Light" w:hAnsi="Footlight MT Light" w:cs="Footlight MT Light"/>
                <w:b w:val="0"/>
                <w:bCs w:val="0"/>
                <w:sz w:val="24"/>
                <w:szCs w:val="24"/>
                <w:lang w:val="id-ID"/>
              </w:rPr>
            </w:pPr>
            <w:r>
              <w:rPr>
                <w:rFonts w:hint="default" w:ascii="Footlight MT Light" w:hAnsi="Footlight MT Light" w:cs="Footlight MT Light"/>
                <w:b w:val="0"/>
                <w:bCs w:val="0"/>
                <w:sz w:val="24"/>
                <w:szCs w:val="24"/>
                <w:lang w:val="id-ID"/>
              </w:rPr>
              <w:t>Dalam Keadaan Kahar, kegagalan salah satu Pihak untuk memenuhi kewajibannya yang ditentukan dalam SPK bukan merupakan cidera janji atau wanprestasi apabila telah dilakukan sesuai pada huruf c. Kewajiban yang dimaksud adalah hanya kewajiban dan kinerja pelaksanaan terhadap pekerjaan/bagian pekerjaan yang terdampak dan/atau akan terdampak akibat dari Keadaan Kahar.</w:t>
            </w:r>
          </w:p>
          <w:p>
            <w:pPr>
              <w:numPr>
                <w:ilvl w:val="0"/>
                <w:numId w:val="118"/>
              </w:numPr>
              <w:tabs>
                <w:tab w:val="clear" w:pos="425"/>
              </w:tabs>
              <w:ind w:left="1000" w:leftChars="0" w:right="176" w:rightChars="0" w:hanging="425" w:firstLineChars="0"/>
              <w:jc w:val="both"/>
              <w:rPr>
                <w:rFonts w:hint="default" w:ascii="Footlight MT Light" w:hAnsi="Footlight MT Light" w:cs="Footlight MT Light"/>
                <w:b w:val="0"/>
                <w:bCs w:val="0"/>
                <w:sz w:val="24"/>
                <w:szCs w:val="24"/>
                <w:lang w:val="id-ID"/>
              </w:rPr>
            </w:pPr>
            <w:r>
              <w:rPr>
                <w:rFonts w:hint="default" w:ascii="Footlight MT Light" w:hAnsi="Footlight MT Light" w:cs="Footlight MT Light"/>
                <w:b w:val="0"/>
                <w:bCs w:val="0"/>
                <w:sz w:val="24"/>
                <w:szCs w:val="24"/>
                <w:lang w:val="id-ID"/>
              </w:rPr>
              <w:t>Dalam hal terjadi Keadaan Kahar, pelaksanaan SPK dapat dihentikan. Penghentian SPK karena Keadaan Kahar dapat bersifat:</w:t>
            </w:r>
          </w:p>
          <w:p>
            <w:pPr>
              <w:numPr>
                <w:ilvl w:val="0"/>
                <w:numId w:val="120"/>
              </w:numPr>
              <w:tabs>
                <w:tab w:val="clear" w:pos="425"/>
              </w:tabs>
              <w:ind w:left="1400" w:leftChars="0" w:right="176" w:rightChars="0" w:hanging="400" w:firstLineChars="0"/>
              <w:jc w:val="both"/>
              <w:rPr>
                <w:rFonts w:hint="default" w:ascii="Footlight MT Light" w:hAnsi="Footlight MT Light" w:cs="Footlight MT Light"/>
                <w:b w:val="0"/>
                <w:bCs w:val="0"/>
                <w:sz w:val="24"/>
                <w:szCs w:val="24"/>
                <w:lang w:val="id-ID"/>
              </w:rPr>
            </w:pPr>
            <w:r>
              <w:rPr>
                <w:rFonts w:hint="default" w:ascii="Footlight MT Light" w:hAnsi="Footlight MT Light" w:cs="Footlight MT Light"/>
                <w:b w:val="0"/>
                <w:bCs w:val="0"/>
                <w:sz w:val="24"/>
                <w:szCs w:val="24"/>
                <w:lang w:val="id-ID"/>
              </w:rPr>
              <w:t>sementara hingga Keadaan Kahar berakhir;</w:t>
            </w:r>
          </w:p>
          <w:p>
            <w:pPr>
              <w:numPr>
                <w:ilvl w:val="0"/>
                <w:numId w:val="120"/>
              </w:numPr>
              <w:tabs>
                <w:tab w:val="clear" w:pos="425"/>
              </w:tabs>
              <w:ind w:left="1400" w:leftChars="0" w:right="176" w:rightChars="0" w:hanging="400" w:firstLineChars="0"/>
              <w:jc w:val="both"/>
              <w:rPr>
                <w:rFonts w:hint="default" w:ascii="Footlight MT Light" w:hAnsi="Footlight MT Light" w:cs="Footlight MT Light"/>
                <w:b w:val="0"/>
                <w:bCs w:val="0"/>
                <w:sz w:val="24"/>
                <w:szCs w:val="24"/>
                <w:lang w:val="id-ID"/>
              </w:rPr>
            </w:pPr>
            <w:r>
              <w:rPr>
                <w:rFonts w:hint="default" w:ascii="Footlight MT Light" w:hAnsi="Footlight MT Light" w:cs="Footlight MT Light"/>
                <w:b w:val="0"/>
                <w:bCs w:val="0"/>
                <w:sz w:val="24"/>
                <w:szCs w:val="24"/>
                <w:lang w:val="id-ID"/>
              </w:rPr>
              <w:t>atau permanen apabila akibat Keadaan Kahar tidak memungkinkan dilanjutkan/diselesaikannya pekerjaan.</w:t>
            </w:r>
          </w:p>
          <w:p>
            <w:pPr>
              <w:numPr>
                <w:ilvl w:val="0"/>
                <w:numId w:val="118"/>
              </w:numPr>
              <w:tabs>
                <w:tab w:val="clear" w:pos="425"/>
              </w:tabs>
              <w:ind w:left="1000" w:leftChars="0" w:right="176" w:rightChars="0" w:hanging="425" w:firstLineChars="0"/>
              <w:jc w:val="both"/>
              <w:rPr>
                <w:rFonts w:hint="default" w:ascii="Footlight MT Light" w:hAnsi="Footlight MT Light" w:cs="Footlight MT Light"/>
                <w:b w:val="0"/>
                <w:bCs w:val="0"/>
                <w:sz w:val="24"/>
                <w:szCs w:val="24"/>
                <w:lang w:val="id-ID"/>
              </w:rPr>
            </w:pPr>
            <w:r>
              <w:rPr>
                <w:rFonts w:hint="default" w:ascii="Footlight MT Light" w:hAnsi="Footlight MT Light" w:cs="Footlight MT Light"/>
                <w:b w:val="0"/>
                <w:bCs w:val="0"/>
                <w:sz w:val="24"/>
                <w:szCs w:val="24"/>
                <w:lang w:val="id-ID"/>
              </w:rPr>
              <w:t>Penghentian SPK karena Keadaan Kahar dilakukan secara tertulis oleh PPK dengan disertai alasan penghentian pekerjaan.</w:t>
            </w:r>
          </w:p>
          <w:p>
            <w:pPr>
              <w:numPr>
                <w:ilvl w:val="0"/>
                <w:numId w:val="118"/>
              </w:numPr>
              <w:tabs>
                <w:tab w:val="clear" w:pos="425"/>
              </w:tabs>
              <w:ind w:left="1000" w:leftChars="0" w:right="176" w:rightChars="0" w:hanging="425" w:firstLineChars="0"/>
              <w:jc w:val="both"/>
              <w:rPr>
                <w:rFonts w:hint="default" w:ascii="Footlight MT Light" w:hAnsi="Footlight MT Light" w:cs="Footlight MT Light"/>
                <w:b w:val="0"/>
                <w:bCs w:val="0"/>
                <w:sz w:val="24"/>
                <w:szCs w:val="24"/>
                <w:lang w:val="id-ID"/>
              </w:rPr>
            </w:pPr>
            <w:r>
              <w:rPr>
                <w:rFonts w:hint="default" w:ascii="Footlight MT Light" w:hAnsi="Footlight MT Light" w:cs="Footlight MT Light"/>
                <w:b w:val="0"/>
                <w:bCs w:val="0"/>
                <w:sz w:val="24"/>
                <w:szCs w:val="24"/>
                <w:lang w:val="id-ID"/>
              </w:rPr>
              <w:t>Dalam hal pelaksanaan SPK dilanjutkan, para pihak dapat melakukan perubahan SPK. Masa Pelaksanaan dapat diperpanjang sekurang-kurangnya sama dengan jangka waktu terhentinya SPK akibat Keadaan Kahar. Perpanjangan Masa Pelaksanaan dapat melewati Tahun Anggaran.</w:t>
            </w:r>
          </w:p>
          <w:p>
            <w:pPr>
              <w:numPr>
                <w:ilvl w:val="0"/>
                <w:numId w:val="118"/>
              </w:numPr>
              <w:tabs>
                <w:tab w:val="clear" w:pos="425"/>
              </w:tabs>
              <w:ind w:left="1000" w:leftChars="0" w:right="176" w:rightChars="0" w:hanging="425" w:firstLineChars="0"/>
              <w:jc w:val="both"/>
              <w:rPr>
                <w:rFonts w:hint="default" w:ascii="Footlight MT Light" w:hAnsi="Footlight MT Light" w:cs="Footlight MT Light"/>
                <w:b w:val="0"/>
                <w:bCs w:val="0"/>
                <w:sz w:val="24"/>
                <w:szCs w:val="24"/>
                <w:lang w:val="id-ID"/>
              </w:rPr>
            </w:pPr>
            <w:r>
              <w:rPr>
                <w:rFonts w:hint="default" w:ascii="Footlight MT Light" w:hAnsi="Footlight MT Light" w:cs="Footlight MT Light"/>
                <w:b w:val="0"/>
                <w:bCs w:val="0"/>
                <w:sz w:val="24"/>
                <w:szCs w:val="24"/>
                <w:lang w:val="id-ID"/>
              </w:rPr>
              <w:t>Selama masa Keadaan Kahar, jika PPK memerintahkan secara tertulis kepada Penyedia untuk sedapat mungkin meneruskan pekerjaan, maka Penyedia berhak untuk menerima pembayaran sebagaimana ditentukan dalam SPK dan mendapat penggantian biaya yang wajar sesuai dengan kondisi yang telah dikeluarkan untuk bekerja dalam Keadaan Kahar. Penggantian biaya ini harus diatur dalam suatu adendum SPK.</w:t>
            </w:r>
          </w:p>
          <w:p>
            <w:pPr>
              <w:numPr>
                <w:ilvl w:val="0"/>
                <w:numId w:val="118"/>
              </w:numPr>
              <w:tabs>
                <w:tab w:val="clear" w:pos="425"/>
              </w:tabs>
              <w:ind w:left="1000" w:leftChars="0" w:right="176" w:rightChars="0" w:hanging="425" w:firstLineChars="0"/>
              <w:jc w:val="both"/>
              <w:rPr>
                <w:rFonts w:hint="default" w:ascii="Footlight MT Light" w:hAnsi="Footlight MT Light" w:cs="Footlight MT Light"/>
                <w:b w:val="0"/>
                <w:bCs w:val="0"/>
                <w:sz w:val="24"/>
                <w:szCs w:val="24"/>
                <w:lang w:val="id-ID"/>
              </w:rPr>
            </w:pPr>
            <w:r>
              <w:rPr>
                <w:rFonts w:hint="default" w:ascii="Footlight MT Light" w:hAnsi="Footlight MT Light" w:cs="Footlight MT Light"/>
                <w:b w:val="0"/>
                <w:bCs w:val="0"/>
                <w:sz w:val="24"/>
                <w:szCs w:val="24"/>
                <w:lang w:val="id-ID"/>
              </w:rPr>
              <w:t>Dalam hal pelaksanaan SPK dihentikan, para pihak menyelesaikan hak dan kewajiban sesuai SPK. Penyedia berhak untuk menerima pembayaran sesuai dengan prestasi atau kemajuan hasil pekerjaan yang telah dicapai setelah dilakukan pengukuran/pemeriksaan bersama atau berdasarkan hasil audit.</w:t>
            </w:r>
          </w:p>
          <w:p>
            <w:pPr>
              <w:numPr>
                <w:ilvl w:val="0"/>
                <w:numId w:val="0"/>
              </w:numPr>
              <w:ind w:leftChars="0" w:right="176" w:rightChars="0"/>
              <w:jc w:val="both"/>
              <w:rPr>
                <w:rFonts w:hint="default" w:ascii="Footlight MT Light" w:hAnsi="Footlight MT Light" w:cs="Footlight MT Light"/>
                <w:sz w:val="24"/>
                <w:szCs w:val="24"/>
                <w:lang w:val="id-ID"/>
              </w:rPr>
            </w:pPr>
          </w:p>
          <w:p>
            <w:pPr>
              <w:numPr>
                <w:ilvl w:val="0"/>
                <w:numId w:val="100"/>
              </w:numPr>
              <w:tabs>
                <w:tab w:val="clear" w:pos="397"/>
              </w:tabs>
              <w:ind w:left="597" w:leftChars="0" w:right="176" w:hanging="597" w:firstLineChars="0"/>
              <w:jc w:val="both"/>
              <w:rPr>
                <w:rFonts w:hint="default" w:ascii="Footlight MT Light" w:hAnsi="Footlight MT Light" w:cs="Footlight MT Light"/>
                <w:b/>
                <w:bCs/>
                <w:sz w:val="24"/>
                <w:szCs w:val="24"/>
                <w:lang w:val="id-ID"/>
              </w:rPr>
            </w:pPr>
            <w:r>
              <w:rPr>
                <w:rFonts w:hint="default" w:ascii="Footlight MT Light" w:hAnsi="Footlight MT Light" w:cs="Footlight MT Light"/>
                <w:b/>
                <w:bCs/>
                <w:sz w:val="24"/>
                <w:szCs w:val="24"/>
                <w:lang w:val="id-ID"/>
              </w:rPr>
              <w:t>PENGHENTIAN DAN PEMUTUSAN SPK</w:t>
            </w:r>
          </w:p>
          <w:p>
            <w:pPr>
              <w:numPr>
                <w:ilvl w:val="0"/>
                <w:numId w:val="121"/>
              </w:numPr>
              <w:tabs>
                <w:tab w:val="clear" w:pos="425"/>
              </w:tabs>
              <w:ind w:left="1000" w:leftChars="30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Penghentian SPK dapat dilakukan karena pekerjaan sudah selesai atau terjadi Keadaan Kahar.</w:t>
            </w:r>
          </w:p>
          <w:p>
            <w:pPr>
              <w:numPr>
                <w:ilvl w:val="0"/>
                <w:numId w:val="121"/>
              </w:numPr>
              <w:tabs>
                <w:tab w:val="clear" w:pos="425"/>
              </w:tabs>
              <w:ind w:left="1000" w:leftChars="30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Dalam hal SPK dihentikan, maka PPK wajib membayar kepada penyedia sesuai dengan prestasi pekerjaan yang telah dicapai, termasuk:</w:t>
            </w:r>
          </w:p>
          <w:p>
            <w:pPr>
              <w:numPr>
                <w:ilvl w:val="0"/>
                <w:numId w:val="122"/>
              </w:numPr>
              <w:ind w:left="1382" w:leftChars="0" w:right="176" w:hanging="38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biaya langsung pengadaan bahan dan perlengkapan untuk pekerjaan ini. Bahan dan perlengkapan ini harus diserahkan oleh Penyedia kepada PPK, dan selanjutnya menjadi hak milik PPK;</w:t>
            </w:r>
          </w:p>
          <w:p>
            <w:pPr>
              <w:numPr>
                <w:ilvl w:val="0"/>
                <w:numId w:val="122"/>
              </w:numPr>
              <w:ind w:left="1382" w:leftChars="0" w:right="176" w:hanging="38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 xml:space="preserve">biaya langsung pembongkaran dan demobilisasi hasil pekerjaan sementara dan peralatan; </w:t>
            </w:r>
          </w:p>
          <w:p>
            <w:pPr>
              <w:numPr>
                <w:ilvl w:val="0"/>
                <w:numId w:val="122"/>
              </w:numPr>
              <w:ind w:left="1382" w:leftChars="0" w:right="176" w:hanging="38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biaya langsung demobilisasi personil.</w:t>
            </w:r>
          </w:p>
          <w:p>
            <w:pPr>
              <w:numPr>
                <w:ilvl w:val="0"/>
                <w:numId w:val="121"/>
              </w:numPr>
              <w:tabs>
                <w:tab w:val="clear" w:pos="425"/>
              </w:tabs>
              <w:ind w:left="1000" w:leftChars="30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Pemutusan SPK dapat dilakukan oleh penyedia atau PPK.</w:t>
            </w:r>
          </w:p>
          <w:p>
            <w:pPr>
              <w:numPr>
                <w:ilvl w:val="0"/>
                <w:numId w:val="121"/>
              </w:numPr>
              <w:tabs>
                <w:tab w:val="clear" w:pos="425"/>
              </w:tabs>
              <w:ind w:left="1000" w:leftChars="30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Pemutusan SPK dilakukan sekurang-kurangnya 14 (empat belas) hari kalender setelah PPK/Penyedia menyampaikan pemberitahuan rencana Pemutusan SPK secara tertulis kepada Penyedia/PPK.</w:t>
            </w:r>
          </w:p>
          <w:p>
            <w:pPr>
              <w:numPr>
                <w:ilvl w:val="0"/>
                <w:numId w:val="121"/>
              </w:numPr>
              <w:tabs>
                <w:tab w:val="clear" w:pos="425"/>
              </w:tabs>
              <w:ind w:left="1000" w:leftChars="30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Pemutusan SPK dilakukan sekurang-kurangnya 14 (empat belas) hari kalender setelah PPK/Penyedia menyampaikan pemberitahuan rencana Pemutusan SPK secara tertulis kepada Penyedia/PPK.</w:t>
            </w:r>
          </w:p>
          <w:p>
            <w:pPr>
              <w:numPr>
                <w:ilvl w:val="0"/>
                <w:numId w:val="121"/>
              </w:numPr>
              <w:tabs>
                <w:tab w:val="clear" w:pos="425"/>
              </w:tabs>
              <w:ind w:left="1000" w:leftChars="30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Mengesampingkan Pasal 1266 dan 1267 Kitab Undang-Undang Hukum Perdata, PPK dapat melakukan pemutusan SPK apabila:</w:t>
            </w:r>
          </w:p>
          <w:p>
            <w:pPr>
              <w:numPr>
                <w:ilvl w:val="0"/>
                <w:numId w:val="123"/>
              </w:numPr>
              <w:ind w:left="1402" w:leftChars="0" w:right="176" w:hanging="40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penyedia terbukti melakukan KKN, kecurangan dan/atau pemalsuan dalam proses Pengadaan yang diputuskan oleh instansi yang berwenang;</w:t>
            </w:r>
          </w:p>
          <w:p>
            <w:pPr>
              <w:numPr>
                <w:ilvl w:val="0"/>
                <w:numId w:val="123"/>
              </w:numPr>
              <w:ind w:left="1402" w:leftChars="0" w:right="176" w:hanging="40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pengaduan tentang penyimpangan prosedur, dugaan KKN dan/atau pelanggaran persaingan sehat dalam pelaksanaan pengadaan dinyatakan benar oleh instansi yang berwenang;</w:t>
            </w:r>
          </w:p>
          <w:p>
            <w:pPr>
              <w:numPr>
                <w:ilvl w:val="0"/>
                <w:numId w:val="123"/>
              </w:numPr>
              <w:ind w:left="1402" w:leftChars="0" w:right="176" w:hanging="40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penyedia lalai/cidera janji dalam melaksanakan kewajibannya dan tidak memperbaiki kelalaiannya dalam jangka waktu yang telah ditetapkan;</w:t>
            </w:r>
          </w:p>
          <w:p>
            <w:pPr>
              <w:numPr>
                <w:ilvl w:val="0"/>
                <w:numId w:val="123"/>
              </w:numPr>
              <w:ind w:left="1402" w:leftChars="0" w:right="176" w:hanging="40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penyedia tanpa persetujuan Pengawas Pekerjaan, tidak memulai pelaksanaan pekerjaan;</w:t>
            </w:r>
          </w:p>
          <w:p>
            <w:pPr>
              <w:numPr>
                <w:ilvl w:val="0"/>
                <w:numId w:val="123"/>
              </w:numPr>
              <w:ind w:left="1402" w:leftChars="0" w:right="176" w:hanging="40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penyedia menghentikan pekerjaan selama 28 (dua puluh delapan) hari dan penghentian ini tidak tercantum dalam program mutu serta tanpa persetujuan Pengawas Pekerjaan;</w:t>
            </w:r>
          </w:p>
          <w:p>
            <w:pPr>
              <w:numPr>
                <w:ilvl w:val="0"/>
                <w:numId w:val="123"/>
              </w:numPr>
              <w:ind w:left="1402" w:leftChars="0" w:right="176" w:hanging="40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penyedia berada dalam keadaan pailit;</w:t>
            </w:r>
          </w:p>
          <w:p>
            <w:pPr>
              <w:numPr>
                <w:ilvl w:val="0"/>
                <w:numId w:val="123"/>
              </w:numPr>
              <w:ind w:left="1402" w:leftChars="0" w:right="176" w:hanging="40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Penyedia gagal memperbaiki kinerja setelah mendapat Surat Peringatan sebanyak 3 (tiga) kali;</w:t>
            </w:r>
          </w:p>
          <w:p>
            <w:pPr>
              <w:numPr>
                <w:ilvl w:val="0"/>
                <w:numId w:val="123"/>
              </w:numPr>
              <w:ind w:left="1402" w:leftChars="0" w:right="176" w:hanging="40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Penyedia lalai/cidera janji dalam melaksanakan kewajibannya dan tidak memperbaiki kelalaiannya dalam jangka waktu yang telah ditetapkan;</w:t>
            </w:r>
          </w:p>
          <w:p>
            <w:pPr>
              <w:numPr>
                <w:ilvl w:val="0"/>
                <w:numId w:val="123"/>
              </w:numPr>
              <w:ind w:left="1402" w:leftChars="0" w:right="176" w:hanging="40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berdasarkan penelitian PPK, Penyedia tidak akan mampu menyelesaikan keseluruhan pekerjaan walaupun diberikan kesempatan sampai dengan 50 (lima puluh) hari kalender sejak masa berakhirnya pelaksanaan pekerjaan untuk menyelesaikan pekerjaan;</w:t>
            </w:r>
          </w:p>
          <w:p>
            <w:pPr>
              <w:numPr>
                <w:ilvl w:val="0"/>
                <w:numId w:val="123"/>
              </w:numPr>
              <w:ind w:left="1402" w:leftChars="0" w:right="176" w:hanging="40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setelah diberikan kesempatan menyelesaikan pekerjaan sampai dengan 50 (lima puluh) hari kalender sejak masa berakhirnya pelaksanaan pekerjaan, Penyedia tidak dapat menyelesaikan pekerjaan;</w:t>
            </w:r>
          </w:p>
          <w:p>
            <w:pPr>
              <w:numPr>
                <w:ilvl w:val="0"/>
                <w:numId w:val="123"/>
              </w:numPr>
              <w:ind w:left="1402" w:leftChars="0" w:right="176" w:hanging="40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Penyedia menghentikan pekerjaan selama 28 (dua puluh delapan) hari kalender dan penghentian ini tidak tercantum dalam jadwal pelaksanaan pekerjaan serta tanpa persetujuan pengawas pekerjaan; atau;</w:t>
            </w:r>
          </w:p>
          <w:p>
            <w:pPr>
              <w:numPr>
                <w:ilvl w:val="0"/>
                <w:numId w:val="123"/>
              </w:numPr>
              <w:ind w:left="1402" w:leftChars="0" w:right="176" w:hanging="40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penyedia terbukti melakukan KKN, kecurangan dan/atau pemalsuan dalam proses Pengadaan yang diputuskan oleh instansi yang berwenang; dan/atau</w:t>
            </w:r>
          </w:p>
          <w:p>
            <w:pPr>
              <w:numPr>
                <w:ilvl w:val="0"/>
                <w:numId w:val="121"/>
              </w:numPr>
              <w:tabs>
                <w:tab w:val="clear" w:pos="425"/>
              </w:tabs>
              <w:ind w:left="1000" w:leftChars="30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Mengesampingkan Pasal 1266 dan 1267 Kitab Undang-Undang Hukum Perdata, Penyedia dapat melakukan pemutusan SPK apabila:</w:t>
            </w:r>
          </w:p>
          <w:p>
            <w:pPr>
              <w:numPr>
                <w:ilvl w:val="0"/>
                <w:numId w:val="124"/>
              </w:numPr>
              <w:tabs>
                <w:tab w:val="clear" w:pos="425"/>
              </w:tabs>
              <w:ind w:left="1385" w:leftChars="0" w:right="176" w:rightChars="0" w:hanging="38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setelah mendapatkan persetujuan PPK, Pengawas Pekerjaan memerintahkan Penyedia untuk menunda pelaksanaan pekerjaan atau kelanjutan pekerjaan, dan perintah tersebut tidak ditarik selama 28 (dua puluh delapan) hari kalender;</w:t>
            </w:r>
          </w:p>
          <w:p>
            <w:pPr>
              <w:numPr>
                <w:ilvl w:val="0"/>
                <w:numId w:val="124"/>
              </w:numPr>
              <w:tabs>
                <w:tab w:val="clear" w:pos="425"/>
              </w:tabs>
              <w:ind w:left="1385" w:leftChars="0" w:right="176" w:rightChars="0" w:hanging="38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PPK tidak menerbitkan Surat Permintaan Pembayaran (SPP) untuk pembayaran tagihan angsuran sesuai dengan yang disepakati sebagaimana tercantum dalam SSKK</w:t>
            </w:r>
          </w:p>
          <w:p>
            <w:pPr>
              <w:numPr>
                <w:ilvl w:val="0"/>
                <w:numId w:val="121"/>
              </w:numPr>
              <w:tabs>
                <w:tab w:val="clear" w:pos="425"/>
              </w:tabs>
              <w:ind w:left="1000" w:leftChars="30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Dalam hal pemutusan SPK dilakukan karena kesalahan penyedia:</w:t>
            </w:r>
          </w:p>
          <w:p>
            <w:pPr>
              <w:numPr>
                <w:ilvl w:val="0"/>
                <w:numId w:val="125"/>
              </w:numPr>
              <w:ind w:left="1400" w:leftChars="0" w:right="176"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penyedia membayar denda; dan/atau</w:t>
            </w:r>
          </w:p>
          <w:p>
            <w:pPr>
              <w:numPr>
                <w:ilvl w:val="0"/>
                <w:numId w:val="125"/>
              </w:numPr>
              <w:ind w:left="1400" w:leftChars="0" w:right="176"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penyedia dimasukkan dalam Daftar Hitam.</w:t>
            </w:r>
          </w:p>
          <w:p>
            <w:pPr>
              <w:numPr>
                <w:ilvl w:val="0"/>
                <w:numId w:val="121"/>
              </w:numPr>
              <w:tabs>
                <w:tab w:val="clear" w:pos="425"/>
              </w:tabs>
              <w:ind w:left="1000" w:leftChars="30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Dalam hal pemutusan SPK dilakukan karena PPK terlibat penyimpangan prosedur, melakukan KKN dan/atau pelanggaran persaingan sehat dalam pelaksanaan pengadaan, maka PPK dikenakan sanksi berdasarkan peraturan perundang-undangan.</w:t>
            </w:r>
          </w:p>
          <w:p>
            <w:pPr>
              <w:numPr>
                <w:ilvl w:val="0"/>
                <w:numId w:val="0"/>
              </w:numPr>
              <w:ind w:leftChars="300" w:right="176" w:rightChars="0"/>
              <w:jc w:val="both"/>
              <w:rPr>
                <w:rFonts w:hint="default" w:ascii="Footlight MT Light" w:hAnsi="Footlight MT Light" w:cs="Footlight MT Light"/>
                <w:sz w:val="24"/>
                <w:szCs w:val="24"/>
                <w:lang w:val="id-ID"/>
              </w:rPr>
            </w:pPr>
          </w:p>
          <w:p>
            <w:pPr>
              <w:numPr>
                <w:ilvl w:val="0"/>
                <w:numId w:val="100"/>
              </w:numPr>
              <w:tabs>
                <w:tab w:val="clear" w:pos="397"/>
              </w:tabs>
              <w:ind w:left="597" w:leftChars="0" w:right="176" w:hanging="597"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b/>
                <w:bCs/>
                <w:sz w:val="24"/>
                <w:szCs w:val="24"/>
                <w:lang w:val="id-ID"/>
              </w:rPr>
              <w:t>KETERLAMBATAN PELAKSANAAN PEKERJAAN DAN KONTRAK KRITIS</w:t>
            </w:r>
          </w:p>
          <w:p>
            <w:pPr>
              <w:numPr>
                <w:ilvl w:val="0"/>
                <w:numId w:val="126"/>
              </w:numPr>
              <w:tabs>
                <w:tab w:val="clear" w:pos="425"/>
              </w:tabs>
              <w:ind w:left="1000" w:leftChars="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Apabila Penyedia terlambat melaksanakan pekerjaan sesuai jadwal, maka PPK harus memberikan peringatan secara tertulis atau memberlakukan ketentuan kontrak kritis.</w:t>
            </w:r>
          </w:p>
          <w:p>
            <w:pPr>
              <w:numPr>
                <w:ilvl w:val="0"/>
                <w:numId w:val="126"/>
              </w:numPr>
              <w:tabs>
                <w:tab w:val="clear" w:pos="425"/>
              </w:tabs>
              <w:ind w:left="1000" w:leftChars="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Kontrak dinyatakan kritis apabila:</w:t>
            </w:r>
          </w:p>
          <w:p>
            <w:pPr>
              <w:numPr>
                <w:ilvl w:val="0"/>
                <w:numId w:val="127"/>
              </w:numPr>
              <w:tabs>
                <w:tab w:val="clear" w:pos="425"/>
              </w:tabs>
              <w:ind w:left="1400" w:leftChars="0" w:right="176" w:rightChars="0"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Dalam periode I (rencana fisik pelaksanaan 0% - 70% dari Kontrak), selisih keterlambatan antara realisasi fisik pelaksanaan dengan rencana lebih besar 10%</w:t>
            </w:r>
          </w:p>
          <w:p>
            <w:pPr>
              <w:numPr>
                <w:ilvl w:val="0"/>
                <w:numId w:val="127"/>
              </w:numPr>
              <w:tabs>
                <w:tab w:val="clear" w:pos="425"/>
              </w:tabs>
              <w:ind w:left="1400" w:leftChars="0" w:right="176" w:rightChars="0"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Dalam periode II (rencana fisik pelaksanaan 70% - 100%  dari Kontrak), selisih keterlambatan antara realisasi fisik pelaksanaan dengan rencana lebih besar 5%;</w:t>
            </w:r>
          </w:p>
          <w:p>
            <w:pPr>
              <w:numPr>
                <w:ilvl w:val="0"/>
                <w:numId w:val="127"/>
              </w:numPr>
              <w:tabs>
                <w:tab w:val="clear" w:pos="425"/>
              </w:tabs>
              <w:ind w:left="1400" w:leftChars="0" w:right="176" w:rightChars="0"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Dalam periode II (rencana fisik pelaksanaan 70% - 100% dari Kontrak), selisih keterlambatan antara realisasi fisik pelaksanaan dengan rencana pelaksanaan kurang dari 5% dan akan melampaui tahun anggaran berjalan.</w:t>
            </w:r>
          </w:p>
          <w:p>
            <w:pPr>
              <w:numPr>
                <w:ilvl w:val="0"/>
                <w:numId w:val="126"/>
              </w:numPr>
              <w:tabs>
                <w:tab w:val="clear" w:pos="425"/>
              </w:tabs>
              <w:ind w:left="1000" w:leftChars="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Penanganan kontrak kritis dilakukan dengan rapat pembuktian (show cause meeting/SCM)</w:t>
            </w:r>
          </w:p>
          <w:p>
            <w:pPr>
              <w:numPr>
                <w:ilvl w:val="0"/>
                <w:numId w:val="128"/>
              </w:numPr>
              <w:tabs>
                <w:tab w:val="clear" w:pos="425"/>
              </w:tabs>
              <w:ind w:left="1400" w:leftChars="0" w:right="176" w:rightChars="0"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Pada saat Kontrak dinyatakan kritis, Pengawas Pekerjaan memberikan peringatan secara tertulis kepada Penyedia dan selanjutnya menyelenggarakan Rapat Pembuktian (SCM) Tahap I.</w:t>
            </w:r>
          </w:p>
          <w:p>
            <w:pPr>
              <w:numPr>
                <w:ilvl w:val="0"/>
                <w:numId w:val="128"/>
              </w:numPr>
              <w:tabs>
                <w:tab w:val="clear" w:pos="425"/>
              </w:tabs>
              <w:ind w:left="1400" w:leftChars="0" w:right="176" w:rightChars="0"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Dalam SCM Tahap I, PPK, Pengawas Pekerjaan  dan Penyedia membahas dan menyepakati besaran kemajuan fisik yang harus dicapai oleh Penyedia dalam periode waktu tertentu (uji coba pertama) yang dituangkan dalam Berita Acara SCM Tahap I.</w:t>
            </w:r>
          </w:p>
          <w:p>
            <w:pPr>
              <w:numPr>
                <w:ilvl w:val="0"/>
                <w:numId w:val="128"/>
              </w:numPr>
              <w:tabs>
                <w:tab w:val="clear" w:pos="425"/>
              </w:tabs>
              <w:ind w:left="1400" w:leftChars="0" w:right="176" w:rightChars="0"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Apabila Penyedia gagal pada uji coba pertama, maka PPK menerbitkan Surat Peringatan Kontrak Kritis I dan harus diselenggarakan SCM Tahap II yang membahas dan menyepakati besaran kemajuan fisik yang harus dicapai oleh Penyedia dalam waktu tertentu (uji coba kedua) yang dituangkan dalam Berita Acara SCM Tahap II.</w:t>
            </w:r>
          </w:p>
          <w:p>
            <w:pPr>
              <w:numPr>
                <w:ilvl w:val="0"/>
                <w:numId w:val="128"/>
              </w:numPr>
              <w:tabs>
                <w:tab w:val="clear" w:pos="425"/>
              </w:tabs>
              <w:ind w:left="1400" w:leftChars="0" w:right="176" w:rightChars="0"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Apabila Penyedia gagal pada uji coba kedua, maka PPK menerbitkan Surat Peringatan Kontrak Kritis II dan harus diselenggarakan SCM Tahap III yang membahas dan menyepakati besaran kemajuan fisik yang harus dicapai oleh Penyedia dalam waktu tertentu (uji coba ketiga) yang dituangkan dalam Berita Acara SCM Tahap III.</w:t>
            </w:r>
          </w:p>
          <w:p>
            <w:pPr>
              <w:numPr>
                <w:ilvl w:val="0"/>
                <w:numId w:val="128"/>
              </w:numPr>
              <w:tabs>
                <w:tab w:val="clear" w:pos="425"/>
              </w:tabs>
              <w:ind w:left="1400" w:leftChars="0" w:right="176" w:rightChars="0"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Apabila Penyedia gagal pada uji coba ketiga, maka PPK menerbitkan Surat Peringatan Kontrak Kritis III dan PPK dapat melakukan pemutusan Kontrak secara sepihak dengan mengesampingkan Pasal 1266 dan 1267 Kitab Undang-Undang Hukum Perdata.</w:t>
            </w:r>
          </w:p>
          <w:p>
            <w:pPr>
              <w:numPr>
                <w:ilvl w:val="0"/>
                <w:numId w:val="128"/>
              </w:numPr>
              <w:tabs>
                <w:tab w:val="clear" w:pos="425"/>
              </w:tabs>
              <w:ind w:left="1400" w:leftChars="0" w:right="176" w:rightChars="0"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Apabila uji coba berhasil, namun pada pelaksanaan pekerjaan selanjutnya Kontrak dinyatakan kritis lagi maka berlaku ketentuan SCM dari awal.</w:t>
            </w:r>
          </w:p>
          <w:p>
            <w:pPr>
              <w:tabs>
                <w:tab w:val="left" w:pos="1830"/>
              </w:tabs>
              <w:ind w:left="426" w:right="176" w:hanging="426"/>
              <w:jc w:val="both"/>
              <w:rPr>
                <w:rFonts w:hint="default" w:ascii="Footlight MT Light" w:hAnsi="Footlight MT Light" w:cs="Footlight MT Light"/>
                <w:sz w:val="24"/>
                <w:szCs w:val="24"/>
                <w:lang w:val="id-ID"/>
              </w:rPr>
            </w:pPr>
          </w:p>
          <w:p>
            <w:pPr>
              <w:numPr>
                <w:ilvl w:val="0"/>
                <w:numId w:val="100"/>
              </w:numPr>
              <w:tabs>
                <w:tab w:val="clear" w:pos="397"/>
              </w:tabs>
              <w:ind w:left="597" w:leftChars="0" w:right="176" w:hanging="597" w:firstLineChars="0"/>
              <w:jc w:val="both"/>
              <w:rPr>
                <w:rFonts w:hint="default" w:ascii="Footlight MT Light" w:hAnsi="Footlight MT Light" w:cs="Footlight MT Light"/>
                <w:b/>
                <w:bCs/>
                <w:sz w:val="24"/>
                <w:szCs w:val="24"/>
                <w:lang w:val="id-ID"/>
              </w:rPr>
            </w:pPr>
            <w:r>
              <w:rPr>
                <w:rFonts w:hint="default" w:ascii="Footlight MT Light" w:hAnsi="Footlight MT Light" w:cs="Footlight MT Light"/>
                <w:b/>
                <w:bCs/>
                <w:sz w:val="24"/>
                <w:szCs w:val="24"/>
                <w:lang w:val="id-ID"/>
              </w:rPr>
              <w:t>PEMBAYARAN</w:t>
            </w:r>
          </w:p>
          <w:p>
            <w:pPr>
              <w:numPr>
                <w:ilvl w:val="0"/>
                <w:numId w:val="129"/>
              </w:numPr>
              <w:tabs>
                <w:tab w:val="clear" w:pos="425"/>
              </w:tabs>
              <w:ind w:left="1000" w:leftChars="30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 xml:space="preserve">Batas akhir waktu yang disepakati untuk penerbitan SPP oleh PPK untuk pembayaran tagihan angsuran adalah </w:t>
            </w:r>
            <w:r>
              <w:rPr>
                <w:rFonts w:hint="default" w:ascii="Footlight MT Light" w:hAnsi="Footlight MT Light" w:cs="Footlight MT Light"/>
                <w:b/>
                <w:bCs/>
                <w:i w:val="0"/>
                <w:iCs w:val="0"/>
                <w:color w:val="0070C0"/>
                <w:sz w:val="24"/>
                <w:szCs w:val="24"/>
                <w:lang w:val="id-ID"/>
              </w:rPr>
              <w:t xml:space="preserve">........... (...... dalam huruf .........) </w:t>
            </w:r>
            <w:r>
              <w:rPr>
                <w:rFonts w:hint="default" w:ascii="Footlight MT Light" w:hAnsi="Footlight MT Light" w:cs="Footlight MT Light"/>
                <w:sz w:val="24"/>
                <w:szCs w:val="24"/>
                <w:lang w:val="id-ID"/>
              </w:rPr>
              <w:t>hari kerja terhitung sejak tagihan dan kelengkapan dokumen penunjang yang tidak diperselisihkan diterima oleh PPK.</w:t>
            </w:r>
          </w:p>
          <w:p>
            <w:pPr>
              <w:numPr>
                <w:ilvl w:val="0"/>
                <w:numId w:val="129"/>
              </w:numPr>
              <w:tabs>
                <w:tab w:val="clear" w:pos="425"/>
              </w:tabs>
              <w:ind w:left="1000" w:leftChars="30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Pembayara Uang Muka dengan ketentuan:</w:t>
            </w:r>
          </w:p>
          <w:p>
            <w:pPr>
              <w:numPr>
                <w:ilvl w:val="0"/>
                <w:numId w:val="130"/>
              </w:numPr>
              <w:tabs>
                <w:tab w:val="clear" w:pos="425"/>
              </w:tabs>
              <w:ind w:left="1400" w:leftChars="0" w:right="176" w:rightChars="0"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Uang muka dibayar untuk membiayai mobilisasi peralatan/tenaga kerja konstruksi, pembayaran uang tanda jadi kepada pemasok bahan/material dan/atau untuk persiapan teknis lain.</w:t>
            </w:r>
          </w:p>
          <w:p>
            <w:pPr>
              <w:numPr>
                <w:ilvl w:val="0"/>
                <w:numId w:val="130"/>
              </w:numPr>
              <w:tabs>
                <w:tab w:val="clear" w:pos="425"/>
              </w:tabs>
              <w:ind w:left="1400" w:leftChars="0" w:right="176" w:rightChars="0"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uang muka dapat diberikan paling tinggi 30% (tiga puluh perseratus) dari Harga SPK.</w:t>
            </w:r>
          </w:p>
          <w:p>
            <w:pPr>
              <w:numPr>
                <w:ilvl w:val="0"/>
                <w:numId w:val="130"/>
              </w:numPr>
              <w:tabs>
                <w:tab w:val="clear" w:pos="425"/>
              </w:tabs>
              <w:ind w:left="1400" w:leftChars="0" w:right="176" w:rightChars="0"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Besaran uang muka sebagaimana ditentukan dalam Pasal 5 dan dibayar setelah Penyedia menyerahkan Jaminan Uang Muka paling sedikit sebesar uang muka yang diterima.</w:t>
            </w:r>
          </w:p>
          <w:p>
            <w:pPr>
              <w:numPr>
                <w:ilvl w:val="0"/>
                <w:numId w:val="130"/>
              </w:numPr>
              <w:tabs>
                <w:tab w:val="clear" w:pos="425"/>
              </w:tabs>
              <w:ind w:left="1400" w:leftChars="0" w:right="176" w:rightChars="0"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Dalam hal diberikan uang muka, maka Penyedia harus mengajukan permohonan pengambilan uang muka secara tertulis kepada PPK disertai dengan rencana penggunaan uang muka untuk melaksanakan pekerjaan sesuai SPK dan rencana pengembaliannya.</w:t>
            </w:r>
          </w:p>
          <w:p>
            <w:pPr>
              <w:numPr>
                <w:ilvl w:val="0"/>
                <w:numId w:val="130"/>
              </w:numPr>
              <w:tabs>
                <w:tab w:val="clear" w:pos="425"/>
              </w:tabs>
              <w:ind w:left="1400" w:leftChars="0" w:right="176" w:rightChars="0"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PPK harus mengajukan Surat Permintaan Pembayaran (SPP) kepada Pejabat Penandatanganan Surat Perintah Membayar (PPSPM) untuk permohonan tersebut pada angka 4, paling lambat 7 (tujuh) hari kerja setelah Jaminan Uang Muka diterima.</w:t>
            </w:r>
          </w:p>
          <w:p>
            <w:pPr>
              <w:numPr>
                <w:ilvl w:val="0"/>
                <w:numId w:val="130"/>
              </w:numPr>
              <w:tabs>
                <w:tab w:val="clear" w:pos="425"/>
              </w:tabs>
              <w:ind w:left="1400" w:leftChars="0" w:right="176" w:rightChars="0"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Pengembalian uang muka harus diperhitungkan berangsur-angsur secara proporsional pada setiap pembayaran prestasi pekerjaan dan paling lambat harus lunas pada saat pekerjaan mencapai prestasi 100% (seratus perseratus).</w:t>
            </w:r>
          </w:p>
          <w:p>
            <w:pPr>
              <w:numPr>
                <w:ilvl w:val="0"/>
                <w:numId w:val="129"/>
              </w:numPr>
              <w:tabs>
                <w:tab w:val="clear" w:pos="425"/>
              </w:tabs>
              <w:ind w:left="1000" w:leftChars="30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Pembayaran prestasi hasil pekerjaan yang disepakati dilakukan oleh PPK, dengan ketentuan:</w:t>
            </w:r>
          </w:p>
          <w:p>
            <w:pPr>
              <w:numPr>
                <w:ilvl w:val="0"/>
                <w:numId w:val="131"/>
              </w:numPr>
              <w:ind w:left="1400" w:leftChars="0" w:right="176" w:hanging="42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penyedia telah mengajukan tagihan disertai laporan kemajuan hasil pekerjaan;</w:t>
            </w:r>
          </w:p>
          <w:p>
            <w:pPr>
              <w:numPr>
                <w:ilvl w:val="0"/>
                <w:numId w:val="131"/>
              </w:numPr>
              <w:ind w:left="1400" w:leftChars="0" w:right="176" w:hanging="422" w:firstLineChars="0"/>
              <w:jc w:val="both"/>
              <w:rPr>
                <w:rFonts w:hint="default" w:ascii="Footlight MT Light" w:hAnsi="Footlight MT Light" w:cs="Footlight MT Light"/>
                <w:b/>
                <w:bCs/>
                <w:color w:val="0070C0"/>
                <w:sz w:val="24"/>
                <w:szCs w:val="24"/>
                <w:lang w:val="id-ID"/>
              </w:rPr>
            </w:pPr>
            <w:r>
              <w:rPr>
                <w:rFonts w:hint="default" w:ascii="Footlight MT Light" w:hAnsi="Footlight MT Light" w:cs="Footlight MT Light"/>
                <w:sz w:val="24"/>
                <w:szCs w:val="24"/>
                <w:lang w:val="id-ID"/>
              </w:rPr>
              <w:t xml:space="preserve">pembayaran dilakukan dengan </w:t>
            </w:r>
            <w:r>
              <w:rPr>
                <w:rFonts w:hint="default" w:ascii="Footlight MT Light" w:hAnsi="Footlight MT Light" w:cs="Footlight MT Light"/>
                <w:b/>
                <w:bCs/>
                <w:color w:val="0070C0"/>
                <w:sz w:val="24"/>
                <w:szCs w:val="24"/>
                <w:lang w:val="id-ID"/>
              </w:rPr>
              <w:t xml:space="preserve">..................................... </w:t>
            </w:r>
            <w:r>
              <w:rPr>
                <w:rFonts w:hint="default" w:ascii="Footlight MT Light" w:hAnsi="Footlight MT Light" w:cs="Footlight MT Light"/>
                <w:b/>
                <w:bCs/>
                <w:i/>
                <w:iCs/>
                <w:color w:val="0070C0"/>
                <w:sz w:val="24"/>
                <w:szCs w:val="24"/>
                <w:lang w:val="id-ID"/>
              </w:rPr>
              <w:t>[sistem bulanan/sistem termin/pembayaran secara sekaligus];</w:t>
            </w:r>
          </w:p>
          <w:p>
            <w:pPr>
              <w:numPr>
                <w:ilvl w:val="0"/>
                <w:numId w:val="131"/>
              </w:numPr>
              <w:ind w:left="1400" w:leftChars="0" w:right="176" w:hanging="42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Dokumen penunjang yang disyaratkan untuk mengajukan tagihan pembayaran prestasi pekerjaan:</w:t>
            </w:r>
          </w:p>
          <w:p>
            <w:pPr>
              <w:numPr>
                <w:ilvl w:val="0"/>
                <w:numId w:val="132"/>
              </w:numPr>
              <w:tabs>
                <w:tab w:val="clear" w:pos="425"/>
              </w:tabs>
              <w:ind w:left="1800" w:leftChars="0" w:right="176" w:rightChars="0" w:hanging="425" w:firstLineChars="0"/>
              <w:jc w:val="both"/>
              <w:rPr>
                <w:rFonts w:hint="default" w:ascii="Footlight MT Light" w:hAnsi="Footlight MT Light" w:cs="Footlight MT Light"/>
                <w:b/>
                <w:bCs/>
                <w:color w:val="0070C0"/>
                <w:sz w:val="24"/>
                <w:szCs w:val="24"/>
                <w:lang w:val="id-ID"/>
              </w:rPr>
            </w:pPr>
            <w:r>
              <w:rPr>
                <w:rFonts w:hint="default" w:ascii="Footlight MT Light" w:hAnsi="Footlight MT Light" w:cs="Footlight MT Light"/>
                <w:b/>
                <w:bCs/>
                <w:color w:val="0070C0"/>
                <w:sz w:val="24"/>
                <w:szCs w:val="24"/>
                <w:lang w:val="id-ID"/>
              </w:rPr>
              <w:t>……….</w:t>
            </w:r>
          </w:p>
          <w:p>
            <w:pPr>
              <w:numPr>
                <w:ilvl w:val="0"/>
                <w:numId w:val="132"/>
              </w:numPr>
              <w:tabs>
                <w:tab w:val="clear" w:pos="425"/>
              </w:tabs>
              <w:ind w:left="1800" w:leftChars="0" w:right="176" w:rightChars="0" w:hanging="425" w:firstLineChars="0"/>
              <w:jc w:val="both"/>
              <w:rPr>
                <w:rFonts w:hint="default" w:ascii="Footlight MT Light" w:hAnsi="Footlight MT Light" w:cs="Footlight MT Light"/>
                <w:b/>
                <w:bCs/>
                <w:color w:val="0070C0"/>
                <w:sz w:val="24"/>
                <w:szCs w:val="24"/>
                <w:lang w:val="id-ID"/>
              </w:rPr>
            </w:pPr>
            <w:r>
              <w:rPr>
                <w:rFonts w:hint="default" w:ascii="Footlight MT Light" w:hAnsi="Footlight MT Light" w:cs="Footlight MT Light"/>
                <w:b/>
                <w:bCs/>
                <w:color w:val="0070C0"/>
                <w:sz w:val="24"/>
                <w:szCs w:val="24"/>
                <w:lang w:val="id-ID"/>
              </w:rPr>
              <w:t>.……….</w:t>
            </w:r>
          </w:p>
          <w:p>
            <w:pPr>
              <w:numPr>
                <w:ilvl w:val="0"/>
                <w:numId w:val="132"/>
              </w:numPr>
              <w:tabs>
                <w:tab w:val="clear" w:pos="425"/>
              </w:tabs>
              <w:ind w:left="1800" w:leftChars="0" w:right="176" w:rightChars="0" w:hanging="425" w:firstLineChars="0"/>
              <w:jc w:val="both"/>
              <w:rPr>
                <w:rFonts w:hint="default" w:ascii="Footlight MT Light" w:hAnsi="Footlight MT Light" w:cs="Footlight MT Light"/>
                <w:b/>
                <w:bCs/>
                <w:color w:val="0070C0"/>
                <w:sz w:val="24"/>
                <w:szCs w:val="24"/>
                <w:lang w:val="id-ID"/>
              </w:rPr>
            </w:pPr>
            <w:r>
              <w:rPr>
                <w:rFonts w:hint="default" w:ascii="Footlight MT Light" w:hAnsi="Footlight MT Light" w:cs="Footlight MT Light"/>
                <w:b/>
                <w:bCs/>
                <w:color w:val="0070C0"/>
                <w:sz w:val="24"/>
                <w:szCs w:val="24"/>
                <w:lang w:val="id-ID"/>
              </w:rPr>
              <w:t>Dst</w:t>
            </w:r>
          </w:p>
          <w:p>
            <w:pPr>
              <w:numPr>
                <w:ilvl w:val="0"/>
                <w:numId w:val="0"/>
              </w:numPr>
              <w:ind w:left="1400" w:leftChars="0" w:right="176" w:rightChars="0" w:firstLine="0" w:firstLineChars="0"/>
              <w:jc w:val="both"/>
              <w:rPr>
                <w:rFonts w:hint="default" w:ascii="Footlight MT Light" w:hAnsi="Footlight MT Light" w:cs="Footlight MT Light"/>
                <w:b/>
                <w:bCs/>
                <w:color w:val="0070C0"/>
                <w:sz w:val="24"/>
                <w:szCs w:val="24"/>
                <w:lang w:val="id-ID"/>
              </w:rPr>
            </w:pPr>
            <w:r>
              <w:rPr>
                <w:rFonts w:hint="default" w:ascii="Footlight MT Light" w:hAnsi="Footlight MT Light" w:cs="Footlight MT Light"/>
                <w:b/>
                <w:bCs/>
                <w:i/>
                <w:iCs/>
                <w:color w:val="0070C0"/>
                <w:sz w:val="24"/>
                <w:szCs w:val="24"/>
                <w:lang w:val="id-ID"/>
              </w:rPr>
              <w:t>[diisi dokumen yang disyaratkan]</w:t>
            </w:r>
          </w:p>
          <w:p>
            <w:pPr>
              <w:numPr>
                <w:ilvl w:val="0"/>
                <w:numId w:val="131"/>
              </w:numPr>
              <w:ind w:left="1400" w:leftChars="0" w:right="176" w:hanging="42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 xml:space="preserve">pembayaran dilakukan senilai pekerjaan yang telah terpasang, tidak termasuk bahan/material dan peralatan yang ada di lokasi pekerjaan; </w:t>
            </w:r>
          </w:p>
          <w:p>
            <w:pPr>
              <w:numPr>
                <w:ilvl w:val="0"/>
                <w:numId w:val="131"/>
              </w:numPr>
              <w:ind w:left="1400" w:leftChars="0" w:right="176" w:hanging="42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pembayaran harus dipotong angsuran uang muka, denda (apabila ada), pajak dan uang retensi.</w:t>
            </w:r>
          </w:p>
          <w:p>
            <w:pPr>
              <w:numPr>
                <w:ilvl w:val="0"/>
                <w:numId w:val="131"/>
              </w:numPr>
              <w:ind w:left="1400" w:leftChars="0" w:right="176" w:hanging="42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Pembayaran terakhir hanya dilakukan setelah pekerjaan selesai 100% (seratus perseratus) dan Berita Acara penyerahan pertama pekerjaan diterbitkan.</w:t>
            </w:r>
          </w:p>
          <w:p>
            <w:pPr>
              <w:numPr>
                <w:ilvl w:val="0"/>
                <w:numId w:val="131"/>
              </w:numPr>
              <w:ind w:left="1400" w:leftChars="0" w:right="176" w:hanging="42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PPK dalam kurun waktu 7 (tujuh) hari kerja setelah pengajuan permintaan pembayaran dari penyedia harus sudah mengajukan surat permintaan pembayaran kepada Pejabat Penandatangan Surat Perintah Membayar (PPSPM).</w:t>
            </w:r>
          </w:p>
          <w:p>
            <w:pPr>
              <w:numPr>
                <w:ilvl w:val="0"/>
                <w:numId w:val="131"/>
              </w:numPr>
              <w:ind w:left="1400" w:leftChars="0" w:right="176" w:hanging="42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 xml:space="preserve">Apabila terdapat ketidaksesuaian dalam perhitungan angsuran, tidak akan menjadi alasan untuk menunda pembayaran. PPK dapat meminta penyedia untuk menyampaikan perhitungan prestasi sementara dengan mengesampingkan hal-hal yang sedang menjadi perselisihan. </w:t>
            </w:r>
          </w:p>
          <w:p>
            <w:pPr>
              <w:tabs>
                <w:tab w:val="left" w:pos="1830"/>
              </w:tabs>
              <w:ind w:left="426" w:right="176" w:hanging="426"/>
              <w:jc w:val="both"/>
              <w:rPr>
                <w:rFonts w:hint="default" w:ascii="Footlight MT Light" w:hAnsi="Footlight MT Light" w:cs="Footlight MT Light"/>
                <w:sz w:val="24"/>
                <w:szCs w:val="24"/>
                <w:lang w:val="id-ID"/>
              </w:rPr>
            </w:pPr>
          </w:p>
          <w:p>
            <w:pPr>
              <w:numPr>
                <w:ilvl w:val="0"/>
                <w:numId w:val="100"/>
              </w:numPr>
              <w:tabs>
                <w:tab w:val="clear" w:pos="397"/>
              </w:tabs>
              <w:ind w:left="597" w:leftChars="0" w:right="176" w:hanging="597"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b/>
                <w:bCs/>
                <w:sz w:val="24"/>
                <w:szCs w:val="24"/>
                <w:lang w:val="id-ID"/>
              </w:rPr>
              <w:t>KEGAGALAN BANGUNAN</w:t>
            </w:r>
          </w:p>
          <w:p>
            <w:pPr>
              <w:numPr>
                <w:ilvl w:val="0"/>
                <w:numId w:val="133"/>
              </w:numPr>
              <w:tabs>
                <w:tab w:val="clear" w:pos="425"/>
              </w:tabs>
              <w:ind w:left="1000" w:leftChars="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 xml:space="preserve">Bangunan Hasil Pekerjaan memiliki Umur Konstruksi selama </w:t>
            </w:r>
            <w:r>
              <w:rPr>
                <w:rFonts w:hint="default" w:ascii="Footlight MT Light" w:hAnsi="Footlight MT Light" w:cs="Footlight MT Light"/>
                <w:b/>
                <w:bCs/>
                <w:color w:val="0070C0"/>
                <w:sz w:val="24"/>
                <w:szCs w:val="24"/>
                <w:lang w:val="id-ID"/>
              </w:rPr>
              <w:t>........ (.........dalam huruf...........)</w:t>
            </w:r>
            <w:r>
              <w:rPr>
                <w:rFonts w:hint="default" w:ascii="Footlight MT Light" w:hAnsi="Footlight MT Light" w:cs="Footlight MT Light"/>
                <w:sz w:val="24"/>
                <w:szCs w:val="24"/>
                <w:lang w:val="id-ID"/>
              </w:rPr>
              <w:t xml:space="preserve"> tahun sejak Tanggal Penyerahan Akhir Pekerjaan.</w:t>
            </w:r>
          </w:p>
          <w:p>
            <w:pPr>
              <w:numPr>
                <w:ilvl w:val="0"/>
                <w:numId w:val="0"/>
              </w:numPr>
              <w:ind w:left="1000" w:leftChars="0" w:right="176" w:rightChars="0" w:firstLine="0" w:firstLineChars="0"/>
              <w:jc w:val="both"/>
              <w:rPr>
                <w:rFonts w:hint="default" w:ascii="Footlight MT Light" w:hAnsi="Footlight MT Light" w:cs="Footlight MT Light"/>
                <w:b/>
                <w:bCs/>
                <w:i/>
                <w:iCs/>
                <w:color w:val="0070C0"/>
                <w:sz w:val="24"/>
                <w:szCs w:val="24"/>
                <w:lang w:val="id-ID"/>
              </w:rPr>
            </w:pPr>
            <w:r>
              <w:rPr>
                <w:rFonts w:hint="default" w:ascii="Footlight MT Light" w:hAnsi="Footlight MT Light" w:cs="Footlight MT Light"/>
                <w:b/>
                <w:bCs/>
                <w:i/>
                <w:iCs/>
                <w:color w:val="0070C0"/>
                <w:sz w:val="24"/>
                <w:szCs w:val="24"/>
                <w:lang w:val="id-ID"/>
              </w:rPr>
              <w:t>[diisi sesuai dengan yang tertuang dalam dokumen perancangan]</w:t>
            </w:r>
          </w:p>
          <w:p>
            <w:pPr>
              <w:numPr>
                <w:ilvl w:val="0"/>
                <w:numId w:val="133"/>
              </w:numPr>
              <w:tabs>
                <w:tab w:val="clear" w:pos="425"/>
              </w:tabs>
              <w:ind w:left="1000" w:leftChars="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 xml:space="preserve">Pertanggungan terhadap Kegagalan Bangunan ditetapkan selama </w:t>
            </w:r>
            <w:r>
              <w:rPr>
                <w:rFonts w:hint="default" w:ascii="Footlight MT Light" w:hAnsi="Footlight MT Light" w:cs="Footlight MT Light"/>
                <w:color w:val="00B0F0"/>
                <w:sz w:val="24"/>
                <w:szCs w:val="24"/>
                <w:lang w:val="id-ID"/>
              </w:rPr>
              <w:t>.</w:t>
            </w:r>
            <w:r>
              <w:rPr>
                <w:rFonts w:hint="default" w:ascii="Footlight MT Light" w:hAnsi="Footlight MT Light" w:cs="Footlight MT Light"/>
                <w:b/>
                <w:bCs/>
                <w:color w:val="0070C0"/>
                <w:sz w:val="24"/>
                <w:szCs w:val="24"/>
                <w:lang w:val="id-ID"/>
              </w:rPr>
              <w:t>....... (.........dalam huruf...........)</w:t>
            </w:r>
            <w:r>
              <w:rPr>
                <w:rFonts w:hint="default" w:ascii="Footlight MT Light" w:hAnsi="Footlight MT Light" w:cs="Footlight MT Light"/>
                <w:sz w:val="24"/>
                <w:szCs w:val="24"/>
                <w:lang w:val="id-ID"/>
              </w:rPr>
              <w:t xml:space="preserve"> tahun sejak Tanggal Penyerahan Akhir Pekerjaan.</w:t>
            </w:r>
          </w:p>
          <w:p>
            <w:pPr>
              <w:numPr>
                <w:ilvl w:val="0"/>
                <w:numId w:val="0"/>
              </w:numPr>
              <w:ind w:left="1000" w:leftChars="0" w:right="176" w:rightChars="0" w:firstLine="0" w:firstLineChars="0"/>
              <w:jc w:val="both"/>
              <w:rPr>
                <w:rFonts w:hint="default" w:ascii="Footlight MT Light" w:hAnsi="Footlight MT Light" w:cs="Footlight MT Light"/>
                <w:b/>
                <w:bCs/>
                <w:color w:val="0070C0"/>
                <w:sz w:val="24"/>
                <w:szCs w:val="24"/>
                <w:lang w:val="id-ID"/>
              </w:rPr>
            </w:pPr>
            <w:r>
              <w:rPr>
                <w:rFonts w:hint="default" w:ascii="Footlight MT Light" w:hAnsi="Footlight MT Light" w:cs="Footlight MT Light"/>
                <w:b/>
                <w:bCs/>
                <w:i/>
                <w:iCs/>
                <w:color w:val="0070C0"/>
                <w:sz w:val="24"/>
                <w:szCs w:val="24"/>
                <w:lang w:val="id-ID"/>
              </w:rPr>
              <w:t>[diisi sesuai dengan umur rencana pada huruf a apabila umur konstruksinya tidak lebih dari 10 (sepuluh) tahun]</w:t>
            </w:r>
          </w:p>
          <w:p>
            <w:pPr>
              <w:numPr>
                <w:ilvl w:val="0"/>
                <w:numId w:val="133"/>
              </w:numPr>
              <w:tabs>
                <w:tab w:val="clear" w:pos="425"/>
              </w:tabs>
              <w:ind w:left="1000" w:leftChars="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Apabila terjadi Kegagalan Bangunan maka PPK dan/atau Penyedia terhitung sejak Tanggal Penyerahan Akhir Pekerjaan bertanggung jawab atas Kegagalan Bangunan sesuai dengan kesalahan masing-masing selama Umur Konstruksi yang tercantum dalam SSKK tetapi tidak lebih dari 10 (sepuluh) tahun, dan dalam SSKK agar dicantumkan lama pertanggungan terhadap Kegagalan Bangunan yang ditetapkan apabila rencana Umur Konstruksi kurang dari 10 (sepuluh) tahun.</w:t>
            </w:r>
          </w:p>
          <w:p>
            <w:pPr>
              <w:numPr>
                <w:ilvl w:val="0"/>
                <w:numId w:val="133"/>
              </w:numPr>
              <w:tabs>
                <w:tab w:val="clear" w:pos="425"/>
              </w:tabs>
              <w:ind w:left="1000" w:leftChars="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Penyedia berkewajiban untuk melindungi, membebaskan, dan menanggung tanpa batas PPK beserta instansinya terhadap semua bentuk tuntutan, tanggung jawab, kewajiban, kehilangan, kerugian, denda, gugatan atau tuntutan hukum, proses pemeriksaan hukum, dan biaya yang dikenakan terhadap PPK beserta instansinya (kecuali kerugian yang mendasari tuntutan tersebut disebabkan kesalahan atau kelalaian PPK) sehubungan dengan klaim kehilangan atau kerusakan harta benda, dan cidera tubuh, sakit atau kematian pihak ketiga yang timbul dari kegagalan bangunan.</w:t>
            </w:r>
          </w:p>
          <w:p>
            <w:pPr>
              <w:numPr>
                <w:ilvl w:val="0"/>
                <w:numId w:val="133"/>
              </w:numPr>
              <w:tabs>
                <w:tab w:val="clear" w:pos="425"/>
              </w:tabs>
              <w:ind w:left="1000" w:leftChars="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PPK maupun Penyedia berkewajiban untuk menyimpan dan memelihara semua dokumen yang digunakan dan terkait dengan pelaksanaan ini selama Umur Konstruksi yang tercantum dalam SSKK tetapi tidak lebih dari 10 (sepuluh) tahun.</w:t>
            </w:r>
          </w:p>
          <w:p>
            <w:pPr>
              <w:numPr>
                <w:ilvl w:val="0"/>
                <w:numId w:val="0"/>
              </w:numPr>
              <w:ind w:left="600" w:leftChars="0" w:right="176" w:rightChars="0"/>
              <w:jc w:val="both"/>
              <w:rPr>
                <w:rFonts w:hint="default" w:ascii="Footlight MT Light" w:hAnsi="Footlight MT Light" w:cs="Footlight MT Light"/>
                <w:sz w:val="24"/>
                <w:szCs w:val="24"/>
                <w:lang w:val="id-ID"/>
              </w:rPr>
            </w:pPr>
          </w:p>
          <w:p>
            <w:pPr>
              <w:numPr>
                <w:ilvl w:val="0"/>
                <w:numId w:val="100"/>
              </w:numPr>
              <w:tabs>
                <w:tab w:val="clear" w:pos="397"/>
              </w:tabs>
              <w:ind w:left="597" w:leftChars="0" w:right="176" w:hanging="597"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b/>
                <w:bCs/>
                <w:sz w:val="24"/>
                <w:szCs w:val="24"/>
                <w:lang w:val="id-ID"/>
              </w:rPr>
              <w:t>DENDA</w:t>
            </w:r>
          </w:p>
          <w:p>
            <w:pPr>
              <w:numPr>
                <w:ilvl w:val="0"/>
                <w:numId w:val="134"/>
              </w:numPr>
              <w:tabs>
                <w:tab w:val="clear" w:pos="425"/>
              </w:tabs>
              <w:ind w:left="985" w:leftChars="0" w:right="176" w:hanging="385" w:firstLineChars="0"/>
              <w:jc w:val="both"/>
              <w:rPr>
                <w:rFonts w:hint="default" w:ascii="Footlight MT Light" w:hAnsi="Footlight MT Light" w:cs="Footlight MT Light"/>
                <w:b/>
                <w:bCs/>
                <w:color w:val="0070C0"/>
                <w:sz w:val="24"/>
                <w:szCs w:val="24"/>
                <w:lang w:val="id-ID"/>
              </w:rPr>
            </w:pPr>
            <w:r>
              <w:rPr>
                <w:rFonts w:hint="default" w:ascii="Footlight MT Light" w:hAnsi="Footlight MT Light" w:cs="Footlight MT Light"/>
                <w:sz w:val="24"/>
                <w:szCs w:val="24"/>
                <w:lang w:val="id-ID"/>
              </w:rPr>
              <w:t xml:space="preserve">besar denda keterlambatan untuk setiap hari keterlambatan adalah 1/1000 (satu perseribu) dari </w:t>
            </w:r>
            <w:r>
              <w:rPr>
                <w:rFonts w:hint="default" w:ascii="Footlight MT Light" w:hAnsi="Footlight MT Light" w:cs="Footlight MT Light"/>
                <w:b/>
                <w:bCs/>
                <w:color w:val="0070C0"/>
                <w:sz w:val="24"/>
                <w:szCs w:val="24"/>
                <w:lang w:val="id-ID"/>
              </w:rPr>
              <w:t>...................</w:t>
            </w:r>
            <w:r>
              <w:rPr>
                <w:rFonts w:hint="default" w:ascii="Footlight MT Light" w:hAnsi="Footlight MT Light" w:cs="Footlight MT Light"/>
                <w:sz w:val="24"/>
                <w:szCs w:val="24"/>
                <w:lang w:val="id-ID"/>
              </w:rPr>
              <w:t xml:space="preserve"> (sebelum PPN) </w:t>
            </w:r>
            <w:r>
              <w:rPr>
                <w:rFonts w:hint="default" w:ascii="Footlight MT Light" w:hAnsi="Footlight MT Light" w:cs="Footlight MT Light"/>
                <w:b/>
                <w:bCs/>
                <w:i/>
                <w:iCs/>
                <w:color w:val="0070C0"/>
                <w:sz w:val="24"/>
                <w:szCs w:val="24"/>
                <w:lang w:val="id-ID"/>
              </w:rPr>
              <w:t>[diisi dengan memilih salah satu dari Harga SPK atau harga bagian SPK yang tercantum dalam SPK]</w:t>
            </w:r>
          </w:p>
          <w:p>
            <w:pPr>
              <w:numPr>
                <w:ilvl w:val="0"/>
                <w:numId w:val="134"/>
              </w:numPr>
              <w:tabs>
                <w:tab w:val="clear" w:pos="425"/>
              </w:tabs>
              <w:ind w:left="985" w:leftChars="0" w:right="176" w:hanging="38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Penyedia berkewajiban untuk membayar sanksi finansial berupa Denda sebagai akibat wanprestasi atau cidera janji terhadap kewajiban-kewajiban penyedia dalam SPK ini. PPK mengenakan Denda dengan memotong angsuran pembayaran prestasi pekerjaan penyedia. Pembayaran Denda tidak mengurangi tanggung jawab kontraktual penyedia.</w:t>
            </w:r>
          </w:p>
          <w:p>
            <w:pPr>
              <w:tabs>
                <w:tab w:val="left" w:pos="1830"/>
              </w:tabs>
              <w:ind w:left="426" w:right="176" w:hanging="426"/>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ab/>
            </w:r>
          </w:p>
          <w:p>
            <w:pPr>
              <w:numPr>
                <w:ilvl w:val="0"/>
                <w:numId w:val="100"/>
              </w:numPr>
              <w:tabs>
                <w:tab w:val="clear" w:pos="397"/>
              </w:tabs>
              <w:ind w:left="597" w:leftChars="0" w:right="176" w:hanging="597" w:firstLineChars="0"/>
              <w:jc w:val="both"/>
              <w:rPr>
                <w:rFonts w:hint="default" w:ascii="Footlight MT Light" w:hAnsi="Footlight MT Light" w:cs="Footlight MT Light"/>
                <w:b/>
                <w:bCs/>
                <w:sz w:val="24"/>
                <w:szCs w:val="24"/>
                <w:lang w:val="id-ID"/>
              </w:rPr>
            </w:pPr>
            <w:r>
              <w:rPr>
                <w:rFonts w:hint="default" w:ascii="Footlight MT Light" w:hAnsi="Footlight MT Light" w:cs="Footlight MT Light"/>
                <w:b/>
                <w:bCs/>
                <w:sz w:val="24"/>
                <w:szCs w:val="24"/>
                <w:lang w:val="id-ID"/>
              </w:rPr>
              <w:t>PENYELESAIAN PERSELISIHAN</w:t>
            </w:r>
          </w:p>
          <w:p>
            <w:pPr>
              <w:numPr>
                <w:ilvl w:val="0"/>
                <w:numId w:val="135"/>
              </w:numPr>
              <w:tabs>
                <w:tab w:val="clear" w:pos="425"/>
              </w:tabs>
              <w:ind w:left="1000" w:leftChars="0" w:right="176"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 xml:space="preserve">PPK dan penyedia berkewajiban untuk berupaya sungguh-sungguh menyelesaikan secara damai semua perselisihan yang timbul dari atau berhubungan dengan SPK ini atau interpretasinya selama atau setelah pelaksanaan pekerjaan. </w:t>
            </w:r>
          </w:p>
          <w:p>
            <w:pPr>
              <w:numPr>
                <w:ilvl w:val="0"/>
                <w:numId w:val="135"/>
              </w:numPr>
              <w:tabs>
                <w:tab w:val="clear" w:pos="425"/>
              </w:tabs>
              <w:ind w:left="1000" w:leftChars="0" w:right="176"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 xml:space="preserve">Dalam hal musyawarah untuk mufakat tidak tercapai, maka para pihak sepakat menyelesaikan perselisihan/sengketa melalui : </w:t>
            </w:r>
          </w:p>
          <w:p>
            <w:pPr>
              <w:numPr>
                <w:ilvl w:val="0"/>
                <w:numId w:val="136"/>
              </w:numPr>
              <w:tabs>
                <w:tab w:val="clear" w:pos="425"/>
              </w:tabs>
              <w:ind w:left="1400" w:leftChars="0" w:right="176" w:rightChars="0" w:hanging="425" w:firstLineChars="0"/>
              <w:jc w:val="both"/>
              <w:rPr>
                <w:rFonts w:hint="default" w:ascii="Footlight MT Light" w:hAnsi="Footlight MT Light" w:cs="Footlight MT Light"/>
                <w:b/>
                <w:bCs/>
                <w:color w:val="0070C0"/>
                <w:sz w:val="24"/>
                <w:szCs w:val="24"/>
                <w:lang w:val="id-ID"/>
              </w:rPr>
            </w:pPr>
            <w:r>
              <w:rPr>
                <w:rFonts w:hint="default" w:ascii="Footlight MT Light" w:hAnsi="Footlight MT Light" w:cs="Footlight MT Light"/>
                <w:b/>
                <w:bCs/>
                <w:color w:val="0070C0"/>
                <w:sz w:val="24"/>
                <w:szCs w:val="24"/>
                <w:lang w:val="id-ID"/>
              </w:rPr>
              <w:t xml:space="preserve">…………. [apabila menggunakan alternatif penyelesaian sengketa dipilih mediasi/konsiliasi] </w:t>
            </w:r>
            <w:r>
              <w:rPr>
                <w:rFonts w:hint="default" w:ascii="Footlight MT Light" w:hAnsi="Footlight MT Light" w:cs="Footlight MT Light"/>
                <w:sz w:val="24"/>
                <w:szCs w:val="24"/>
                <w:lang w:val="id-ID"/>
              </w:rPr>
              <w:t xml:space="preserve">menunjuk </w:t>
            </w:r>
            <w:r>
              <w:rPr>
                <w:rFonts w:hint="default" w:ascii="Footlight MT Light" w:hAnsi="Footlight MT Light" w:cs="Footlight MT Light"/>
                <w:b/>
                <w:bCs/>
                <w:color w:val="0070C0"/>
                <w:sz w:val="24"/>
                <w:szCs w:val="24"/>
                <w:lang w:val="id-ID"/>
              </w:rPr>
              <w:t xml:space="preserve">………… [diisi nama mediator/konsiliator] </w:t>
            </w:r>
          </w:p>
          <w:p>
            <w:pPr>
              <w:numPr>
                <w:ilvl w:val="0"/>
                <w:numId w:val="0"/>
              </w:numPr>
              <w:ind w:left="1000" w:leftChars="0" w:right="176" w:rightChars="0" w:firstLine="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 xml:space="preserve">atau </w:t>
            </w:r>
          </w:p>
          <w:p>
            <w:pPr>
              <w:numPr>
                <w:ilvl w:val="0"/>
                <w:numId w:val="136"/>
              </w:numPr>
              <w:tabs>
                <w:tab w:val="clear" w:pos="425"/>
              </w:tabs>
              <w:ind w:left="1400" w:leftChars="0" w:right="176" w:rightChars="0" w:hanging="425" w:firstLineChars="0"/>
              <w:jc w:val="both"/>
              <w:rPr>
                <w:rFonts w:hint="default" w:ascii="Footlight MT Light" w:hAnsi="Footlight MT Light" w:cs="Footlight MT Light"/>
                <w:b/>
                <w:bCs/>
                <w:color w:val="0070C0"/>
                <w:sz w:val="24"/>
                <w:szCs w:val="24"/>
                <w:lang w:val="id-ID"/>
              </w:rPr>
            </w:pPr>
            <w:r>
              <w:rPr>
                <w:rFonts w:hint="default" w:ascii="Footlight MT Light" w:hAnsi="Footlight MT Light" w:cs="Footlight MT Light"/>
                <w:sz w:val="24"/>
                <w:szCs w:val="24"/>
                <w:lang w:val="id-ID"/>
              </w:rPr>
              <w:t xml:space="preserve">Dewan Sengketa menunjuk </w:t>
            </w:r>
            <w:r>
              <w:rPr>
                <w:rFonts w:hint="default" w:ascii="Footlight MT Light" w:hAnsi="Footlight MT Light" w:cs="Footlight MT Light"/>
                <w:b/>
                <w:bCs/>
                <w:color w:val="0070C0"/>
                <w:sz w:val="24"/>
                <w:szCs w:val="24"/>
                <w:lang w:val="id-ID"/>
              </w:rPr>
              <w:t>………… [diisi nama sejumlah anggota dewan sengketa]</w:t>
            </w:r>
          </w:p>
          <w:p>
            <w:pPr>
              <w:numPr>
                <w:ilvl w:val="0"/>
                <w:numId w:val="136"/>
              </w:numPr>
              <w:tabs>
                <w:tab w:val="clear" w:pos="425"/>
              </w:tabs>
              <w:ind w:left="1400" w:leftChars="0" w:right="176" w:rightChars="0" w:hanging="425" w:firstLineChars="0"/>
              <w:jc w:val="both"/>
              <w:rPr>
                <w:rFonts w:hint="default" w:ascii="Footlight MT Light" w:hAnsi="Footlight MT Light" w:cs="Footlight MT Light"/>
                <w:b/>
                <w:bCs/>
                <w:color w:val="0070C0"/>
                <w:sz w:val="24"/>
                <w:szCs w:val="24"/>
                <w:lang w:val="id-ID"/>
              </w:rPr>
            </w:pPr>
            <w:r>
              <w:rPr>
                <w:rFonts w:hint="default" w:ascii="Footlight MT Light" w:hAnsi="Footlight MT Light" w:cs="Footlight MT Light"/>
                <w:sz w:val="24"/>
                <w:szCs w:val="24"/>
                <w:lang w:val="id-ID"/>
              </w:rPr>
              <w:t xml:space="preserve">Arbitrase menunjuk </w:t>
            </w:r>
            <w:r>
              <w:rPr>
                <w:rFonts w:hint="default" w:ascii="Footlight MT Light" w:hAnsi="Footlight MT Light" w:cs="Footlight MT Light"/>
                <w:b/>
                <w:bCs/>
                <w:color w:val="0070C0"/>
                <w:sz w:val="24"/>
                <w:szCs w:val="24"/>
                <w:lang w:val="id-ID"/>
              </w:rPr>
              <w:t>………… [diisi nama lembaga arbitrase yang berbadan hukum]</w:t>
            </w:r>
          </w:p>
          <w:p>
            <w:pPr>
              <w:numPr>
                <w:ilvl w:val="0"/>
                <w:numId w:val="136"/>
              </w:numPr>
              <w:tabs>
                <w:tab w:val="clear" w:pos="425"/>
              </w:tabs>
              <w:ind w:left="1400" w:leftChars="0" w:right="176" w:rightChars="0"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Lembaga Penyelesaian Sengketa yang diselenggarakan oleh LKPP (LKPP)</w:t>
            </w:r>
          </w:p>
          <w:p>
            <w:pPr>
              <w:numPr>
                <w:ilvl w:val="0"/>
                <w:numId w:val="0"/>
              </w:numPr>
              <w:ind w:left="1000" w:leftChars="0" w:right="176" w:rightChars="0" w:firstLine="0" w:firstLineChars="0"/>
              <w:jc w:val="both"/>
              <w:rPr>
                <w:rFonts w:hint="default" w:ascii="Footlight MT Light" w:hAnsi="Footlight MT Light" w:cs="Footlight MT Light"/>
                <w:sz w:val="24"/>
                <w:szCs w:val="24"/>
                <w:lang w:val="id-ID"/>
              </w:rPr>
            </w:pPr>
          </w:p>
          <w:p>
            <w:pPr>
              <w:numPr>
                <w:ilvl w:val="0"/>
                <w:numId w:val="0"/>
              </w:numPr>
              <w:ind w:left="1000" w:leftChars="0" w:right="176" w:rightChars="0" w:firstLine="0" w:firstLineChars="0"/>
              <w:jc w:val="both"/>
              <w:rPr>
                <w:rFonts w:hint="default" w:ascii="Footlight MT Light" w:hAnsi="Footlight MT Light" w:cs="Footlight MT Light"/>
                <w:b/>
                <w:bCs/>
                <w:color w:val="0070C0"/>
                <w:sz w:val="24"/>
                <w:szCs w:val="24"/>
                <w:lang w:val="id-ID"/>
              </w:rPr>
            </w:pPr>
            <w:r>
              <w:rPr>
                <w:rFonts w:hint="default" w:ascii="Footlight MT Light" w:hAnsi="Footlight MT Light" w:cs="Footlight MT Light"/>
                <w:b/>
                <w:bCs/>
                <w:i/>
                <w:iCs/>
                <w:color w:val="0070C0"/>
                <w:sz w:val="24"/>
                <w:szCs w:val="24"/>
                <w:lang w:val="id-ID"/>
              </w:rPr>
              <w:t>[dapat dipilih 1 (satu) atau lebih pilihan penyelesaian sengketa berdasarkan hasil kesepakatan saat Rapat Persiapan Penandatanganan SPK].</w:t>
            </w:r>
          </w:p>
          <w:p>
            <w:pPr>
              <w:tabs>
                <w:tab w:val="left" w:pos="1830"/>
              </w:tabs>
              <w:jc w:val="both"/>
              <w:rPr>
                <w:rFonts w:hint="default" w:ascii="Footlight MT Light" w:hAnsi="Footlight MT Light" w:cs="Footlight MT Light"/>
                <w:sz w:val="24"/>
                <w:szCs w:val="24"/>
                <w:lang w:val="id-ID"/>
              </w:rPr>
            </w:pPr>
          </w:p>
          <w:p>
            <w:pPr>
              <w:numPr>
                <w:ilvl w:val="0"/>
                <w:numId w:val="100"/>
              </w:numPr>
              <w:tabs>
                <w:tab w:val="clear" w:pos="397"/>
              </w:tabs>
              <w:ind w:left="597" w:leftChars="0" w:right="176" w:hanging="597"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b/>
                <w:bCs/>
                <w:sz w:val="24"/>
                <w:szCs w:val="24"/>
                <w:lang w:val="id-ID"/>
              </w:rPr>
              <w:t xml:space="preserve">LARANGAN PEMBERIAN KOMISI </w:t>
            </w:r>
          </w:p>
          <w:p>
            <w:pPr>
              <w:ind w:left="600" w:leftChars="0" w:right="176" w:firstLine="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Penyedia menjamin bahwa tidak satu pun personil satuan kerja PPK telah atau akan menerima komisi atau keuntungan tidak sah lainnya baik langsung maupun tidak langsung dari SPK ini. Penyedia menyetujui bahwa pelanggaran syarat ini merupakan pelanggaran yang mendasar terhadap SPK ini.</w:t>
            </w:r>
          </w:p>
          <w:p>
            <w:pPr>
              <w:tabs>
                <w:tab w:val="left" w:pos="1830"/>
              </w:tabs>
              <w:ind w:left="426" w:right="176" w:hanging="426"/>
              <w:jc w:val="both"/>
              <w:rPr>
                <w:rFonts w:hint="default" w:ascii="Footlight MT Light" w:hAnsi="Footlight MT Light" w:cs="Footlight MT Light"/>
                <w:sz w:val="24"/>
                <w:szCs w:val="24"/>
                <w:lang w:val="id-ID"/>
              </w:rPr>
            </w:pPr>
          </w:p>
          <w:p>
            <w:pPr>
              <w:tabs>
                <w:tab w:val="left" w:pos="1830"/>
              </w:tabs>
              <w:ind w:left="426" w:right="176" w:hanging="426"/>
              <w:jc w:val="both"/>
              <w:rPr>
                <w:rFonts w:hint="default" w:ascii="Footlight MT Light" w:hAnsi="Footlight MT Light" w:cs="Footlight MT Light"/>
                <w:sz w:val="24"/>
                <w:szCs w:val="24"/>
                <w:lang w:val="id-ID"/>
              </w:rPr>
            </w:pPr>
          </w:p>
        </w:tc>
      </w:tr>
    </w:tbl>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pStyle w:val="2"/>
        <w:jc w:val="left"/>
        <w:rPr>
          <w:rFonts w:ascii="Footlight MT Light" w:hAnsi="Footlight MT Light"/>
          <w:sz w:val="24"/>
          <w:szCs w:val="24"/>
          <w:lang w:val="id-ID"/>
        </w:rPr>
      </w:pPr>
      <w:bookmarkStart w:id="1848" w:name="_Toc17681"/>
      <w:bookmarkStart w:id="1849" w:name="_Toc19140"/>
      <w:bookmarkStart w:id="1850" w:name="_Toc8908"/>
      <w:bookmarkStart w:id="1851" w:name="_Toc13769"/>
      <w:bookmarkStart w:id="1852" w:name="_Toc29178"/>
      <w:r>
        <w:rPr>
          <w:rFonts w:ascii="Footlight MT Light" w:hAnsi="Footlight MT Light"/>
          <w:sz w:val="24"/>
          <w:szCs w:val="24"/>
          <w:lang w:val="id-ID"/>
        </w:rPr>
        <w:t>LAMPIRAN SYARAT UMUM SPK</w:t>
      </w:r>
      <w:bookmarkEnd w:id="1848"/>
      <w:bookmarkEnd w:id="1849"/>
      <w:bookmarkEnd w:id="1850"/>
      <w:bookmarkEnd w:id="1851"/>
      <w:bookmarkEnd w:id="1852"/>
    </w:p>
    <w:p>
      <w:pPr>
        <w:rPr>
          <w:rFonts w:ascii="Footlight MT Light" w:hAnsi="Footlight MT Light"/>
          <w:sz w:val="24"/>
          <w:szCs w:val="24"/>
          <w:lang w:val="id-ID"/>
        </w:rPr>
      </w:pPr>
    </w:p>
    <w:p>
      <w:pPr>
        <w:spacing w:line="276" w:lineRule="auto"/>
        <w:contextualSpacing/>
        <w:jc w:val="center"/>
        <w:rPr>
          <w:rFonts w:hint="default" w:ascii="Footlight MT Light" w:hAnsi="Footlight MT Light" w:cs="Footlight MT Light"/>
          <w:b/>
        </w:rPr>
      </w:pPr>
    </w:p>
    <w:p>
      <w:pPr>
        <w:spacing w:line="276" w:lineRule="auto"/>
        <w:contextualSpacing/>
        <w:jc w:val="center"/>
        <w:rPr>
          <w:rFonts w:hint="default" w:ascii="Footlight MT Light" w:hAnsi="Footlight MT Light" w:cs="Footlight MT Light"/>
          <w:b/>
          <w:sz w:val="24"/>
          <w:szCs w:val="24"/>
        </w:rPr>
      </w:pPr>
    </w:p>
    <w:p>
      <w:pPr>
        <w:spacing w:line="276" w:lineRule="auto"/>
        <w:contextualSpacing/>
        <w:jc w:val="center"/>
        <w:rPr>
          <w:rFonts w:hint="default" w:ascii="Footlight MT Light" w:hAnsi="Footlight MT Light" w:cs="Footlight MT Light"/>
          <w:b/>
          <w:sz w:val="24"/>
          <w:szCs w:val="24"/>
        </w:rPr>
      </w:pPr>
      <w:r>
        <w:rPr>
          <w:rFonts w:hint="default" w:ascii="Footlight MT Light" w:hAnsi="Footlight MT Light" w:cs="Footlight MT Light"/>
          <w:b/>
          <w:sz w:val="24"/>
          <w:szCs w:val="24"/>
        </w:rPr>
        <w:t>DAFTAR PERSONEL MANAJERIAL</w:t>
      </w:r>
    </w:p>
    <w:p>
      <w:pPr>
        <w:spacing w:line="276" w:lineRule="auto"/>
        <w:contextualSpacing/>
        <w:jc w:val="center"/>
        <w:rPr>
          <w:rFonts w:hint="default" w:ascii="Footlight MT Light" w:hAnsi="Footlight MT Light" w:cs="Footlight MT Light"/>
          <w:b/>
          <w:sz w:val="24"/>
          <w:szCs w:val="24"/>
        </w:rPr>
      </w:pPr>
    </w:p>
    <w:tbl>
      <w:tblPr>
        <w:tblStyle w:val="20"/>
        <w:tblpPr w:leftFromText="180" w:rightFromText="180" w:vertAnchor="text" w:horzAnchor="page" w:tblpX="2269" w:tblpY="276"/>
        <w:tblOverlap w:val="never"/>
        <w:tblW w:w="89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292"/>
        <w:gridCol w:w="1176"/>
        <w:gridCol w:w="1440"/>
        <w:gridCol w:w="1417"/>
        <w:gridCol w:w="1359"/>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4" w:type="dxa"/>
            <w:shd w:val="clear" w:color="auto" w:fill="auto"/>
            <w:vAlign w:val="center"/>
          </w:tcPr>
          <w:p>
            <w:pPr>
              <w:spacing w:line="276" w:lineRule="auto"/>
              <w:contextualSpacing/>
              <w:jc w:val="center"/>
              <w:rPr>
                <w:rFonts w:hint="default" w:ascii="Footlight MT Light" w:hAnsi="Footlight MT Light" w:cs="Footlight MT Light"/>
                <w:sz w:val="22"/>
                <w:szCs w:val="22"/>
              </w:rPr>
            </w:pPr>
            <w:r>
              <w:rPr>
                <w:rFonts w:hint="default" w:ascii="Footlight MT Light" w:hAnsi="Footlight MT Light" w:cs="Footlight MT Light"/>
                <w:sz w:val="22"/>
                <w:szCs w:val="22"/>
                <w:lang w:val="id-ID"/>
              </w:rPr>
              <w:t>N</w:t>
            </w:r>
            <w:r>
              <w:rPr>
                <w:rFonts w:hint="default" w:ascii="Footlight MT Light" w:hAnsi="Footlight MT Light" w:cs="Footlight MT Light"/>
                <w:sz w:val="22"/>
                <w:szCs w:val="22"/>
              </w:rPr>
              <w:t>o</w:t>
            </w:r>
          </w:p>
        </w:tc>
        <w:tc>
          <w:tcPr>
            <w:tcW w:w="1292" w:type="dxa"/>
            <w:shd w:val="clear" w:color="auto" w:fill="auto"/>
            <w:vAlign w:val="center"/>
          </w:tcPr>
          <w:p>
            <w:pPr>
              <w:spacing w:line="276" w:lineRule="auto"/>
              <w:contextualSpacing/>
              <w:jc w:val="center"/>
              <w:rPr>
                <w:rFonts w:hint="default" w:ascii="Footlight MT Light" w:hAnsi="Footlight MT Light" w:cs="Footlight MT Light"/>
                <w:sz w:val="22"/>
                <w:szCs w:val="22"/>
              </w:rPr>
            </w:pPr>
            <w:r>
              <w:rPr>
                <w:rFonts w:hint="default" w:ascii="Footlight MT Light" w:hAnsi="Footlight MT Light" w:cs="Footlight MT Light"/>
                <w:sz w:val="22"/>
                <w:szCs w:val="22"/>
              </w:rPr>
              <w:t>Nama Personel Manajerial</w:t>
            </w:r>
          </w:p>
        </w:tc>
        <w:tc>
          <w:tcPr>
            <w:tcW w:w="1176" w:type="dxa"/>
            <w:shd w:val="clear" w:color="auto" w:fill="auto"/>
            <w:vAlign w:val="center"/>
          </w:tcPr>
          <w:p>
            <w:pPr>
              <w:spacing w:line="276" w:lineRule="auto"/>
              <w:contextualSpacing/>
              <w:jc w:val="center"/>
              <w:rPr>
                <w:rFonts w:hint="default" w:ascii="Footlight MT Light" w:hAnsi="Footlight MT Light" w:cs="Footlight MT Light"/>
                <w:sz w:val="22"/>
                <w:szCs w:val="22"/>
              </w:rPr>
            </w:pPr>
            <w:r>
              <w:rPr>
                <w:rFonts w:hint="default" w:ascii="Footlight MT Light" w:hAnsi="Footlight MT Light" w:cs="Footlight MT Light"/>
                <w:sz w:val="22"/>
                <w:szCs w:val="22"/>
              </w:rPr>
              <w:t>Jabatan dalam Pekerjaan ini</w:t>
            </w:r>
          </w:p>
        </w:tc>
        <w:tc>
          <w:tcPr>
            <w:tcW w:w="1440" w:type="dxa"/>
            <w:shd w:val="clear" w:color="auto" w:fill="auto"/>
            <w:vAlign w:val="center"/>
          </w:tcPr>
          <w:p>
            <w:pPr>
              <w:spacing w:line="276" w:lineRule="auto"/>
              <w:contextualSpacing/>
              <w:jc w:val="center"/>
              <w:rPr>
                <w:rFonts w:hint="default" w:ascii="Footlight MT Light" w:hAnsi="Footlight MT Light" w:cs="Footlight MT Light"/>
                <w:sz w:val="22"/>
                <w:szCs w:val="22"/>
              </w:rPr>
            </w:pPr>
            <w:r>
              <w:rPr>
                <w:rFonts w:hint="default" w:ascii="Footlight MT Light" w:hAnsi="Footlight MT Light" w:cs="Footlight MT Light"/>
                <w:sz w:val="22"/>
                <w:szCs w:val="22"/>
              </w:rPr>
              <w:t>Tingkat Pendidikan/</w:t>
            </w:r>
          </w:p>
          <w:p>
            <w:pPr>
              <w:spacing w:line="276" w:lineRule="auto"/>
              <w:contextualSpacing/>
              <w:jc w:val="center"/>
              <w:rPr>
                <w:rFonts w:hint="default" w:ascii="Footlight MT Light" w:hAnsi="Footlight MT Light" w:cs="Footlight MT Light"/>
                <w:sz w:val="22"/>
                <w:szCs w:val="22"/>
              </w:rPr>
            </w:pPr>
            <w:r>
              <w:rPr>
                <w:rFonts w:hint="default" w:ascii="Footlight MT Light" w:hAnsi="Footlight MT Light" w:cs="Footlight MT Light"/>
                <w:sz w:val="22"/>
                <w:szCs w:val="22"/>
              </w:rPr>
              <w:t>Ijazah</w:t>
            </w:r>
          </w:p>
        </w:tc>
        <w:tc>
          <w:tcPr>
            <w:tcW w:w="1417" w:type="dxa"/>
            <w:shd w:val="clear" w:color="auto" w:fill="auto"/>
            <w:vAlign w:val="center"/>
          </w:tcPr>
          <w:p>
            <w:pPr>
              <w:spacing w:line="276" w:lineRule="auto"/>
              <w:contextualSpacing/>
              <w:jc w:val="center"/>
              <w:rPr>
                <w:rFonts w:hint="default" w:ascii="Footlight MT Light" w:hAnsi="Footlight MT Light" w:cs="Footlight MT Light"/>
                <w:sz w:val="22"/>
                <w:szCs w:val="22"/>
              </w:rPr>
            </w:pPr>
            <w:r>
              <w:rPr>
                <w:rFonts w:hint="default" w:ascii="Footlight MT Light" w:hAnsi="Footlight MT Light" w:cs="Footlight MT Light"/>
                <w:sz w:val="22"/>
                <w:szCs w:val="22"/>
              </w:rPr>
              <w:t>Pengalaman Kerja Profesional (Tahun)</w:t>
            </w:r>
          </w:p>
        </w:tc>
        <w:tc>
          <w:tcPr>
            <w:tcW w:w="1359" w:type="dxa"/>
            <w:shd w:val="clear" w:color="auto" w:fill="auto"/>
            <w:vAlign w:val="center"/>
          </w:tcPr>
          <w:p>
            <w:pPr>
              <w:spacing w:line="276" w:lineRule="auto"/>
              <w:contextualSpacing/>
              <w:jc w:val="center"/>
              <w:rPr>
                <w:rFonts w:hint="default" w:ascii="Footlight MT Light" w:hAnsi="Footlight MT Light" w:cs="Footlight MT Light"/>
                <w:sz w:val="22"/>
                <w:szCs w:val="22"/>
              </w:rPr>
            </w:pPr>
            <w:r>
              <w:rPr>
                <w:rFonts w:hint="default" w:ascii="Footlight MT Light" w:hAnsi="Footlight MT Light" w:cs="Footlight MT Light"/>
                <w:sz w:val="22"/>
                <w:szCs w:val="22"/>
              </w:rPr>
              <w:t>Sertifikat Kompetensi Kerja</w:t>
            </w:r>
          </w:p>
        </w:tc>
        <w:tc>
          <w:tcPr>
            <w:tcW w:w="1640" w:type="dxa"/>
            <w:shd w:val="clear" w:color="auto" w:fill="auto"/>
            <w:vAlign w:val="center"/>
          </w:tcPr>
          <w:p>
            <w:pPr>
              <w:spacing w:line="276" w:lineRule="auto"/>
              <w:contextualSpacing/>
              <w:jc w:val="center"/>
              <w:rPr>
                <w:rFonts w:hint="default" w:ascii="Footlight MT Light" w:hAnsi="Footlight MT Light" w:cs="Footlight MT Light"/>
                <w:sz w:val="22"/>
                <w:szCs w:val="22"/>
              </w:rPr>
            </w:pPr>
            <w:r>
              <w:rPr>
                <w:rFonts w:hint="default" w:ascii="Footlight MT Light" w:hAnsi="Footlight MT Light" w:cs="Footlight MT Light"/>
                <w:sz w:val="22"/>
                <w:szCs w:val="22"/>
              </w:rPr>
              <w:t>Keterangan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4" w:type="dxa"/>
            <w:shd w:val="clear" w:color="auto" w:fill="auto"/>
          </w:tcPr>
          <w:p>
            <w:pPr>
              <w:spacing w:line="276" w:lineRule="auto"/>
              <w:contextualSpacing/>
              <w:jc w:val="center"/>
              <w:rPr>
                <w:rFonts w:hint="default" w:ascii="Footlight MT Light" w:hAnsi="Footlight MT Light" w:cs="Footlight MT Light"/>
                <w:sz w:val="22"/>
                <w:szCs w:val="22"/>
              </w:rPr>
            </w:pPr>
            <w:r>
              <w:rPr>
                <w:rFonts w:hint="default" w:ascii="Footlight MT Light" w:hAnsi="Footlight MT Light" w:cs="Footlight MT Light"/>
                <w:sz w:val="22"/>
                <w:szCs w:val="22"/>
              </w:rPr>
              <w:t>1</w:t>
            </w:r>
          </w:p>
        </w:tc>
        <w:tc>
          <w:tcPr>
            <w:tcW w:w="1292" w:type="dxa"/>
            <w:shd w:val="clear" w:color="auto" w:fill="auto"/>
          </w:tcPr>
          <w:p>
            <w:pPr>
              <w:spacing w:line="276" w:lineRule="auto"/>
              <w:contextualSpacing/>
              <w:jc w:val="both"/>
              <w:rPr>
                <w:rFonts w:hint="default" w:ascii="Footlight MT Light" w:hAnsi="Footlight MT Light" w:cs="Footlight MT Light"/>
                <w:sz w:val="22"/>
                <w:szCs w:val="22"/>
              </w:rPr>
            </w:pPr>
            <w:r>
              <w:rPr>
                <w:rFonts w:hint="default" w:ascii="Footlight MT Light" w:hAnsi="Footlight MT Light" w:cs="Footlight MT Light"/>
                <w:sz w:val="22"/>
                <w:szCs w:val="22"/>
              </w:rPr>
              <w:t>………..</w:t>
            </w:r>
          </w:p>
        </w:tc>
        <w:tc>
          <w:tcPr>
            <w:tcW w:w="1176" w:type="dxa"/>
            <w:shd w:val="clear" w:color="auto" w:fill="auto"/>
          </w:tcPr>
          <w:p>
            <w:pPr>
              <w:spacing w:line="276" w:lineRule="auto"/>
              <w:contextualSpacing/>
              <w:jc w:val="both"/>
              <w:rPr>
                <w:rFonts w:hint="default" w:ascii="Footlight MT Light" w:hAnsi="Footlight MT Light" w:cs="Footlight MT Light"/>
                <w:sz w:val="22"/>
                <w:szCs w:val="22"/>
              </w:rPr>
            </w:pPr>
            <w:r>
              <w:rPr>
                <w:rFonts w:hint="default" w:ascii="Footlight MT Light" w:hAnsi="Footlight MT Light" w:cs="Footlight MT Light"/>
                <w:sz w:val="22"/>
                <w:szCs w:val="22"/>
              </w:rPr>
              <w:t>………..</w:t>
            </w:r>
          </w:p>
        </w:tc>
        <w:tc>
          <w:tcPr>
            <w:tcW w:w="1440" w:type="dxa"/>
            <w:shd w:val="clear" w:color="auto" w:fill="auto"/>
          </w:tcPr>
          <w:p>
            <w:pPr>
              <w:spacing w:line="276" w:lineRule="auto"/>
              <w:contextualSpacing/>
              <w:jc w:val="both"/>
              <w:rPr>
                <w:rFonts w:hint="default" w:ascii="Footlight MT Light" w:hAnsi="Footlight MT Light" w:cs="Footlight MT Light"/>
                <w:sz w:val="22"/>
                <w:szCs w:val="22"/>
              </w:rPr>
            </w:pPr>
            <w:r>
              <w:rPr>
                <w:rFonts w:hint="default" w:ascii="Footlight MT Light" w:hAnsi="Footlight MT Light" w:cs="Footlight MT Light"/>
                <w:sz w:val="22"/>
                <w:szCs w:val="22"/>
              </w:rPr>
              <w:t>………..</w:t>
            </w:r>
          </w:p>
        </w:tc>
        <w:tc>
          <w:tcPr>
            <w:tcW w:w="1417" w:type="dxa"/>
            <w:shd w:val="clear" w:color="auto" w:fill="auto"/>
          </w:tcPr>
          <w:p>
            <w:pPr>
              <w:spacing w:line="276" w:lineRule="auto"/>
              <w:contextualSpacing/>
              <w:jc w:val="both"/>
              <w:rPr>
                <w:rFonts w:hint="default" w:ascii="Footlight MT Light" w:hAnsi="Footlight MT Light" w:cs="Footlight MT Light"/>
                <w:sz w:val="22"/>
                <w:szCs w:val="22"/>
              </w:rPr>
            </w:pPr>
            <w:r>
              <w:rPr>
                <w:rFonts w:hint="default" w:ascii="Footlight MT Light" w:hAnsi="Footlight MT Light" w:cs="Footlight MT Light"/>
                <w:sz w:val="22"/>
                <w:szCs w:val="22"/>
              </w:rPr>
              <w:t>………..</w:t>
            </w:r>
          </w:p>
        </w:tc>
        <w:tc>
          <w:tcPr>
            <w:tcW w:w="1359" w:type="dxa"/>
            <w:shd w:val="clear" w:color="auto" w:fill="auto"/>
          </w:tcPr>
          <w:p>
            <w:pPr>
              <w:spacing w:line="276" w:lineRule="auto"/>
              <w:contextualSpacing/>
              <w:jc w:val="both"/>
              <w:rPr>
                <w:rFonts w:hint="default" w:ascii="Footlight MT Light" w:hAnsi="Footlight MT Light" w:cs="Footlight MT Light"/>
                <w:sz w:val="22"/>
                <w:szCs w:val="22"/>
              </w:rPr>
            </w:pPr>
            <w:r>
              <w:rPr>
                <w:rFonts w:hint="default" w:ascii="Footlight MT Light" w:hAnsi="Footlight MT Light" w:cs="Footlight MT Light"/>
                <w:sz w:val="22"/>
                <w:szCs w:val="22"/>
              </w:rPr>
              <w:t>………..</w:t>
            </w:r>
          </w:p>
        </w:tc>
        <w:tc>
          <w:tcPr>
            <w:tcW w:w="1640" w:type="dxa"/>
            <w:shd w:val="clear" w:color="auto" w:fill="auto"/>
          </w:tcPr>
          <w:p>
            <w:pPr>
              <w:spacing w:line="276" w:lineRule="auto"/>
              <w:contextualSpacing/>
              <w:jc w:val="both"/>
              <w:rPr>
                <w:rFonts w:hint="default" w:ascii="Footlight MT Light" w:hAnsi="Footlight MT Light" w:cs="Footlight MT Light"/>
                <w:sz w:val="22"/>
                <w:szCs w:val="22"/>
              </w:rPr>
            </w:pPr>
            <w:r>
              <w:rPr>
                <w:rFonts w:hint="default" w:ascii="Footlight MT Light" w:hAnsi="Footlight MT Light" w:cs="Footlight MT Light"/>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4" w:type="dxa"/>
            <w:shd w:val="clear" w:color="auto" w:fill="auto"/>
          </w:tcPr>
          <w:p>
            <w:pPr>
              <w:spacing w:line="276" w:lineRule="auto"/>
              <w:contextualSpacing/>
              <w:jc w:val="center"/>
              <w:rPr>
                <w:rFonts w:hint="default" w:ascii="Footlight MT Light" w:hAnsi="Footlight MT Light" w:cs="Footlight MT Light"/>
                <w:sz w:val="22"/>
                <w:szCs w:val="22"/>
              </w:rPr>
            </w:pPr>
            <w:r>
              <w:rPr>
                <w:rFonts w:hint="default" w:ascii="Footlight MT Light" w:hAnsi="Footlight MT Light" w:cs="Footlight MT Light"/>
                <w:sz w:val="22"/>
                <w:szCs w:val="22"/>
              </w:rPr>
              <w:t>2</w:t>
            </w:r>
          </w:p>
        </w:tc>
        <w:tc>
          <w:tcPr>
            <w:tcW w:w="1292" w:type="dxa"/>
            <w:shd w:val="clear" w:color="auto" w:fill="auto"/>
          </w:tcPr>
          <w:p>
            <w:pPr>
              <w:spacing w:line="276" w:lineRule="auto"/>
              <w:contextualSpacing/>
              <w:jc w:val="both"/>
              <w:rPr>
                <w:rFonts w:hint="default" w:ascii="Footlight MT Light" w:hAnsi="Footlight MT Light" w:cs="Footlight MT Light"/>
                <w:sz w:val="22"/>
                <w:szCs w:val="22"/>
              </w:rPr>
            </w:pPr>
            <w:r>
              <w:rPr>
                <w:rFonts w:hint="default" w:ascii="Footlight MT Light" w:hAnsi="Footlight MT Light" w:cs="Footlight MT Light"/>
                <w:sz w:val="22"/>
                <w:szCs w:val="22"/>
              </w:rPr>
              <w:t>………..</w:t>
            </w:r>
          </w:p>
        </w:tc>
        <w:tc>
          <w:tcPr>
            <w:tcW w:w="1176" w:type="dxa"/>
            <w:shd w:val="clear" w:color="auto" w:fill="auto"/>
          </w:tcPr>
          <w:p>
            <w:pPr>
              <w:spacing w:line="276" w:lineRule="auto"/>
              <w:contextualSpacing/>
              <w:jc w:val="both"/>
              <w:rPr>
                <w:rFonts w:hint="default" w:ascii="Footlight MT Light" w:hAnsi="Footlight MT Light" w:cs="Footlight MT Light"/>
                <w:sz w:val="22"/>
                <w:szCs w:val="22"/>
              </w:rPr>
            </w:pPr>
            <w:r>
              <w:rPr>
                <w:rFonts w:hint="default" w:ascii="Footlight MT Light" w:hAnsi="Footlight MT Light" w:cs="Footlight MT Light"/>
                <w:sz w:val="22"/>
                <w:szCs w:val="22"/>
              </w:rPr>
              <w:t>………..</w:t>
            </w:r>
          </w:p>
        </w:tc>
        <w:tc>
          <w:tcPr>
            <w:tcW w:w="1440" w:type="dxa"/>
            <w:shd w:val="clear" w:color="auto" w:fill="auto"/>
          </w:tcPr>
          <w:p>
            <w:pPr>
              <w:spacing w:line="276" w:lineRule="auto"/>
              <w:contextualSpacing/>
              <w:jc w:val="both"/>
              <w:rPr>
                <w:rFonts w:hint="default" w:ascii="Footlight MT Light" w:hAnsi="Footlight MT Light" w:cs="Footlight MT Light"/>
                <w:sz w:val="22"/>
                <w:szCs w:val="22"/>
              </w:rPr>
            </w:pPr>
            <w:r>
              <w:rPr>
                <w:rFonts w:hint="default" w:ascii="Footlight MT Light" w:hAnsi="Footlight MT Light" w:cs="Footlight MT Light"/>
                <w:sz w:val="22"/>
                <w:szCs w:val="22"/>
              </w:rPr>
              <w:t>………..</w:t>
            </w:r>
          </w:p>
        </w:tc>
        <w:tc>
          <w:tcPr>
            <w:tcW w:w="1417" w:type="dxa"/>
            <w:shd w:val="clear" w:color="auto" w:fill="auto"/>
          </w:tcPr>
          <w:p>
            <w:pPr>
              <w:spacing w:line="276" w:lineRule="auto"/>
              <w:contextualSpacing/>
              <w:jc w:val="both"/>
              <w:rPr>
                <w:rFonts w:hint="default" w:ascii="Footlight MT Light" w:hAnsi="Footlight MT Light" w:cs="Footlight MT Light"/>
                <w:sz w:val="22"/>
                <w:szCs w:val="22"/>
              </w:rPr>
            </w:pPr>
            <w:r>
              <w:rPr>
                <w:rFonts w:hint="default" w:ascii="Footlight MT Light" w:hAnsi="Footlight MT Light" w:cs="Footlight MT Light"/>
                <w:sz w:val="22"/>
                <w:szCs w:val="22"/>
              </w:rPr>
              <w:t>………..</w:t>
            </w:r>
          </w:p>
        </w:tc>
        <w:tc>
          <w:tcPr>
            <w:tcW w:w="1359" w:type="dxa"/>
            <w:shd w:val="clear" w:color="auto" w:fill="auto"/>
          </w:tcPr>
          <w:p>
            <w:pPr>
              <w:spacing w:line="276" w:lineRule="auto"/>
              <w:contextualSpacing/>
              <w:jc w:val="both"/>
              <w:rPr>
                <w:rFonts w:hint="default" w:ascii="Footlight MT Light" w:hAnsi="Footlight MT Light" w:cs="Footlight MT Light"/>
                <w:sz w:val="22"/>
                <w:szCs w:val="22"/>
              </w:rPr>
            </w:pPr>
            <w:r>
              <w:rPr>
                <w:rFonts w:hint="default" w:ascii="Footlight MT Light" w:hAnsi="Footlight MT Light" w:cs="Footlight MT Light"/>
                <w:sz w:val="22"/>
                <w:szCs w:val="22"/>
              </w:rPr>
              <w:t>………..</w:t>
            </w:r>
          </w:p>
        </w:tc>
        <w:tc>
          <w:tcPr>
            <w:tcW w:w="1640" w:type="dxa"/>
            <w:shd w:val="clear" w:color="auto" w:fill="auto"/>
          </w:tcPr>
          <w:p>
            <w:pPr>
              <w:spacing w:line="276" w:lineRule="auto"/>
              <w:contextualSpacing/>
              <w:jc w:val="both"/>
              <w:rPr>
                <w:rFonts w:hint="default" w:ascii="Footlight MT Light" w:hAnsi="Footlight MT Light" w:cs="Footlight MT Light"/>
                <w:sz w:val="22"/>
                <w:szCs w:val="22"/>
              </w:rPr>
            </w:pPr>
            <w:r>
              <w:rPr>
                <w:rFonts w:hint="default" w:ascii="Footlight MT Light" w:hAnsi="Footlight MT Light" w:cs="Footlight MT Light"/>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4" w:type="dxa"/>
            <w:shd w:val="clear" w:color="auto" w:fill="auto"/>
          </w:tcPr>
          <w:p>
            <w:pPr>
              <w:spacing w:line="276" w:lineRule="auto"/>
              <w:contextualSpacing/>
              <w:jc w:val="center"/>
              <w:rPr>
                <w:rFonts w:hint="default" w:ascii="Footlight MT Light" w:hAnsi="Footlight MT Light" w:cs="Footlight MT Light"/>
                <w:sz w:val="22"/>
                <w:szCs w:val="22"/>
              </w:rPr>
            </w:pPr>
            <w:r>
              <w:rPr>
                <w:rFonts w:hint="default" w:ascii="Footlight MT Light" w:hAnsi="Footlight MT Light" w:cs="Footlight MT Light"/>
                <w:sz w:val="22"/>
                <w:szCs w:val="22"/>
              </w:rPr>
              <w:t>3</w:t>
            </w:r>
          </w:p>
        </w:tc>
        <w:tc>
          <w:tcPr>
            <w:tcW w:w="1292" w:type="dxa"/>
            <w:shd w:val="clear" w:color="auto" w:fill="auto"/>
          </w:tcPr>
          <w:p>
            <w:pPr>
              <w:spacing w:line="276" w:lineRule="auto"/>
              <w:contextualSpacing/>
              <w:jc w:val="both"/>
              <w:rPr>
                <w:rFonts w:hint="default" w:ascii="Footlight MT Light" w:hAnsi="Footlight MT Light" w:cs="Footlight MT Light"/>
                <w:sz w:val="22"/>
                <w:szCs w:val="22"/>
              </w:rPr>
            </w:pPr>
            <w:r>
              <w:rPr>
                <w:rFonts w:hint="default" w:ascii="Footlight MT Light" w:hAnsi="Footlight MT Light" w:cs="Footlight MT Light"/>
                <w:sz w:val="22"/>
                <w:szCs w:val="22"/>
              </w:rPr>
              <w:t>Dst</w:t>
            </w:r>
          </w:p>
        </w:tc>
        <w:tc>
          <w:tcPr>
            <w:tcW w:w="1176" w:type="dxa"/>
            <w:shd w:val="clear" w:color="auto" w:fill="auto"/>
          </w:tcPr>
          <w:p>
            <w:pPr>
              <w:spacing w:line="276" w:lineRule="auto"/>
              <w:contextualSpacing/>
              <w:jc w:val="both"/>
              <w:rPr>
                <w:rFonts w:hint="default" w:ascii="Footlight MT Light" w:hAnsi="Footlight MT Light" w:cs="Footlight MT Light"/>
                <w:sz w:val="22"/>
                <w:szCs w:val="22"/>
              </w:rPr>
            </w:pPr>
          </w:p>
        </w:tc>
        <w:tc>
          <w:tcPr>
            <w:tcW w:w="1440" w:type="dxa"/>
            <w:shd w:val="clear" w:color="auto" w:fill="auto"/>
          </w:tcPr>
          <w:p>
            <w:pPr>
              <w:spacing w:line="276" w:lineRule="auto"/>
              <w:contextualSpacing/>
              <w:jc w:val="both"/>
              <w:rPr>
                <w:rFonts w:hint="default" w:ascii="Footlight MT Light" w:hAnsi="Footlight MT Light" w:cs="Footlight MT Light"/>
                <w:sz w:val="22"/>
                <w:szCs w:val="22"/>
              </w:rPr>
            </w:pPr>
          </w:p>
        </w:tc>
        <w:tc>
          <w:tcPr>
            <w:tcW w:w="1417" w:type="dxa"/>
            <w:shd w:val="clear" w:color="auto" w:fill="auto"/>
          </w:tcPr>
          <w:p>
            <w:pPr>
              <w:spacing w:line="276" w:lineRule="auto"/>
              <w:contextualSpacing/>
              <w:jc w:val="both"/>
              <w:rPr>
                <w:rFonts w:hint="default" w:ascii="Footlight MT Light" w:hAnsi="Footlight MT Light" w:cs="Footlight MT Light"/>
                <w:sz w:val="22"/>
                <w:szCs w:val="22"/>
              </w:rPr>
            </w:pPr>
          </w:p>
        </w:tc>
        <w:tc>
          <w:tcPr>
            <w:tcW w:w="1359" w:type="dxa"/>
            <w:shd w:val="clear" w:color="auto" w:fill="auto"/>
          </w:tcPr>
          <w:p>
            <w:pPr>
              <w:spacing w:line="276" w:lineRule="auto"/>
              <w:contextualSpacing/>
              <w:jc w:val="both"/>
              <w:rPr>
                <w:rFonts w:hint="default" w:ascii="Footlight MT Light" w:hAnsi="Footlight MT Light" w:cs="Footlight MT Light"/>
                <w:sz w:val="22"/>
                <w:szCs w:val="22"/>
              </w:rPr>
            </w:pPr>
          </w:p>
        </w:tc>
        <w:tc>
          <w:tcPr>
            <w:tcW w:w="1640" w:type="dxa"/>
            <w:shd w:val="clear" w:color="auto" w:fill="auto"/>
          </w:tcPr>
          <w:p>
            <w:pPr>
              <w:spacing w:line="276" w:lineRule="auto"/>
              <w:contextualSpacing/>
              <w:jc w:val="both"/>
              <w:rPr>
                <w:rFonts w:hint="default" w:ascii="Footlight MT Light" w:hAnsi="Footlight MT Light" w:cs="Footlight MT Light"/>
                <w:sz w:val="22"/>
                <w:szCs w:val="22"/>
              </w:rPr>
            </w:pPr>
          </w:p>
        </w:tc>
      </w:tr>
    </w:tbl>
    <w:p>
      <w:pPr>
        <w:spacing w:line="276" w:lineRule="auto"/>
        <w:contextualSpacing/>
        <w:jc w:val="center"/>
        <w:rPr>
          <w:rFonts w:hint="default" w:ascii="Footlight MT Light" w:hAnsi="Footlight MT Light" w:cs="Footlight MT Light"/>
          <w:b/>
        </w:rPr>
      </w:pPr>
    </w:p>
    <w:p>
      <w:pPr>
        <w:spacing w:line="276" w:lineRule="auto"/>
        <w:contextualSpacing/>
        <w:rPr>
          <w:rFonts w:hint="default" w:ascii="Footlight MT Light" w:hAnsi="Footlight MT Light" w:cs="Footlight MT Light"/>
        </w:rPr>
      </w:pPr>
    </w:p>
    <w:p>
      <w:pPr>
        <w:spacing w:line="276" w:lineRule="auto"/>
        <w:contextualSpacing/>
        <w:jc w:val="center"/>
        <w:rPr>
          <w:rFonts w:hint="default" w:ascii="Footlight MT Light" w:hAnsi="Footlight MT Light" w:cs="Footlight MT Light"/>
          <w:b/>
          <w:color w:val="000000" w:themeColor="text1"/>
          <w:sz w:val="24"/>
          <w:szCs w:val="24"/>
          <w14:textFill>
            <w14:solidFill>
              <w14:schemeClr w14:val="tx1"/>
            </w14:solidFill>
          </w14:textFill>
        </w:rPr>
      </w:pPr>
    </w:p>
    <w:p>
      <w:pPr>
        <w:spacing w:line="276" w:lineRule="auto"/>
        <w:contextualSpacing/>
        <w:jc w:val="center"/>
        <w:rPr>
          <w:rFonts w:hint="default" w:ascii="Footlight MT Light" w:hAnsi="Footlight MT Light" w:cs="Footlight MT Light"/>
          <w:b/>
          <w:color w:val="000000" w:themeColor="text1"/>
          <w:sz w:val="24"/>
          <w:szCs w:val="24"/>
          <w14:textFill>
            <w14:solidFill>
              <w14:schemeClr w14:val="tx1"/>
            </w14:solidFill>
          </w14:textFill>
        </w:rPr>
      </w:pPr>
    </w:p>
    <w:p>
      <w:pPr>
        <w:spacing w:line="276" w:lineRule="auto"/>
        <w:contextualSpacing/>
        <w:jc w:val="center"/>
        <w:rPr>
          <w:rFonts w:hint="default" w:ascii="Footlight MT Light" w:hAnsi="Footlight MT Light" w:cs="Footlight MT Light"/>
          <w:b/>
          <w:color w:val="000000" w:themeColor="text1"/>
          <w:sz w:val="24"/>
          <w:szCs w:val="24"/>
          <w14:textFill>
            <w14:solidFill>
              <w14:schemeClr w14:val="tx1"/>
            </w14:solidFill>
          </w14:textFill>
        </w:rPr>
      </w:pPr>
      <w:r>
        <w:rPr>
          <w:rFonts w:hint="default" w:ascii="Footlight MT Light" w:hAnsi="Footlight MT Light" w:cs="Footlight MT Light"/>
          <w:b/>
          <w:color w:val="000000" w:themeColor="text1"/>
          <w:sz w:val="24"/>
          <w:szCs w:val="24"/>
          <w14:textFill>
            <w14:solidFill>
              <w14:schemeClr w14:val="tx1"/>
            </w14:solidFill>
          </w14:textFill>
        </w:rPr>
        <w:t>DAFTAR PERALATAN UTAMA</w:t>
      </w:r>
    </w:p>
    <w:p>
      <w:pPr>
        <w:spacing w:line="276" w:lineRule="auto"/>
        <w:contextualSpacing/>
        <w:jc w:val="center"/>
        <w:rPr>
          <w:rFonts w:hint="default" w:ascii="Footlight MT Light" w:hAnsi="Footlight MT Light" w:cs="Footlight MT Light"/>
          <w:b/>
          <w:color w:val="000000" w:themeColor="text1"/>
          <w14:textFill>
            <w14:solidFill>
              <w14:schemeClr w14:val="tx1"/>
            </w14:solidFill>
          </w14:textFill>
        </w:rPr>
      </w:pPr>
    </w:p>
    <w:tbl>
      <w:tblPr>
        <w:tblStyle w:val="20"/>
        <w:tblW w:w="8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1137"/>
        <w:gridCol w:w="1052"/>
        <w:gridCol w:w="1132"/>
        <w:gridCol w:w="1052"/>
        <w:gridCol w:w="1052"/>
        <w:gridCol w:w="1447"/>
        <w:gridCol w:w="1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54" w:type="dxa"/>
            <w:shd w:val="clear" w:color="auto" w:fill="auto"/>
            <w:vAlign w:val="center"/>
          </w:tcPr>
          <w:p>
            <w:pPr>
              <w:spacing w:line="276" w:lineRule="auto"/>
              <w:contextualSpacing/>
              <w:jc w:val="center"/>
              <w:rPr>
                <w:rFonts w:hint="default" w:ascii="Footlight MT Light" w:hAnsi="Footlight MT Light" w:cs="Footlight MT Light"/>
                <w:b w:val="0"/>
                <w:bCs w:val="0"/>
                <w:color w:val="auto"/>
                <w:sz w:val="22"/>
                <w:szCs w:val="22"/>
              </w:rPr>
            </w:pPr>
            <w:r>
              <w:rPr>
                <w:rFonts w:hint="default" w:ascii="Footlight MT Light" w:hAnsi="Footlight MT Light" w:cs="Footlight MT Light"/>
                <w:b w:val="0"/>
                <w:bCs w:val="0"/>
                <w:color w:val="auto"/>
                <w:sz w:val="22"/>
                <w:szCs w:val="22"/>
              </w:rPr>
              <w:t>No</w:t>
            </w:r>
          </w:p>
        </w:tc>
        <w:tc>
          <w:tcPr>
            <w:tcW w:w="1137" w:type="dxa"/>
            <w:shd w:val="clear" w:color="auto" w:fill="auto"/>
            <w:vAlign w:val="center"/>
          </w:tcPr>
          <w:p>
            <w:pPr>
              <w:spacing w:line="240" w:lineRule="auto"/>
              <w:contextualSpacing/>
              <w:jc w:val="center"/>
              <w:rPr>
                <w:rFonts w:hint="default" w:ascii="Footlight MT Light" w:hAnsi="Footlight MT Light" w:cs="Footlight MT Light"/>
                <w:b w:val="0"/>
                <w:bCs w:val="0"/>
                <w:color w:val="auto"/>
                <w:sz w:val="22"/>
                <w:szCs w:val="22"/>
              </w:rPr>
            </w:pPr>
            <w:r>
              <w:rPr>
                <w:rFonts w:hint="default" w:ascii="Footlight MT Light" w:hAnsi="Footlight MT Light" w:cs="Footlight MT Light"/>
                <w:b w:val="0"/>
                <w:bCs w:val="0"/>
                <w:color w:val="auto"/>
                <w:sz w:val="22"/>
                <w:szCs w:val="22"/>
              </w:rPr>
              <w:t>Nama Peralatan Utama</w:t>
            </w:r>
          </w:p>
        </w:tc>
        <w:tc>
          <w:tcPr>
            <w:tcW w:w="1052" w:type="dxa"/>
            <w:shd w:val="clear" w:color="auto" w:fill="auto"/>
            <w:vAlign w:val="center"/>
          </w:tcPr>
          <w:p>
            <w:pPr>
              <w:spacing w:line="240" w:lineRule="auto"/>
              <w:contextualSpacing/>
              <w:jc w:val="center"/>
              <w:rPr>
                <w:rFonts w:hint="default" w:ascii="Footlight MT Light" w:hAnsi="Footlight MT Light" w:cs="Footlight MT Light"/>
                <w:b w:val="0"/>
                <w:bCs w:val="0"/>
                <w:color w:val="auto"/>
                <w:sz w:val="22"/>
                <w:szCs w:val="22"/>
              </w:rPr>
            </w:pPr>
            <w:r>
              <w:rPr>
                <w:rFonts w:hint="default" w:ascii="Footlight MT Light" w:hAnsi="Footlight MT Light" w:cs="Footlight MT Light"/>
                <w:b w:val="0"/>
                <w:bCs w:val="0"/>
                <w:color w:val="auto"/>
                <w:sz w:val="22"/>
                <w:szCs w:val="22"/>
              </w:rPr>
              <w:t>Merk dan Tipe</w:t>
            </w:r>
          </w:p>
        </w:tc>
        <w:tc>
          <w:tcPr>
            <w:tcW w:w="1132" w:type="dxa"/>
            <w:shd w:val="clear" w:color="auto" w:fill="auto"/>
            <w:vAlign w:val="center"/>
          </w:tcPr>
          <w:p>
            <w:pPr>
              <w:spacing w:line="276" w:lineRule="auto"/>
              <w:contextualSpacing/>
              <w:jc w:val="center"/>
              <w:rPr>
                <w:rFonts w:hint="default" w:ascii="Footlight MT Light" w:hAnsi="Footlight MT Light" w:cs="Footlight MT Light"/>
                <w:b w:val="0"/>
                <w:bCs w:val="0"/>
                <w:color w:val="auto"/>
                <w:sz w:val="22"/>
                <w:szCs w:val="22"/>
              </w:rPr>
            </w:pPr>
            <w:r>
              <w:rPr>
                <w:rFonts w:hint="default" w:ascii="Footlight MT Light" w:hAnsi="Footlight MT Light" w:cs="Footlight MT Light"/>
                <w:b w:val="0"/>
                <w:bCs w:val="0"/>
                <w:color w:val="auto"/>
                <w:sz w:val="22"/>
                <w:szCs w:val="22"/>
              </w:rPr>
              <w:t>Kapasitas</w:t>
            </w:r>
          </w:p>
        </w:tc>
        <w:tc>
          <w:tcPr>
            <w:tcW w:w="1052" w:type="dxa"/>
            <w:shd w:val="clear" w:color="auto" w:fill="auto"/>
            <w:vAlign w:val="center"/>
          </w:tcPr>
          <w:p>
            <w:pPr>
              <w:spacing w:line="276" w:lineRule="auto"/>
              <w:contextualSpacing/>
              <w:jc w:val="center"/>
              <w:rPr>
                <w:rFonts w:hint="default" w:ascii="Footlight MT Light" w:hAnsi="Footlight MT Light" w:cs="Footlight MT Light"/>
                <w:b w:val="0"/>
                <w:bCs w:val="0"/>
                <w:color w:val="auto"/>
                <w:sz w:val="22"/>
                <w:szCs w:val="22"/>
              </w:rPr>
            </w:pPr>
            <w:r>
              <w:rPr>
                <w:rFonts w:hint="default" w:ascii="Footlight MT Light" w:hAnsi="Footlight MT Light" w:cs="Footlight MT Light"/>
                <w:b w:val="0"/>
                <w:bCs w:val="0"/>
                <w:color w:val="auto"/>
                <w:sz w:val="22"/>
                <w:szCs w:val="22"/>
              </w:rPr>
              <w:t>Jumlah</w:t>
            </w:r>
          </w:p>
        </w:tc>
        <w:tc>
          <w:tcPr>
            <w:tcW w:w="1052" w:type="dxa"/>
            <w:shd w:val="clear" w:color="auto" w:fill="auto"/>
            <w:vAlign w:val="center"/>
          </w:tcPr>
          <w:p>
            <w:pPr>
              <w:spacing w:line="276" w:lineRule="auto"/>
              <w:contextualSpacing/>
              <w:jc w:val="center"/>
              <w:rPr>
                <w:rFonts w:hint="default" w:ascii="Footlight MT Light" w:hAnsi="Footlight MT Light" w:cs="Footlight MT Light"/>
                <w:b w:val="0"/>
                <w:bCs w:val="0"/>
                <w:color w:val="auto"/>
                <w:sz w:val="22"/>
                <w:szCs w:val="22"/>
              </w:rPr>
            </w:pPr>
            <w:r>
              <w:rPr>
                <w:rFonts w:hint="default" w:ascii="Footlight MT Light" w:hAnsi="Footlight MT Light" w:cs="Footlight MT Light"/>
                <w:b w:val="0"/>
                <w:bCs w:val="0"/>
                <w:color w:val="auto"/>
                <w:sz w:val="22"/>
                <w:szCs w:val="22"/>
              </w:rPr>
              <w:t>Kondisi</w:t>
            </w:r>
          </w:p>
        </w:tc>
        <w:tc>
          <w:tcPr>
            <w:tcW w:w="1447" w:type="dxa"/>
            <w:shd w:val="clear" w:color="auto" w:fill="auto"/>
            <w:vAlign w:val="center"/>
          </w:tcPr>
          <w:p>
            <w:pPr>
              <w:spacing w:line="240" w:lineRule="auto"/>
              <w:contextualSpacing/>
              <w:jc w:val="center"/>
              <w:rPr>
                <w:rFonts w:hint="default" w:ascii="Footlight MT Light" w:hAnsi="Footlight MT Light" w:cs="Footlight MT Light"/>
                <w:b w:val="0"/>
                <w:bCs w:val="0"/>
                <w:color w:val="auto"/>
                <w:sz w:val="22"/>
                <w:szCs w:val="22"/>
              </w:rPr>
            </w:pPr>
            <w:r>
              <w:rPr>
                <w:rFonts w:hint="default" w:ascii="Footlight MT Light" w:hAnsi="Footlight MT Light" w:cs="Footlight MT Light"/>
                <w:b w:val="0"/>
                <w:bCs w:val="0"/>
                <w:color w:val="auto"/>
                <w:sz w:val="22"/>
                <w:szCs w:val="22"/>
              </w:rPr>
              <w:t>Status Kepemilikan</w:t>
            </w:r>
          </w:p>
        </w:tc>
        <w:tc>
          <w:tcPr>
            <w:tcW w:w="1342" w:type="dxa"/>
            <w:shd w:val="clear" w:color="auto" w:fill="auto"/>
            <w:vAlign w:val="center"/>
          </w:tcPr>
          <w:p>
            <w:pPr>
              <w:spacing w:line="276" w:lineRule="auto"/>
              <w:contextualSpacing/>
              <w:jc w:val="center"/>
              <w:rPr>
                <w:rFonts w:hint="default" w:ascii="Footlight MT Light" w:hAnsi="Footlight MT Light" w:cs="Footlight MT Light"/>
                <w:b w:val="0"/>
                <w:bCs w:val="0"/>
                <w:color w:val="auto"/>
                <w:sz w:val="22"/>
                <w:szCs w:val="22"/>
              </w:rPr>
            </w:pPr>
            <w:r>
              <w:rPr>
                <w:rFonts w:hint="default" w:ascii="Footlight MT Light" w:hAnsi="Footlight MT Light" w:cs="Footlight MT Light"/>
                <w:b w:val="0"/>
                <w:bCs w:val="0"/>
                <w:color w:val="auto"/>
                <w:sz w:val="22"/>
                <w:szCs w:val="22"/>
              </w:rPr>
              <w:t>Keterangan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4" w:type="dxa"/>
            <w:shd w:val="clear" w:color="auto" w:fill="auto"/>
          </w:tcPr>
          <w:p>
            <w:pPr>
              <w:spacing w:line="276" w:lineRule="auto"/>
              <w:contextualSpacing/>
              <w:jc w:val="center"/>
              <w:rPr>
                <w:rFonts w:hint="default" w:ascii="Footlight MT Light" w:hAnsi="Footlight MT Light" w:cs="Footlight MT Light"/>
                <w:b w:val="0"/>
                <w:bCs w:val="0"/>
                <w:color w:val="auto"/>
                <w:sz w:val="22"/>
                <w:szCs w:val="22"/>
              </w:rPr>
            </w:pPr>
            <w:r>
              <w:rPr>
                <w:rFonts w:hint="default" w:ascii="Footlight MT Light" w:hAnsi="Footlight MT Light" w:cs="Footlight MT Light"/>
                <w:b w:val="0"/>
                <w:bCs w:val="0"/>
                <w:color w:val="auto"/>
                <w:sz w:val="22"/>
                <w:szCs w:val="22"/>
              </w:rPr>
              <w:t>1</w:t>
            </w:r>
          </w:p>
        </w:tc>
        <w:tc>
          <w:tcPr>
            <w:tcW w:w="1137" w:type="dxa"/>
            <w:shd w:val="clear" w:color="auto" w:fill="auto"/>
          </w:tcPr>
          <w:p>
            <w:pPr>
              <w:spacing w:line="276" w:lineRule="auto"/>
              <w:contextualSpacing/>
              <w:jc w:val="both"/>
              <w:rPr>
                <w:rFonts w:hint="default" w:ascii="Footlight MT Light" w:hAnsi="Footlight MT Light" w:cs="Footlight MT Light"/>
                <w:b w:val="0"/>
                <w:bCs w:val="0"/>
                <w:color w:val="auto"/>
                <w:sz w:val="22"/>
                <w:szCs w:val="22"/>
              </w:rPr>
            </w:pPr>
            <w:r>
              <w:rPr>
                <w:rFonts w:hint="default" w:ascii="Footlight MT Light" w:hAnsi="Footlight MT Light" w:cs="Footlight MT Light"/>
                <w:b w:val="0"/>
                <w:bCs w:val="0"/>
                <w:color w:val="auto"/>
                <w:sz w:val="22"/>
                <w:szCs w:val="22"/>
              </w:rPr>
              <w:t>………..</w:t>
            </w:r>
          </w:p>
        </w:tc>
        <w:tc>
          <w:tcPr>
            <w:tcW w:w="1052" w:type="dxa"/>
            <w:shd w:val="clear" w:color="auto" w:fill="auto"/>
          </w:tcPr>
          <w:p>
            <w:pPr>
              <w:spacing w:line="276" w:lineRule="auto"/>
              <w:contextualSpacing/>
              <w:jc w:val="center"/>
              <w:rPr>
                <w:rFonts w:hint="default" w:ascii="Footlight MT Light" w:hAnsi="Footlight MT Light" w:cs="Footlight MT Light"/>
                <w:b w:val="0"/>
                <w:bCs w:val="0"/>
                <w:color w:val="auto"/>
                <w:sz w:val="22"/>
                <w:szCs w:val="22"/>
              </w:rPr>
            </w:pPr>
            <w:r>
              <w:rPr>
                <w:rFonts w:hint="default" w:ascii="Footlight MT Light" w:hAnsi="Footlight MT Light" w:cs="Footlight MT Light"/>
                <w:b w:val="0"/>
                <w:bCs w:val="0"/>
                <w:color w:val="auto"/>
                <w:sz w:val="22"/>
                <w:szCs w:val="22"/>
              </w:rPr>
              <w:t>………..</w:t>
            </w:r>
          </w:p>
        </w:tc>
        <w:tc>
          <w:tcPr>
            <w:tcW w:w="1132" w:type="dxa"/>
            <w:shd w:val="clear" w:color="auto" w:fill="auto"/>
          </w:tcPr>
          <w:p>
            <w:pPr>
              <w:spacing w:line="276" w:lineRule="auto"/>
              <w:contextualSpacing/>
              <w:jc w:val="center"/>
              <w:rPr>
                <w:rFonts w:hint="default" w:ascii="Footlight MT Light" w:hAnsi="Footlight MT Light" w:cs="Footlight MT Light"/>
                <w:b w:val="0"/>
                <w:bCs w:val="0"/>
                <w:color w:val="auto"/>
                <w:sz w:val="22"/>
                <w:szCs w:val="22"/>
              </w:rPr>
            </w:pPr>
            <w:r>
              <w:rPr>
                <w:rFonts w:hint="default" w:ascii="Footlight MT Light" w:hAnsi="Footlight MT Light" w:cs="Footlight MT Light"/>
                <w:b w:val="0"/>
                <w:bCs w:val="0"/>
                <w:color w:val="auto"/>
                <w:sz w:val="22"/>
                <w:szCs w:val="22"/>
              </w:rPr>
              <w:t>………..</w:t>
            </w:r>
          </w:p>
        </w:tc>
        <w:tc>
          <w:tcPr>
            <w:tcW w:w="1052" w:type="dxa"/>
            <w:shd w:val="clear" w:color="auto" w:fill="auto"/>
          </w:tcPr>
          <w:p>
            <w:pPr>
              <w:spacing w:line="276" w:lineRule="auto"/>
              <w:contextualSpacing/>
              <w:jc w:val="center"/>
              <w:rPr>
                <w:rFonts w:hint="default" w:ascii="Footlight MT Light" w:hAnsi="Footlight MT Light" w:cs="Footlight MT Light"/>
                <w:b w:val="0"/>
                <w:bCs w:val="0"/>
                <w:color w:val="auto"/>
                <w:sz w:val="22"/>
                <w:szCs w:val="22"/>
              </w:rPr>
            </w:pPr>
            <w:r>
              <w:rPr>
                <w:rFonts w:hint="default" w:ascii="Footlight MT Light" w:hAnsi="Footlight MT Light" w:cs="Footlight MT Light"/>
                <w:b w:val="0"/>
                <w:bCs w:val="0"/>
                <w:color w:val="auto"/>
                <w:sz w:val="22"/>
                <w:szCs w:val="22"/>
              </w:rPr>
              <w:t>………..</w:t>
            </w:r>
          </w:p>
        </w:tc>
        <w:tc>
          <w:tcPr>
            <w:tcW w:w="1052" w:type="dxa"/>
            <w:shd w:val="clear" w:color="auto" w:fill="auto"/>
          </w:tcPr>
          <w:p>
            <w:pPr>
              <w:spacing w:line="276" w:lineRule="auto"/>
              <w:contextualSpacing/>
              <w:jc w:val="center"/>
              <w:rPr>
                <w:rFonts w:hint="default" w:ascii="Footlight MT Light" w:hAnsi="Footlight MT Light" w:cs="Footlight MT Light"/>
                <w:b w:val="0"/>
                <w:bCs w:val="0"/>
                <w:color w:val="auto"/>
                <w:sz w:val="22"/>
                <w:szCs w:val="22"/>
              </w:rPr>
            </w:pPr>
            <w:r>
              <w:rPr>
                <w:rFonts w:hint="default" w:ascii="Footlight MT Light" w:hAnsi="Footlight MT Light" w:cs="Footlight MT Light"/>
                <w:b w:val="0"/>
                <w:bCs w:val="0"/>
                <w:color w:val="auto"/>
                <w:sz w:val="22"/>
                <w:szCs w:val="22"/>
              </w:rPr>
              <w:t>………..</w:t>
            </w:r>
          </w:p>
        </w:tc>
        <w:tc>
          <w:tcPr>
            <w:tcW w:w="1447" w:type="dxa"/>
            <w:shd w:val="clear" w:color="auto" w:fill="auto"/>
          </w:tcPr>
          <w:p>
            <w:pPr>
              <w:spacing w:line="276" w:lineRule="auto"/>
              <w:contextualSpacing/>
              <w:jc w:val="center"/>
              <w:rPr>
                <w:rFonts w:hint="default" w:ascii="Footlight MT Light" w:hAnsi="Footlight MT Light" w:cs="Footlight MT Light"/>
                <w:b w:val="0"/>
                <w:bCs w:val="0"/>
                <w:color w:val="auto"/>
                <w:sz w:val="22"/>
                <w:szCs w:val="22"/>
              </w:rPr>
            </w:pPr>
            <w:r>
              <w:rPr>
                <w:rFonts w:hint="default" w:ascii="Footlight MT Light" w:hAnsi="Footlight MT Light" w:cs="Footlight MT Light"/>
                <w:b w:val="0"/>
                <w:bCs w:val="0"/>
                <w:color w:val="auto"/>
                <w:sz w:val="22"/>
                <w:szCs w:val="22"/>
              </w:rPr>
              <w:t>………..</w:t>
            </w:r>
          </w:p>
        </w:tc>
        <w:tc>
          <w:tcPr>
            <w:tcW w:w="1342" w:type="dxa"/>
            <w:shd w:val="clear" w:color="auto" w:fill="auto"/>
          </w:tcPr>
          <w:p>
            <w:pPr>
              <w:spacing w:line="276" w:lineRule="auto"/>
              <w:contextualSpacing/>
              <w:jc w:val="center"/>
              <w:rPr>
                <w:rFonts w:hint="default" w:ascii="Footlight MT Light" w:hAnsi="Footlight MT Light" w:cs="Footlight MT Light"/>
                <w:b w:val="0"/>
                <w:bCs w:val="0"/>
                <w:color w:val="auto"/>
                <w:sz w:val="22"/>
                <w:szCs w:val="22"/>
              </w:rPr>
            </w:pPr>
            <w:r>
              <w:rPr>
                <w:rFonts w:hint="default" w:ascii="Footlight MT Light" w:hAnsi="Footlight MT Light" w:cs="Footlight MT Light"/>
                <w:b w:val="0"/>
                <w:bCs w:val="0"/>
                <w:color w:val="auto"/>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4" w:type="dxa"/>
            <w:shd w:val="clear" w:color="auto" w:fill="auto"/>
          </w:tcPr>
          <w:p>
            <w:pPr>
              <w:spacing w:line="276" w:lineRule="auto"/>
              <w:contextualSpacing/>
              <w:jc w:val="center"/>
              <w:rPr>
                <w:rFonts w:hint="default" w:ascii="Footlight MT Light" w:hAnsi="Footlight MT Light" w:cs="Footlight MT Light"/>
                <w:b w:val="0"/>
                <w:bCs w:val="0"/>
                <w:color w:val="auto"/>
                <w:sz w:val="22"/>
                <w:szCs w:val="22"/>
              </w:rPr>
            </w:pPr>
            <w:r>
              <w:rPr>
                <w:rFonts w:hint="default" w:ascii="Footlight MT Light" w:hAnsi="Footlight MT Light" w:cs="Footlight MT Light"/>
                <w:b w:val="0"/>
                <w:bCs w:val="0"/>
                <w:color w:val="auto"/>
                <w:sz w:val="22"/>
                <w:szCs w:val="22"/>
              </w:rPr>
              <w:t>2</w:t>
            </w:r>
          </w:p>
        </w:tc>
        <w:tc>
          <w:tcPr>
            <w:tcW w:w="1137" w:type="dxa"/>
            <w:shd w:val="clear" w:color="auto" w:fill="auto"/>
          </w:tcPr>
          <w:p>
            <w:pPr>
              <w:spacing w:line="276" w:lineRule="auto"/>
              <w:contextualSpacing/>
              <w:jc w:val="both"/>
              <w:rPr>
                <w:rFonts w:hint="default" w:ascii="Footlight MT Light" w:hAnsi="Footlight MT Light" w:cs="Footlight MT Light"/>
                <w:b w:val="0"/>
                <w:bCs w:val="0"/>
                <w:color w:val="auto"/>
                <w:sz w:val="22"/>
                <w:szCs w:val="22"/>
              </w:rPr>
            </w:pPr>
            <w:r>
              <w:rPr>
                <w:rFonts w:hint="default" w:ascii="Footlight MT Light" w:hAnsi="Footlight MT Light" w:cs="Footlight MT Light"/>
                <w:b w:val="0"/>
                <w:bCs w:val="0"/>
                <w:color w:val="auto"/>
                <w:sz w:val="22"/>
                <w:szCs w:val="22"/>
              </w:rPr>
              <w:t>………..</w:t>
            </w:r>
          </w:p>
        </w:tc>
        <w:tc>
          <w:tcPr>
            <w:tcW w:w="1052" w:type="dxa"/>
            <w:shd w:val="clear" w:color="auto" w:fill="auto"/>
          </w:tcPr>
          <w:p>
            <w:pPr>
              <w:spacing w:line="276" w:lineRule="auto"/>
              <w:contextualSpacing/>
              <w:jc w:val="center"/>
              <w:rPr>
                <w:rFonts w:hint="default" w:ascii="Footlight MT Light" w:hAnsi="Footlight MT Light" w:cs="Footlight MT Light"/>
                <w:b w:val="0"/>
                <w:bCs w:val="0"/>
                <w:color w:val="auto"/>
                <w:sz w:val="22"/>
                <w:szCs w:val="22"/>
              </w:rPr>
            </w:pPr>
            <w:r>
              <w:rPr>
                <w:rFonts w:hint="default" w:ascii="Footlight MT Light" w:hAnsi="Footlight MT Light" w:cs="Footlight MT Light"/>
                <w:b w:val="0"/>
                <w:bCs w:val="0"/>
                <w:color w:val="auto"/>
                <w:sz w:val="22"/>
                <w:szCs w:val="22"/>
              </w:rPr>
              <w:t>………..</w:t>
            </w:r>
          </w:p>
        </w:tc>
        <w:tc>
          <w:tcPr>
            <w:tcW w:w="1132" w:type="dxa"/>
            <w:shd w:val="clear" w:color="auto" w:fill="auto"/>
          </w:tcPr>
          <w:p>
            <w:pPr>
              <w:spacing w:line="276" w:lineRule="auto"/>
              <w:contextualSpacing/>
              <w:jc w:val="center"/>
              <w:rPr>
                <w:rFonts w:hint="default" w:ascii="Footlight MT Light" w:hAnsi="Footlight MT Light" w:cs="Footlight MT Light"/>
                <w:b w:val="0"/>
                <w:bCs w:val="0"/>
                <w:color w:val="auto"/>
                <w:sz w:val="22"/>
                <w:szCs w:val="22"/>
              </w:rPr>
            </w:pPr>
            <w:r>
              <w:rPr>
                <w:rFonts w:hint="default" w:ascii="Footlight MT Light" w:hAnsi="Footlight MT Light" w:cs="Footlight MT Light"/>
                <w:b w:val="0"/>
                <w:bCs w:val="0"/>
                <w:color w:val="auto"/>
                <w:sz w:val="22"/>
                <w:szCs w:val="22"/>
              </w:rPr>
              <w:t>………..</w:t>
            </w:r>
          </w:p>
        </w:tc>
        <w:tc>
          <w:tcPr>
            <w:tcW w:w="1052" w:type="dxa"/>
            <w:shd w:val="clear" w:color="auto" w:fill="auto"/>
          </w:tcPr>
          <w:p>
            <w:pPr>
              <w:spacing w:line="276" w:lineRule="auto"/>
              <w:contextualSpacing/>
              <w:jc w:val="center"/>
              <w:rPr>
                <w:rFonts w:hint="default" w:ascii="Footlight MT Light" w:hAnsi="Footlight MT Light" w:cs="Footlight MT Light"/>
                <w:b w:val="0"/>
                <w:bCs w:val="0"/>
                <w:color w:val="auto"/>
                <w:sz w:val="22"/>
                <w:szCs w:val="22"/>
              </w:rPr>
            </w:pPr>
            <w:r>
              <w:rPr>
                <w:rFonts w:hint="default" w:ascii="Footlight MT Light" w:hAnsi="Footlight MT Light" w:cs="Footlight MT Light"/>
                <w:b w:val="0"/>
                <w:bCs w:val="0"/>
                <w:color w:val="auto"/>
                <w:sz w:val="22"/>
                <w:szCs w:val="22"/>
              </w:rPr>
              <w:t>………..</w:t>
            </w:r>
          </w:p>
        </w:tc>
        <w:tc>
          <w:tcPr>
            <w:tcW w:w="1052" w:type="dxa"/>
            <w:shd w:val="clear" w:color="auto" w:fill="auto"/>
          </w:tcPr>
          <w:p>
            <w:pPr>
              <w:spacing w:line="276" w:lineRule="auto"/>
              <w:contextualSpacing/>
              <w:jc w:val="center"/>
              <w:rPr>
                <w:rFonts w:hint="default" w:ascii="Footlight MT Light" w:hAnsi="Footlight MT Light" w:cs="Footlight MT Light"/>
                <w:b w:val="0"/>
                <w:bCs w:val="0"/>
                <w:color w:val="auto"/>
                <w:sz w:val="22"/>
                <w:szCs w:val="22"/>
              </w:rPr>
            </w:pPr>
            <w:r>
              <w:rPr>
                <w:rFonts w:hint="default" w:ascii="Footlight MT Light" w:hAnsi="Footlight MT Light" w:cs="Footlight MT Light"/>
                <w:b w:val="0"/>
                <w:bCs w:val="0"/>
                <w:color w:val="auto"/>
                <w:sz w:val="22"/>
                <w:szCs w:val="22"/>
              </w:rPr>
              <w:t>………..</w:t>
            </w:r>
          </w:p>
        </w:tc>
        <w:tc>
          <w:tcPr>
            <w:tcW w:w="1447" w:type="dxa"/>
            <w:shd w:val="clear" w:color="auto" w:fill="auto"/>
          </w:tcPr>
          <w:p>
            <w:pPr>
              <w:spacing w:line="276" w:lineRule="auto"/>
              <w:contextualSpacing/>
              <w:jc w:val="center"/>
              <w:rPr>
                <w:rFonts w:hint="default" w:ascii="Footlight MT Light" w:hAnsi="Footlight MT Light" w:cs="Footlight MT Light"/>
                <w:b w:val="0"/>
                <w:bCs w:val="0"/>
                <w:color w:val="auto"/>
                <w:sz w:val="22"/>
                <w:szCs w:val="22"/>
              </w:rPr>
            </w:pPr>
            <w:r>
              <w:rPr>
                <w:rFonts w:hint="default" w:ascii="Footlight MT Light" w:hAnsi="Footlight MT Light" w:cs="Footlight MT Light"/>
                <w:b w:val="0"/>
                <w:bCs w:val="0"/>
                <w:color w:val="auto"/>
                <w:sz w:val="22"/>
                <w:szCs w:val="22"/>
              </w:rPr>
              <w:t>………..</w:t>
            </w:r>
          </w:p>
        </w:tc>
        <w:tc>
          <w:tcPr>
            <w:tcW w:w="1342" w:type="dxa"/>
            <w:shd w:val="clear" w:color="auto" w:fill="auto"/>
          </w:tcPr>
          <w:p>
            <w:pPr>
              <w:spacing w:line="276" w:lineRule="auto"/>
              <w:contextualSpacing/>
              <w:jc w:val="center"/>
              <w:rPr>
                <w:rFonts w:hint="default" w:ascii="Footlight MT Light" w:hAnsi="Footlight MT Light" w:cs="Footlight MT Light"/>
                <w:b w:val="0"/>
                <w:bCs w:val="0"/>
                <w:color w:val="auto"/>
                <w:sz w:val="22"/>
                <w:szCs w:val="22"/>
              </w:rPr>
            </w:pPr>
            <w:r>
              <w:rPr>
                <w:rFonts w:hint="default" w:ascii="Footlight MT Light" w:hAnsi="Footlight MT Light" w:cs="Footlight MT Light"/>
                <w:b w:val="0"/>
                <w:bCs w:val="0"/>
                <w:color w:val="auto"/>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4" w:type="dxa"/>
            <w:shd w:val="clear" w:color="auto" w:fill="auto"/>
          </w:tcPr>
          <w:p>
            <w:pPr>
              <w:spacing w:line="276" w:lineRule="auto"/>
              <w:contextualSpacing/>
              <w:jc w:val="center"/>
              <w:rPr>
                <w:rFonts w:hint="default" w:ascii="Footlight MT Light" w:hAnsi="Footlight MT Light" w:cs="Footlight MT Light"/>
                <w:b w:val="0"/>
                <w:bCs w:val="0"/>
                <w:color w:val="auto"/>
                <w:sz w:val="22"/>
                <w:szCs w:val="22"/>
              </w:rPr>
            </w:pPr>
            <w:r>
              <w:rPr>
                <w:rFonts w:hint="default" w:ascii="Footlight MT Light" w:hAnsi="Footlight MT Light" w:cs="Footlight MT Light"/>
                <w:b w:val="0"/>
                <w:bCs w:val="0"/>
                <w:color w:val="auto"/>
                <w:sz w:val="22"/>
                <w:szCs w:val="22"/>
              </w:rPr>
              <w:t>3</w:t>
            </w:r>
          </w:p>
        </w:tc>
        <w:tc>
          <w:tcPr>
            <w:tcW w:w="1137" w:type="dxa"/>
            <w:shd w:val="clear" w:color="auto" w:fill="auto"/>
          </w:tcPr>
          <w:p>
            <w:pPr>
              <w:spacing w:line="276" w:lineRule="auto"/>
              <w:contextualSpacing/>
              <w:jc w:val="both"/>
              <w:rPr>
                <w:rFonts w:hint="default" w:ascii="Footlight MT Light" w:hAnsi="Footlight MT Light" w:cs="Footlight MT Light"/>
                <w:b w:val="0"/>
                <w:bCs w:val="0"/>
                <w:color w:val="auto"/>
                <w:sz w:val="22"/>
                <w:szCs w:val="22"/>
              </w:rPr>
            </w:pPr>
            <w:r>
              <w:rPr>
                <w:rFonts w:hint="default" w:ascii="Footlight MT Light" w:hAnsi="Footlight MT Light" w:cs="Footlight MT Light"/>
                <w:b w:val="0"/>
                <w:bCs w:val="0"/>
                <w:color w:val="auto"/>
                <w:sz w:val="22"/>
                <w:szCs w:val="22"/>
              </w:rPr>
              <w:t>Dst</w:t>
            </w:r>
          </w:p>
        </w:tc>
        <w:tc>
          <w:tcPr>
            <w:tcW w:w="1052" w:type="dxa"/>
            <w:shd w:val="clear" w:color="auto" w:fill="auto"/>
          </w:tcPr>
          <w:p>
            <w:pPr>
              <w:spacing w:line="276" w:lineRule="auto"/>
              <w:contextualSpacing/>
              <w:jc w:val="both"/>
              <w:rPr>
                <w:rFonts w:hint="default" w:ascii="Footlight MT Light" w:hAnsi="Footlight MT Light" w:cs="Footlight MT Light"/>
                <w:b w:val="0"/>
                <w:bCs w:val="0"/>
                <w:color w:val="auto"/>
                <w:sz w:val="22"/>
                <w:szCs w:val="22"/>
              </w:rPr>
            </w:pPr>
          </w:p>
        </w:tc>
        <w:tc>
          <w:tcPr>
            <w:tcW w:w="1132" w:type="dxa"/>
            <w:shd w:val="clear" w:color="auto" w:fill="auto"/>
          </w:tcPr>
          <w:p>
            <w:pPr>
              <w:spacing w:line="276" w:lineRule="auto"/>
              <w:contextualSpacing/>
              <w:jc w:val="both"/>
              <w:rPr>
                <w:rFonts w:hint="default" w:ascii="Footlight MT Light" w:hAnsi="Footlight MT Light" w:cs="Footlight MT Light"/>
                <w:b w:val="0"/>
                <w:bCs w:val="0"/>
                <w:color w:val="auto"/>
                <w:sz w:val="22"/>
                <w:szCs w:val="22"/>
              </w:rPr>
            </w:pPr>
          </w:p>
        </w:tc>
        <w:tc>
          <w:tcPr>
            <w:tcW w:w="1052" w:type="dxa"/>
            <w:shd w:val="clear" w:color="auto" w:fill="auto"/>
          </w:tcPr>
          <w:p>
            <w:pPr>
              <w:spacing w:line="276" w:lineRule="auto"/>
              <w:contextualSpacing/>
              <w:jc w:val="both"/>
              <w:rPr>
                <w:rFonts w:hint="default" w:ascii="Footlight MT Light" w:hAnsi="Footlight MT Light" w:cs="Footlight MT Light"/>
                <w:b w:val="0"/>
                <w:bCs w:val="0"/>
                <w:color w:val="auto"/>
                <w:sz w:val="22"/>
                <w:szCs w:val="22"/>
              </w:rPr>
            </w:pPr>
          </w:p>
        </w:tc>
        <w:tc>
          <w:tcPr>
            <w:tcW w:w="1052" w:type="dxa"/>
            <w:shd w:val="clear" w:color="auto" w:fill="auto"/>
          </w:tcPr>
          <w:p>
            <w:pPr>
              <w:spacing w:line="276" w:lineRule="auto"/>
              <w:contextualSpacing/>
              <w:jc w:val="both"/>
              <w:rPr>
                <w:rFonts w:hint="default" w:ascii="Footlight MT Light" w:hAnsi="Footlight MT Light" w:cs="Footlight MT Light"/>
                <w:b w:val="0"/>
                <w:bCs w:val="0"/>
                <w:color w:val="auto"/>
                <w:sz w:val="22"/>
                <w:szCs w:val="22"/>
              </w:rPr>
            </w:pPr>
          </w:p>
        </w:tc>
        <w:tc>
          <w:tcPr>
            <w:tcW w:w="1447" w:type="dxa"/>
            <w:shd w:val="clear" w:color="auto" w:fill="auto"/>
          </w:tcPr>
          <w:p>
            <w:pPr>
              <w:spacing w:line="276" w:lineRule="auto"/>
              <w:contextualSpacing/>
              <w:jc w:val="both"/>
              <w:rPr>
                <w:rFonts w:hint="default" w:ascii="Footlight MT Light" w:hAnsi="Footlight MT Light" w:cs="Footlight MT Light"/>
                <w:b w:val="0"/>
                <w:bCs w:val="0"/>
                <w:color w:val="auto"/>
                <w:sz w:val="22"/>
                <w:szCs w:val="22"/>
              </w:rPr>
            </w:pPr>
          </w:p>
        </w:tc>
        <w:tc>
          <w:tcPr>
            <w:tcW w:w="1342" w:type="dxa"/>
            <w:shd w:val="clear" w:color="auto" w:fill="auto"/>
          </w:tcPr>
          <w:p>
            <w:pPr>
              <w:spacing w:line="276" w:lineRule="auto"/>
              <w:contextualSpacing/>
              <w:jc w:val="both"/>
              <w:rPr>
                <w:rFonts w:hint="default" w:ascii="Footlight MT Light" w:hAnsi="Footlight MT Light" w:cs="Footlight MT Light"/>
                <w:b w:val="0"/>
                <w:bCs w:val="0"/>
                <w:color w:val="auto"/>
                <w:sz w:val="22"/>
                <w:szCs w:val="22"/>
              </w:rPr>
            </w:pPr>
          </w:p>
        </w:tc>
      </w:tr>
    </w:tbl>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8"/>
          <w:szCs w:val="28"/>
          <w:lang w:val="id-ID"/>
        </w:rPr>
      </w:pPr>
      <w:r>
        <w:rPr>
          <w:rFonts w:ascii="Footlight MT Light" w:hAnsi="Footlight MT Light"/>
          <w:sz w:val="24"/>
          <w:szCs w:val="24"/>
          <w:lang w:val="id-ID"/>
        </w:rPr>
        <w:br w:type="page"/>
      </w:r>
      <w:bookmarkStart w:id="1853" w:name="_Toc278851009"/>
      <w:bookmarkStart w:id="1854" w:name="_Toc278851015"/>
      <w:bookmarkStart w:id="1855" w:name="_Toc147784500"/>
      <w:bookmarkStart w:id="1856" w:name="_Toc153494339"/>
      <w:bookmarkStart w:id="1857" w:name="_Toc153498735"/>
      <w:bookmarkStart w:id="1858" w:name="_Toc153460633"/>
      <w:bookmarkStart w:id="1859" w:name="_Toc148104937"/>
      <w:bookmarkStart w:id="1860" w:name="_Toc155490301"/>
      <w:bookmarkStart w:id="1861" w:name="_Toc153498514"/>
      <w:bookmarkStart w:id="1862" w:name="_Toc148104445"/>
      <w:bookmarkStart w:id="1863" w:name="_Toc147784161"/>
      <w:bookmarkStart w:id="1864" w:name="_Toc148105221"/>
      <w:bookmarkStart w:id="1865" w:name="_Toc148104773"/>
      <w:bookmarkStart w:id="1866" w:name="_Toc153451327"/>
    </w:p>
    <w:bookmarkEnd w:id="1853"/>
    <w:p>
      <w:pPr>
        <w:pStyle w:val="2"/>
        <w:rPr>
          <w:rFonts w:hint="default" w:ascii="Footlight MT Light" w:hAnsi="Footlight MT Light" w:cs="Footlight MT Light"/>
          <w:sz w:val="28"/>
          <w:szCs w:val="28"/>
        </w:rPr>
      </w:pPr>
      <w:bookmarkStart w:id="1867" w:name="_Toc4978"/>
      <w:bookmarkStart w:id="1868" w:name="_Toc26432"/>
      <w:bookmarkStart w:id="1869" w:name="_Toc31497"/>
      <w:bookmarkStart w:id="1870" w:name="_Toc20413"/>
      <w:bookmarkStart w:id="1871" w:name="_Toc22873"/>
      <w:bookmarkStart w:id="1872" w:name="_Toc785"/>
      <w:bookmarkStart w:id="1873" w:name="_Toc280600656"/>
      <w:bookmarkStart w:id="1874" w:name="_Toc278851013"/>
      <w:bookmarkStart w:id="1875" w:name="_Toc285791426"/>
      <w:bookmarkStart w:id="1876" w:name="_Toc290389314"/>
      <w:r>
        <w:rPr>
          <w:rFonts w:hint="default" w:ascii="Footlight MT Light" w:hAnsi="Footlight MT Light" w:cs="Footlight MT Light"/>
          <w:sz w:val="28"/>
          <w:szCs w:val="28"/>
        </w:rPr>
        <w:t xml:space="preserve">BAB </w:t>
      </w:r>
      <w:r>
        <w:rPr>
          <w:rFonts w:hint="default" w:ascii="Footlight MT Light" w:hAnsi="Footlight MT Light" w:cs="Footlight MT Light"/>
          <w:sz w:val="28"/>
          <w:szCs w:val="28"/>
          <w:lang w:val="id-ID"/>
        </w:rPr>
        <w:t>VIII</w:t>
      </w:r>
      <w:r>
        <w:rPr>
          <w:rFonts w:hint="default" w:ascii="Footlight MT Light" w:hAnsi="Footlight MT Light" w:cs="Footlight MT Light"/>
          <w:sz w:val="28"/>
          <w:szCs w:val="28"/>
        </w:rPr>
        <w:t>.</w:t>
      </w:r>
      <w:r>
        <w:rPr>
          <w:rFonts w:hint="default" w:ascii="Footlight MT Light" w:hAnsi="Footlight MT Light" w:cs="Footlight MT Light"/>
          <w:sz w:val="28"/>
          <w:szCs w:val="28"/>
          <w:lang w:val="id-ID"/>
        </w:rPr>
        <w:t xml:space="preserve"> </w:t>
      </w:r>
      <w:r>
        <w:rPr>
          <w:rFonts w:hint="default" w:ascii="Footlight MT Light" w:hAnsi="Footlight MT Light" w:cs="Footlight MT Light"/>
          <w:sz w:val="28"/>
          <w:szCs w:val="28"/>
        </w:rPr>
        <w:t>SPESIFIKASI TEKNIS DAN GAMBAR</w:t>
      </w:r>
      <w:bookmarkEnd w:id="1867"/>
      <w:bookmarkEnd w:id="1868"/>
      <w:bookmarkEnd w:id="1869"/>
      <w:bookmarkEnd w:id="1870"/>
      <w:bookmarkEnd w:id="1871"/>
      <w:bookmarkEnd w:id="1872"/>
    </w:p>
    <w:p>
      <w:pPr>
        <w:pStyle w:val="2"/>
        <w:numPr>
          <w:ilvl w:val="12"/>
          <w:numId w:val="0"/>
        </w:numPr>
        <w:pBdr>
          <w:bottom w:val="single" w:color="auto" w:sz="4" w:space="1"/>
        </w:pBdr>
        <w:rPr>
          <w:rFonts w:hint="default" w:ascii="Footlight MT Light" w:hAnsi="Footlight MT Light" w:cs="Footlight MT Light"/>
          <w:sz w:val="24"/>
        </w:rPr>
      </w:pPr>
    </w:p>
    <w:p>
      <w:pPr>
        <w:jc w:val="center"/>
        <w:rPr>
          <w:rFonts w:hint="default" w:ascii="Footlight MT Light" w:hAnsi="Footlight MT Light" w:cs="Footlight MT Light"/>
        </w:rPr>
      </w:pPr>
    </w:p>
    <w:p>
      <w:pPr>
        <w:jc w:val="center"/>
        <w:rPr>
          <w:rFonts w:hint="default" w:ascii="Footlight MT Light" w:hAnsi="Footlight MT Light" w:cs="Footlight MT Light"/>
        </w:rPr>
      </w:pPr>
    </w:p>
    <w:p>
      <w:pPr>
        <w:jc w:val="center"/>
        <w:rPr>
          <w:rFonts w:hint="default" w:ascii="Footlight MT Light" w:hAnsi="Footlight MT Light" w:cs="Footlight MT Light"/>
        </w:rPr>
      </w:pPr>
    </w:p>
    <w:tbl>
      <w:tblPr>
        <w:tblStyle w:val="20"/>
        <w:tblW w:w="8628" w:type="dxa"/>
        <w:tblInd w:w="104" w:type="dxa"/>
        <w:tblLayout w:type="fixed"/>
        <w:tblCellMar>
          <w:top w:w="0" w:type="dxa"/>
          <w:left w:w="108" w:type="dxa"/>
          <w:bottom w:w="0" w:type="dxa"/>
          <w:right w:w="108" w:type="dxa"/>
        </w:tblCellMar>
      </w:tblPr>
      <w:tblGrid>
        <w:gridCol w:w="8628"/>
      </w:tblGrid>
      <w:tr>
        <w:tblPrEx>
          <w:tblLayout w:type="fixed"/>
          <w:tblCellMar>
            <w:top w:w="0" w:type="dxa"/>
            <w:left w:w="108" w:type="dxa"/>
            <w:bottom w:w="0" w:type="dxa"/>
            <w:right w:w="108" w:type="dxa"/>
          </w:tblCellMar>
        </w:tblPrEx>
        <w:tc>
          <w:tcPr>
            <w:tcW w:w="8628" w:type="dxa"/>
            <w:tcBorders>
              <w:top w:val="single" w:color="auto" w:sz="6" w:space="0"/>
              <w:left w:val="single" w:color="auto" w:sz="6" w:space="0"/>
              <w:bottom w:val="single" w:color="auto" w:sz="6" w:space="0"/>
              <w:right w:val="single" w:color="auto" w:sz="6" w:space="0"/>
            </w:tcBorders>
          </w:tcPr>
          <w:p>
            <w:pPr>
              <w:jc w:val="both"/>
              <w:rPr>
                <w:rFonts w:hint="default" w:ascii="Footlight MT Light" w:hAnsi="Footlight MT Light" w:cs="Footlight MT Light"/>
                <w:sz w:val="24"/>
                <w:szCs w:val="24"/>
              </w:rPr>
            </w:pPr>
          </w:p>
          <w:p>
            <w:pPr>
              <w:pStyle w:val="22"/>
              <w:ind w:left="-84"/>
              <w:jc w:val="center"/>
              <w:rPr>
                <w:rFonts w:hint="default" w:ascii="Footlight MT Light" w:hAnsi="Footlight MT Light" w:cs="Footlight MT Light"/>
                <w:sz w:val="24"/>
                <w:szCs w:val="24"/>
              </w:rPr>
            </w:pPr>
            <w:bookmarkStart w:id="1877" w:name="_Toc153451320"/>
            <w:bookmarkStart w:id="1878" w:name="_Toc155490294"/>
            <w:bookmarkStart w:id="1879" w:name="_Toc153498507"/>
            <w:bookmarkStart w:id="1880" w:name="_Toc153494332"/>
            <w:bookmarkStart w:id="1881" w:name="_Toc278851010"/>
            <w:bookmarkStart w:id="1882" w:name="_Toc153460626"/>
            <w:bookmarkStart w:id="1883" w:name="_Toc153498728"/>
            <w:bookmarkStart w:id="1884" w:name="_Toc338623547"/>
            <w:r>
              <w:rPr>
                <w:rFonts w:hint="default" w:ascii="Footlight MT Light" w:hAnsi="Footlight MT Light" w:cs="Footlight MT Light"/>
                <w:sz w:val="24"/>
                <w:szCs w:val="24"/>
              </w:rPr>
              <w:t>Keterangan</w:t>
            </w:r>
            <w:bookmarkEnd w:id="1877"/>
            <w:bookmarkEnd w:id="1878"/>
            <w:bookmarkEnd w:id="1879"/>
            <w:bookmarkEnd w:id="1880"/>
            <w:bookmarkEnd w:id="1881"/>
            <w:bookmarkEnd w:id="1882"/>
            <w:bookmarkEnd w:id="1883"/>
            <w:bookmarkEnd w:id="1884"/>
          </w:p>
          <w:p>
            <w:pPr>
              <w:jc w:val="both"/>
              <w:rPr>
                <w:rFonts w:hint="default" w:ascii="Footlight MT Light" w:hAnsi="Footlight MT Light" w:cs="Footlight MT Light"/>
                <w:sz w:val="24"/>
                <w:szCs w:val="24"/>
              </w:rPr>
            </w:pPr>
          </w:p>
          <w:p>
            <w:pPr>
              <w:jc w:val="both"/>
              <w:rPr>
                <w:rFonts w:hint="default" w:ascii="Footlight MT Light" w:hAnsi="Footlight MT Light" w:cs="Footlight MT Light"/>
                <w:sz w:val="24"/>
                <w:szCs w:val="24"/>
              </w:rPr>
            </w:pPr>
            <w:r>
              <w:rPr>
                <w:rFonts w:hint="default" w:ascii="Footlight MT Light" w:hAnsi="Footlight MT Light" w:cs="Footlight MT Light"/>
                <w:iCs/>
                <w:sz w:val="24"/>
                <w:szCs w:val="24"/>
                <w:lang w:val="id-ID"/>
              </w:rPr>
              <w:t>Pejabat Pengadaan</w:t>
            </w:r>
            <w:r>
              <w:rPr>
                <w:rFonts w:hint="default" w:ascii="Footlight MT Light" w:hAnsi="Footlight MT Light" w:cs="Footlight MT Light"/>
                <w:iCs/>
                <w:sz w:val="24"/>
                <w:szCs w:val="24"/>
              </w:rPr>
              <w:t xml:space="preserve"> </w:t>
            </w:r>
            <w:r>
              <w:rPr>
                <w:rFonts w:hint="default" w:ascii="Footlight MT Light" w:hAnsi="Footlight MT Light" w:cs="Footlight MT Light"/>
                <w:sz w:val="24"/>
                <w:szCs w:val="24"/>
              </w:rPr>
              <w:t>menguraikan Spesifikasi Teknis dan Gambar yang diperlukan dalam pelaksanaan pekerjaan.</w:t>
            </w:r>
          </w:p>
          <w:p>
            <w:pPr>
              <w:jc w:val="both"/>
              <w:rPr>
                <w:rFonts w:hint="default" w:ascii="Footlight MT Light" w:hAnsi="Footlight MT Light" w:cs="Footlight MT Light"/>
                <w:sz w:val="24"/>
                <w:szCs w:val="24"/>
              </w:rPr>
            </w:pPr>
          </w:p>
        </w:tc>
      </w:tr>
    </w:tbl>
    <w:p>
      <w:pPr>
        <w:jc w:val="center"/>
        <w:rPr>
          <w:rFonts w:hint="default" w:ascii="Footlight MT Light" w:hAnsi="Footlight MT Light" w:cs="Footlight MT Light"/>
        </w:rPr>
      </w:pPr>
    </w:p>
    <w:p>
      <w:pPr>
        <w:jc w:val="center"/>
        <w:rPr>
          <w:rFonts w:hint="default" w:ascii="Footlight MT Light" w:hAnsi="Footlight MT Light" w:cs="Footlight MT Light"/>
        </w:rPr>
      </w:pPr>
    </w:p>
    <w:p>
      <w:pPr>
        <w:pStyle w:val="22"/>
        <w:numPr>
          <w:ilvl w:val="0"/>
          <w:numId w:val="137"/>
        </w:numPr>
        <w:spacing w:line="276" w:lineRule="auto"/>
        <w:rPr>
          <w:rFonts w:hint="default" w:ascii="Footlight MT Light" w:hAnsi="Footlight MT Light" w:cs="Footlight MT Light"/>
        </w:rPr>
      </w:pPr>
      <w:r>
        <w:rPr>
          <w:rFonts w:hint="default" w:ascii="Footlight MT Light" w:hAnsi="Footlight MT Light" w:cs="Footlight MT Light"/>
        </w:rPr>
        <w:t>Uraian Spesifikasi Teknis</w:t>
      </w:r>
    </w:p>
    <w:p>
      <w:pPr>
        <w:spacing w:line="276" w:lineRule="auto"/>
        <w:ind w:left="360"/>
        <w:jc w:val="both"/>
        <w:rPr>
          <w:rFonts w:hint="default" w:ascii="Footlight MT Light" w:hAnsi="Footlight MT Light" w:cs="Footlight MT Light"/>
          <w:sz w:val="24"/>
          <w:szCs w:val="24"/>
        </w:rPr>
      </w:pPr>
      <w:r>
        <w:rPr>
          <w:rFonts w:hint="default" w:ascii="Footlight MT Light" w:hAnsi="Footlight MT Light" w:cs="Footlight MT Light"/>
          <w:sz w:val="24"/>
          <w:szCs w:val="24"/>
        </w:rPr>
        <w:t xml:space="preserve">Uraian spesifikasi teknis disusun berdasarkan spesifikasi teknis yang ditetapkan oleh Pejabat Pembuat Komitmen (PPK) sesuai jenis pekerjaan yang akan </w:t>
      </w:r>
      <w:r>
        <w:rPr>
          <w:rFonts w:hint="default" w:ascii="Footlight MT Light" w:hAnsi="Footlight MT Light" w:cs="Footlight MT Light"/>
          <w:sz w:val="24"/>
          <w:szCs w:val="24"/>
          <w:lang w:val="id-ID"/>
        </w:rPr>
        <w:t>dilaksanakan</w:t>
      </w:r>
      <w:r>
        <w:rPr>
          <w:rFonts w:hint="default" w:ascii="Footlight MT Light" w:hAnsi="Footlight MT Light" w:cs="Footlight MT Light"/>
          <w:sz w:val="24"/>
          <w:szCs w:val="24"/>
        </w:rPr>
        <w:t>, dengan ketentuan :</w:t>
      </w:r>
    </w:p>
    <w:p>
      <w:pPr>
        <w:pStyle w:val="22"/>
        <w:numPr>
          <w:ilvl w:val="0"/>
          <w:numId w:val="138"/>
        </w:numPr>
        <w:spacing w:line="276" w:lineRule="auto"/>
        <w:jc w:val="both"/>
        <w:rPr>
          <w:rFonts w:hint="default" w:ascii="Footlight MT Light" w:hAnsi="Footlight MT Light" w:cs="Footlight MT Light"/>
        </w:rPr>
      </w:pPr>
      <w:r>
        <w:rPr>
          <w:rFonts w:hint="default" w:ascii="Footlight MT Light" w:hAnsi="Footlight MT Light" w:cs="Footlight MT Light"/>
          <w:sz w:val="24"/>
          <w:szCs w:val="24"/>
        </w:rPr>
        <w:t xml:space="preserve">Dapat menyebutkan merk dan tipe serta sedapat mungkin menggunakan </w:t>
      </w:r>
      <w:r>
        <w:rPr>
          <w:rFonts w:hint="default" w:ascii="Footlight MT Light" w:hAnsi="Footlight MT Light" w:cs="Footlight MT Light"/>
        </w:rPr>
        <w:t>produksi dalam negeri;</w:t>
      </w:r>
    </w:p>
    <w:p>
      <w:pPr>
        <w:pStyle w:val="22"/>
        <w:numPr>
          <w:ilvl w:val="0"/>
          <w:numId w:val="138"/>
        </w:numPr>
        <w:spacing w:line="276" w:lineRule="auto"/>
        <w:jc w:val="both"/>
        <w:rPr>
          <w:rFonts w:hint="default" w:ascii="Footlight MT Light" w:hAnsi="Footlight MT Light" w:cs="Footlight MT Light"/>
        </w:rPr>
      </w:pPr>
      <w:r>
        <w:rPr>
          <w:rFonts w:hint="default" w:ascii="Footlight MT Light" w:hAnsi="Footlight MT Light" w:cs="Footlight MT Light"/>
        </w:rPr>
        <w:t>Semaksimal mungkin diupayakan menggunakan standar nasional (SNI);</w:t>
      </w:r>
    </w:p>
    <w:p>
      <w:pPr>
        <w:pStyle w:val="22"/>
        <w:numPr>
          <w:ilvl w:val="0"/>
          <w:numId w:val="138"/>
        </w:numPr>
        <w:spacing w:line="276" w:lineRule="auto"/>
        <w:jc w:val="both"/>
        <w:rPr>
          <w:rFonts w:hint="default" w:ascii="Footlight MT Light" w:hAnsi="Footlight MT Light" w:cs="Footlight MT Light"/>
        </w:rPr>
      </w:pPr>
      <w:r>
        <w:rPr>
          <w:rFonts w:hint="default" w:ascii="Footlight MT Light" w:hAnsi="Footlight MT Light" w:cs="Footlight MT Light"/>
        </w:rPr>
        <w:t>Metode pelaksanaan harus logis, realistis dan dapat dilaksanakan;</w:t>
      </w:r>
    </w:p>
    <w:p>
      <w:pPr>
        <w:pStyle w:val="22"/>
        <w:numPr>
          <w:ilvl w:val="0"/>
          <w:numId w:val="138"/>
        </w:numPr>
        <w:spacing w:line="276" w:lineRule="auto"/>
        <w:jc w:val="both"/>
        <w:rPr>
          <w:rFonts w:hint="default" w:ascii="Footlight MT Light" w:hAnsi="Footlight MT Light" w:cs="Footlight MT Light"/>
        </w:rPr>
      </w:pPr>
      <w:r>
        <w:rPr>
          <w:rFonts w:hint="default" w:ascii="Footlight MT Light" w:hAnsi="Footlight MT Light" w:cs="Footlight MT Light"/>
        </w:rPr>
        <w:t>Jangka waktu pelaksanaan harus sesuai dengan metode pelaksanaan;</w:t>
      </w:r>
    </w:p>
    <w:p>
      <w:pPr>
        <w:pStyle w:val="22"/>
        <w:numPr>
          <w:ilvl w:val="0"/>
          <w:numId w:val="138"/>
        </w:numPr>
        <w:spacing w:line="276" w:lineRule="auto"/>
        <w:jc w:val="both"/>
        <w:rPr>
          <w:rFonts w:hint="default" w:ascii="Footlight MT Light" w:hAnsi="Footlight MT Light" w:cs="Footlight MT Light"/>
        </w:rPr>
      </w:pPr>
      <w:r>
        <w:rPr>
          <w:rFonts w:hint="default" w:ascii="Footlight MT Light" w:hAnsi="Footlight MT Light" w:cs="Footlight MT Light"/>
        </w:rPr>
        <w:t>Mencantumkan macam, jenis, kapasitas dan jumlah peralatan utama minimal yang diperlukan dalam pelaksanaan pekerjaan;</w:t>
      </w:r>
    </w:p>
    <w:p>
      <w:pPr>
        <w:pStyle w:val="22"/>
        <w:numPr>
          <w:ilvl w:val="0"/>
          <w:numId w:val="138"/>
        </w:numPr>
        <w:spacing w:line="276" w:lineRule="auto"/>
        <w:jc w:val="both"/>
        <w:rPr>
          <w:rFonts w:hint="default" w:ascii="Footlight MT Light" w:hAnsi="Footlight MT Light" w:cs="Footlight MT Light"/>
        </w:rPr>
      </w:pPr>
      <w:r>
        <w:rPr>
          <w:rFonts w:hint="default" w:ascii="Footlight MT Light" w:hAnsi="Footlight MT Light" w:cs="Footlight MT Light"/>
        </w:rPr>
        <w:t>Mencantumkan syarat-syarat bahan yang dipergunakan dalam pelaksanaan pekerjaan;</w:t>
      </w:r>
    </w:p>
    <w:p>
      <w:pPr>
        <w:pStyle w:val="22"/>
        <w:numPr>
          <w:ilvl w:val="0"/>
          <w:numId w:val="138"/>
        </w:numPr>
        <w:spacing w:line="276" w:lineRule="auto"/>
        <w:jc w:val="both"/>
        <w:rPr>
          <w:rFonts w:hint="default" w:ascii="Footlight MT Light" w:hAnsi="Footlight MT Light" w:cs="Footlight MT Light"/>
        </w:rPr>
      </w:pPr>
      <w:r>
        <w:rPr>
          <w:rFonts w:hint="default" w:ascii="Footlight MT Light" w:hAnsi="Footlight MT Light" w:cs="Footlight MT Light"/>
        </w:rPr>
        <w:t>Mencantumkan syarat-syarat pengujian bahan dan hasil produk;</w:t>
      </w:r>
    </w:p>
    <w:p>
      <w:pPr>
        <w:pStyle w:val="22"/>
        <w:numPr>
          <w:ilvl w:val="0"/>
          <w:numId w:val="138"/>
        </w:numPr>
        <w:spacing w:line="276" w:lineRule="auto"/>
        <w:jc w:val="both"/>
        <w:rPr>
          <w:rFonts w:hint="default" w:ascii="Footlight MT Light" w:hAnsi="Footlight MT Light" w:cs="Footlight MT Light"/>
        </w:rPr>
      </w:pPr>
      <w:r>
        <w:rPr>
          <w:rFonts w:hint="default" w:ascii="Footlight MT Light" w:hAnsi="Footlight MT Light" w:cs="Footlight MT Light"/>
        </w:rPr>
        <w:t>Mencantumkan kriteria kinerja produk (</w:t>
      </w:r>
      <w:r>
        <w:rPr>
          <w:rFonts w:hint="default" w:ascii="Footlight MT Light" w:hAnsi="Footlight MT Light" w:cs="Footlight MT Light"/>
          <w:i/>
        </w:rPr>
        <w:t>output performance</w:t>
      </w:r>
      <w:r>
        <w:rPr>
          <w:rFonts w:hint="default" w:ascii="Footlight MT Light" w:hAnsi="Footlight MT Light" w:cs="Footlight MT Light"/>
        </w:rPr>
        <w:t>) yang diinginkan;</w:t>
      </w:r>
    </w:p>
    <w:p>
      <w:pPr>
        <w:pStyle w:val="22"/>
        <w:numPr>
          <w:ilvl w:val="0"/>
          <w:numId w:val="138"/>
        </w:numPr>
        <w:spacing w:line="276" w:lineRule="auto"/>
        <w:jc w:val="both"/>
        <w:rPr>
          <w:rFonts w:hint="default" w:ascii="Footlight MT Light" w:hAnsi="Footlight MT Light" w:cs="Footlight MT Light"/>
        </w:rPr>
      </w:pPr>
      <w:r>
        <w:rPr>
          <w:rFonts w:hint="default" w:ascii="Footlight MT Light" w:hAnsi="Footlight MT Light" w:cs="Footlight MT Light"/>
        </w:rPr>
        <w:t>Mencantumkan tata cara pengukuran dan tata cara pembayaran.</w:t>
      </w:r>
    </w:p>
    <w:p>
      <w:pPr>
        <w:pStyle w:val="22"/>
        <w:numPr>
          <w:ilvl w:val="0"/>
          <w:numId w:val="138"/>
        </w:numPr>
        <w:spacing w:line="276" w:lineRule="auto"/>
        <w:jc w:val="both"/>
        <w:rPr>
          <w:rFonts w:hint="default" w:ascii="Footlight MT Light" w:hAnsi="Footlight MT Light" w:cs="Footlight MT Light"/>
        </w:rPr>
      </w:pPr>
      <w:r>
        <w:rPr>
          <w:rFonts w:hint="default" w:ascii="Footlight MT Light" w:hAnsi="Footlight MT Light" w:cs="Footlight MT Light"/>
        </w:rPr>
        <w:t>Spesifikasi Bahan Bangunan Konstruksi:</w:t>
      </w:r>
    </w:p>
    <w:p>
      <w:pPr>
        <w:pStyle w:val="22"/>
        <w:numPr>
          <w:ilvl w:val="1"/>
          <w:numId w:val="138"/>
        </w:numPr>
        <w:spacing w:line="276" w:lineRule="auto"/>
        <w:ind w:left="1134"/>
        <w:jc w:val="both"/>
        <w:rPr>
          <w:rFonts w:hint="default" w:ascii="Footlight MT Light" w:hAnsi="Footlight MT Light" w:cs="Footlight MT Light"/>
        </w:rPr>
      </w:pPr>
      <w:r>
        <w:rPr>
          <w:rFonts w:hint="default" w:ascii="Footlight MT Light" w:hAnsi="Footlight MT Light" w:cs="Footlight MT Light"/>
          <w:lang w:val="id-ID"/>
        </w:rPr>
        <w:t>Pejabat Pengadaan</w:t>
      </w:r>
      <w:r>
        <w:rPr>
          <w:rFonts w:hint="default" w:ascii="Footlight MT Light" w:hAnsi="Footlight MT Light" w:cs="Footlight MT Light"/>
        </w:rPr>
        <w:t xml:space="preserve"> harus memastikan bahan bangunan konstruksi sesuai hasil yang telah diidentifikasi oleh PPK.</w:t>
      </w:r>
    </w:p>
    <w:p>
      <w:pPr>
        <w:pStyle w:val="22"/>
        <w:numPr>
          <w:ilvl w:val="1"/>
          <w:numId w:val="138"/>
        </w:numPr>
        <w:spacing w:line="276" w:lineRule="auto"/>
        <w:ind w:left="1134"/>
        <w:jc w:val="both"/>
        <w:rPr>
          <w:rFonts w:hint="default" w:ascii="Footlight MT Light" w:hAnsi="Footlight MT Light" w:cs="Footlight MT Light"/>
        </w:rPr>
      </w:pPr>
      <w:r>
        <w:rPr>
          <w:rFonts w:hint="default" w:ascii="Footlight MT Light" w:hAnsi="Footlight MT Light" w:cs="Footlight MT Light"/>
        </w:rPr>
        <w:t xml:space="preserve">Setiap jenis bahan bangunan konstruksi yang tergolong sebagai bahan berbahaya dan beracun (B3), seperti cat, </w:t>
      </w:r>
      <w:r>
        <w:rPr>
          <w:rFonts w:hint="default" w:ascii="Footlight MT Light" w:hAnsi="Footlight MT Light" w:cs="Footlight MT Light"/>
          <w:i/>
        </w:rPr>
        <w:t>thinner</w:t>
      </w:r>
      <w:r>
        <w:rPr>
          <w:rFonts w:hint="default" w:ascii="Footlight MT Light" w:hAnsi="Footlight MT Light" w:cs="Footlight MT Light"/>
        </w:rPr>
        <w:t xml:space="preserve">, gas </w:t>
      </w:r>
      <w:r>
        <w:rPr>
          <w:rFonts w:hint="default" w:ascii="Footlight MT Light" w:hAnsi="Footlight MT Light" w:cs="Footlight MT Light"/>
          <w:i/>
        </w:rPr>
        <w:t>acetylene</w:t>
      </w:r>
      <w:r>
        <w:rPr>
          <w:rFonts w:hint="default" w:ascii="Footlight MT Light" w:hAnsi="Footlight MT Light" w:cs="Footlight MT Light"/>
        </w:rPr>
        <w:t>, BBM, BBG, bahan peledak, dll, harus diberi penjelasan bahayanya, cara pengangkutan, penyimpanan, penggunaan, pengendalian risiko dan cara pembuangan limbahnya sesuai dengan prosedur dan/atau peraturan perundangan yang berlaku;</w:t>
      </w:r>
    </w:p>
    <w:p>
      <w:pPr>
        <w:pStyle w:val="22"/>
        <w:numPr>
          <w:ilvl w:val="1"/>
          <w:numId w:val="138"/>
        </w:numPr>
        <w:spacing w:line="276" w:lineRule="auto"/>
        <w:ind w:left="1134"/>
        <w:jc w:val="both"/>
        <w:rPr>
          <w:rFonts w:hint="default" w:ascii="Footlight MT Light" w:hAnsi="Footlight MT Light" w:cs="Footlight MT Light"/>
        </w:rPr>
      </w:pPr>
      <w:r>
        <w:rPr>
          <w:rFonts w:hint="default" w:ascii="Footlight MT Light" w:hAnsi="Footlight MT Light" w:cs="Footlight MT Light"/>
        </w:rPr>
        <w:t>Informasi tentang penanganan B3 dapat diperoleh dari Lembar Data Keselamatan Bahan (</w:t>
      </w:r>
      <w:r>
        <w:rPr>
          <w:rFonts w:hint="default" w:ascii="Footlight MT Light" w:hAnsi="Footlight MT Light" w:cs="Footlight MT Light"/>
          <w:i/>
        </w:rPr>
        <w:t>Material Safety Data Sheet</w:t>
      </w:r>
      <w:r>
        <w:rPr>
          <w:rFonts w:hint="default" w:ascii="Footlight MT Light" w:hAnsi="Footlight MT Light" w:cs="Footlight MT Light"/>
        </w:rPr>
        <w:t>) yang diterbitkan oleh pabrik pembuatnya, atau dari sumber- sumber yang berkompeten dan/ atau berwenang.</w:t>
      </w:r>
    </w:p>
    <w:p>
      <w:pPr>
        <w:pStyle w:val="22"/>
        <w:spacing w:line="276" w:lineRule="auto"/>
        <w:ind w:left="1134"/>
        <w:jc w:val="both"/>
        <w:rPr>
          <w:rFonts w:hint="default" w:ascii="Footlight MT Light" w:hAnsi="Footlight MT Light" w:cs="Footlight MT Light"/>
        </w:rPr>
      </w:pPr>
    </w:p>
    <w:p>
      <w:pPr>
        <w:pStyle w:val="22"/>
        <w:numPr>
          <w:ilvl w:val="0"/>
          <w:numId w:val="138"/>
        </w:numPr>
        <w:spacing w:line="276" w:lineRule="auto"/>
        <w:jc w:val="both"/>
        <w:rPr>
          <w:rFonts w:hint="default" w:ascii="Footlight MT Light" w:hAnsi="Footlight MT Light" w:cs="Footlight MT Light"/>
        </w:rPr>
      </w:pPr>
      <w:r>
        <w:rPr>
          <w:rFonts w:hint="default" w:ascii="Footlight MT Light" w:hAnsi="Footlight MT Light" w:cs="Footlight MT Light"/>
        </w:rPr>
        <w:t>Spesifikasi Peralatan Konstruksi dan Peralatan Bangunan:</w:t>
      </w:r>
    </w:p>
    <w:p>
      <w:pPr>
        <w:pStyle w:val="22"/>
        <w:numPr>
          <w:ilvl w:val="1"/>
          <w:numId w:val="137"/>
        </w:numPr>
        <w:spacing w:line="276" w:lineRule="auto"/>
        <w:jc w:val="both"/>
        <w:rPr>
          <w:rFonts w:hint="default" w:ascii="Footlight MT Light" w:hAnsi="Footlight MT Light" w:cs="Footlight MT Light"/>
        </w:rPr>
      </w:pPr>
      <w:r>
        <w:rPr>
          <w:rFonts w:hint="default" w:ascii="Footlight MT Light" w:hAnsi="Footlight MT Light" w:cs="Footlight MT Light"/>
          <w:lang w:val="id-ID"/>
        </w:rPr>
        <w:t>Pejabat Pengadaan</w:t>
      </w:r>
      <w:r>
        <w:rPr>
          <w:rFonts w:hint="default" w:ascii="Footlight MT Light" w:hAnsi="Footlight MT Light" w:cs="Footlight MT Light"/>
        </w:rPr>
        <w:t xml:space="preserve"> harus memastikan setiap jenis alat dan perkakas sesuai hasil yang telah diidentifikasi oleh PPK .</w:t>
      </w:r>
    </w:p>
    <w:p>
      <w:pPr>
        <w:pStyle w:val="22"/>
        <w:numPr>
          <w:ilvl w:val="1"/>
          <w:numId w:val="137"/>
        </w:numPr>
        <w:spacing w:line="276" w:lineRule="auto"/>
        <w:jc w:val="both"/>
        <w:rPr>
          <w:rFonts w:hint="default" w:ascii="Footlight MT Light" w:hAnsi="Footlight MT Light" w:cs="Footlight MT Light"/>
        </w:rPr>
      </w:pPr>
      <w:r>
        <w:rPr>
          <w:rFonts w:hint="default" w:ascii="Footlight MT Light" w:hAnsi="Footlight MT Light" w:cs="Footlight MT Light"/>
        </w:rPr>
        <w:t>Alat dan perkakas yang digunakan harus dipastikan telah diberi sistem perlindungan atau kelengkapan pengaman untuk mencegah paparan (</w:t>
      </w:r>
      <w:r>
        <w:rPr>
          <w:rFonts w:hint="default" w:ascii="Footlight MT Light" w:hAnsi="Footlight MT Light" w:cs="Footlight MT Light"/>
          <w:i/>
        </w:rPr>
        <w:t>expose</w:t>
      </w:r>
      <w:r>
        <w:rPr>
          <w:rFonts w:hint="default" w:ascii="Footlight MT Light" w:hAnsi="Footlight MT Light" w:cs="Footlight MT Light"/>
        </w:rPr>
        <w:t>) bahaya secara langsung terhadap tubuh pekerja;</w:t>
      </w:r>
    </w:p>
    <w:p>
      <w:pPr>
        <w:pStyle w:val="22"/>
        <w:numPr>
          <w:ilvl w:val="1"/>
          <w:numId w:val="137"/>
        </w:numPr>
        <w:spacing w:line="276" w:lineRule="auto"/>
        <w:jc w:val="both"/>
        <w:rPr>
          <w:rFonts w:hint="default" w:ascii="Footlight MT Light" w:hAnsi="Footlight MT Light" w:cs="Footlight MT Light"/>
        </w:rPr>
      </w:pPr>
      <w:r>
        <w:rPr>
          <w:rFonts w:hint="default" w:ascii="Footlight MT Light" w:hAnsi="Footlight MT Light" w:cs="Footlight MT Light"/>
        </w:rPr>
        <w:t>Informasi tentang jenis, cara penggunaan/pemeliharaan/</w:t>
      </w:r>
      <w:r>
        <w:rPr>
          <w:rFonts w:hint="default" w:ascii="Footlight MT Light" w:hAnsi="Footlight MT Light" w:cs="Footlight MT Light"/>
          <w:lang w:val="id-ID"/>
        </w:rPr>
        <w:t xml:space="preserve"> </w:t>
      </w:r>
      <w:r>
        <w:rPr>
          <w:rFonts w:hint="default" w:ascii="Footlight MT Light" w:hAnsi="Footlight MT Light" w:cs="Footlight MT Light"/>
        </w:rPr>
        <w:t>pengamanannya alat dan perkakas dapat diperoleh dari manual produk dari pabrik pembuatnya, ataupun dari pedoman/peraturan pihak yang kompeten.</w:t>
      </w:r>
    </w:p>
    <w:p>
      <w:pPr>
        <w:pStyle w:val="22"/>
        <w:spacing w:line="276" w:lineRule="auto"/>
        <w:ind w:left="1080"/>
        <w:jc w:val="both"/>
        <w:rPr>
          <w:rFonts w:hint="default" w:ascii="Footlight MT Light" w:hAnsi="Footlight MT Light" w:cs="Footlight MT Light"/>
        </w:rPr>
      </w:pPr>
    </w:p>
    <w:p>
      <w:pPr>
        <w:pStyle w:val="22"/>
        <w:numPr>
          <w:ilvl w:val="0"/>
          <w:numId w:val="138"/>
        </w:numPr>
        <w:spacing w:line="276" w:lineRule="auto"/>
        <w:jc w:val="both"/>
        <w:rPr>
          <w:rFonts w:hint="default" w:ascii="Footlight MT Light" w:hAnsi="Footlight MT Light" w:cs="Footlight MT Light"/>
        </w:rPr>
      </w:pPr>
      <w:r>
        <w:rPr>
          <w:rFonts w:hint="default" w:ascii="Footlight MT Light" w:hAnsi="Footlight MT Light" w:cs="Footlight MT Light"/>
        </w:rPr>
        <w:t>Spesifikasi Proses/Kegiatan:</w:t>
      </w:r>
    </w:p>
    <w:p>
      <w:pPr>
        <w:pStyle w:val="22"/>
        <w:numPr>
          <w:ilvl w:val="0"/>
          <w:numId w:val="139"/>
        </w:numPr>
        <w:spacing w:line="276" w:lineRule="auto"/>
        <w:ind w:left="1134"/>
        <w:jc w:val="both"/>
        <w:rPr>
          <w:rFonts w:hint="default" w:ascii="Footlight MT Light" w:hAnsi="Footlight MT Light" w:cs="Footlight MT Light"/>
        </w:rPr>
      </w:pPr>
      <w:r>
        <w:rPr>
          <w:rFonts w:hint="default" w:ascii="Footlight MT Light" w:hAnsi="Footlight MT Light" w:cs="Footlight MT Light"/>
          <w:lang w:val="id-ID"/>
        </w:rPr>
        <w:t>Pejabat Pengadaan</w:t>
      </w:r>
      <w:r>
        <w:rPr>
          <w:rFonts w:hint="default" w:ascii="Footlight MT Light" w:hAnsi="Footlight MT Light" w:cs="Footlight MT Light"/>
        </w:rPr>
        <w:t xml:space="preserve"> (yang bersertifikat Ahli/petugas K3 Konstruksi atau dengan melibatkan Ahli K3/Petugas K3 Konstruksi) harus menilai kesesuaian identifikasi bahaya dari setiap tahapan kegiatan yang sudah ditetapkan oleh PPK;</w:t>
      </w:r>
    </w:p>
    <w:p>
      <w:pPr>
        <w:pStyle w:val="22"/>
        <w:numPr>
          <w:ilvl w:val="0"/>
          <w:numId w:val="139"/>
        </w:numPr>
        <w:spacing w:line="276" w:lineRule="auto"/>
        <w:ind w:left="1134"/>
        <w:jc w:val="both"/>
        <w:rPr>
          <w:rFonts w:hint="default" w:ascii="Footlight MT Light" w:hAnsi="Footlight MT Light" w:cs="Footlight MT Light"/>
        </w:rPr>
      </w:pPr>
      <w:r>
        <w:rPr>
          <w:rFonts w:hint="default" w:ascii="Footlight MT Light" w:hAnsi="Footlight MT Light" w:cs="Footlight MT Light"/>
        </w:rPr>
        <w:t>Setiap proses/kegiatan harus dilengkapi dengan prosedur kerja, sistem perlindungan terhadap pekerja, perlengkapan pengaman, dan rambu-rambu peringatan dan kewajiban pekerja menggunakan alat pelindung diri (APD) yang sesuai dengan potensi bahaya pada proses tersebut;</w:t>
      </w:r>
    </w:p>
    <w:p>
      <w:pPr>
        <w:pStyle w:val="22"/>
        <w:numPr>
          <w:ilvl w:val="0"/>
          <w:numId w:val="139"/>
        </w:numPr>
        <w:spacing w:line="276" w:lineRule="auto"/>
        <w:ind w:left="1134"/>
        <w:jc w:val="both"/>
        <w:rPr>
          <w:rFonts w:hint="default" w:ascii="Footlight MT Light" w:hAnsi="Footlight MT Light" w:cs="Footlight MT Light"/>
        </w:rPr>
      </w:pPr>
      <w:r>
        <w:rPr>
          <w:rFonts w:hint="default" w:ascii="Footlight MT Light" w:hAnsi="Footlight MT Light" w:cs="Footlight MT Light"/>
        </w:rPr>
        <w:t xml:space="preserve">Setiap jenis proses/kegiatan pekerjaan yang berisiko tinggi, atau pekerjaan yang berisiko tinggi pada keadaan yang berbeda, harus lebih dulu dilakukan analisis keselamatan pekerjaan </w:t>
      </w:r>
      <w:r>
        <w:rPr>
          <w:rFonts w:hint="default" w:ascii="Footlight MT Light" w:hAnsi="Footlight MT Light" w:cs="Footlight MT Light"/>
          <w:i/>
        </w:rPr>
        <w:t>(Job Safety Analysis</w:t>
      </w:r>
      <w:r>
        <w:rPr>
          <w:rFonts w:hint="default" w:ascii="Footlight MT Light" w:hAnsi="Footlight MT Light" w:cs="Footlight MT Light"/>
        </w:rPr>
        <w:t>) dan tindakan pengendaliannya;</w:t>
      </w:r>
    </w:p>
    <w:p>
      <w:pPr>
        <w:pStyle w:val="22"/>
        <w:numPr>
          <w:ilvl w:val="0"/>
          <w:numId w:val="139"/>
        </w:numPr>
        <w:spacing w:line="276" w:lineRule="auto"/>
        <w:ind w:left="1134"/>
        <w:jc w:val="both"/>
        <w:rPr>
          <w:rFonts w:hint="default" w:ascii="Footlight MT Light" w:hAnsi="Footlight MT Light" w:cs="Footlight MT Light"/>
        </w:rPr>
      </w:pPr>
      <w:r>
        <w:rPr>
          <w:rFonts w:hint="default" w:ascii="Footlight MT Light" w:hAnsi="Footlight MT Light" w:cs="Footlight MT Light"/>
        </w:rPr>
        <w:t>Setiap proses/kegiatan yang berbahaya harus melalui prosedur izin kerja lebih dulu dari penanggung-jawab proses dan Ahli K3 Konstruksi;</w:t>
      </w:r>
    </w:p>
    <w:p>
      <w:pPr>
        <w:pStyle w:val="22"/>
        <w:numPr>
          <w:ilvl w:val="0"/>
          <w:numId w:val="139"/>
        </w:numPr>
        <w:spacing w:line="276" w:lineRule="auto"/>
        <w:ind w:left="1134"/>
        <w:jc w:val="both"/>
        <w:rPr>
          <w:rFonts w:hint="default" w:ascii="Footlight MT Light" w:hAnsi="Footlight MT Light" w:cs="Footlight MT Light"/>
        </w:rPr>
      </w:pPr>
      <w:r>
        <w:rPr>
          <w:rFonts w:hint="default" w:ascii="Footlight MT Light" w:hAnsi="Footlight MT Light" w:cs="Footlight MT Light"/>
        </w:rPr>
        <w:t>Setiap proses dan kegiatan pekerjaan hanya boleh dilakukan oleh tenaga kerja dan/atau operator yang telah terlatih dan telah mempunyai kompetensi untuk melaksanakan jenis pekerjaan/tugasnya, termasuk kompetensi melaksanakan prosedur keselamatan dan kesehatan kerja yang sesuai pada jenis pekerjaan/tugasnya tersebut.</w:t>
      </w:r>
    </w:p>
    <w:p>
      <w:pPr>
        <w:pStyle w:val="22"/>
        <w:spacing w:line="276" w:lineRule="auto"/>
        <w:ind w:left="1134"/>
        <w:jc w:val="both"/>
        <w:rPr>
          <w:rFonts w:hint="default" w:ascii="Footlight MT Light" w:hAnsi="Footlight MT Light" w:cs="Footlight MT Light"/>
        </w:rPr>
      </w:pPr>
    </w:p>
    <w:p>
      <w:pPr>
        <w:pStyle w:val="22"/>
        <w:numPr>
          <w:ilvl w:val="0"/>
          <w:numId w:val="138"/>
        </w:numPr>
        <w:spacing w:line="276" w:lineRule="auto"/>
        <w:jc w:val="both"/>
        <w:rPr>
          <w:rFonts w:hint="default" w:ascii="Footlight MT Light" w:hAnsi="Footlight MT Light" w:cs="Footlight MT Light"/>
        </w:rPr>
      </w:pPr>
      <w:r>
        <w:rPr>
          <w:rFonts w:hint="default" w:ascii="Footlight MT Light" w:hAnsi="Footlight MT Light" w:cs="Footlight MT Light"/>
        </w:rPr>
        <w:t>Spesifikasi Metode Konstruksi/ Metode Pelaksanaan/Metode Kerja</w:t>
      </w:r>
    </w:p>
    <w:p>
      <w:pPr>
        <w:pStyle w:val="22"/>
        <w:numPr>
          <w:ilvl w:val="0"/>
          <w:numId w:val="140"/>
        </w:numPr>
        <w:spacing w:line="276" w:lineRule="auto"/>
        <w:ind w:left="1134" w:hanging="425"/>
        <w:jc w:val="both"/>
        <w:rPr>
          <w:rFonts w:hint="default" w:ascii="Footlight MT Light" w:hAnsi="Footlight MT Light" w:cs="Footlight MT Light"/>
        </w:rPr>
      </w:pPr>
      <w:r>
        <w:rPr>
          <w:rFonts w:hint="default" w:ascii="Footlight MT Light" w:hAnsi="Footlight MT Light" w:cs="Footlight MT Light"/>
        </w:rPr>
        <w:t>Analisis Keselamatan Pekerjaan/</w:t>
      </w:r>
      <w:r>
        <w:rPr>
          <w:rFonts w:hint="default" w:ascii="Footlight MT Light" w:hAnsi="Footlight MT Light" w:cs="Footlight MT Light"/>
          <w:i/>
        </w:rPr>
        <w:t>Job Safety Analysis</w:t>
      </w:r>
      <w:r>
        <w:rPr>
          <w:rFonts w:hint="default" w:ascii="Footlight MT Light" w:hAnsi="Footlight MT Light" w:cs="Footlight MT Light"/>
        </w:rPr>
        <w:t xml:space="preserve"> (JSA) harus dilakukan terhadap setiap metode konstruksi/ metode pelaksanaan pekerjaan, dan persyaratan teknis untuk mencegah terjadinya kegagalan konstruksi dan kecelakaan kerja;</w:t>
      </w:r>
    </w:p>
    <w:p>
      <w:pPr>
        <w:pStyle w:val="22"/>
        <w:numPr>
          <w:ilvl w:val="0"/>
          <w:numId w:val="140"/>
        </w:numPr>
        <w:spacing w:line="276" w:lineRule="auto"/>
        <w:ind w:left="1134" w:hanging="425"/>
        <w:jc w:val="both"/>
        <w:rPr>
          <w:rFonts w:hint="default" w:ascii="Footlight MT Light" w:hAnsi="Footlight MT Light" w:cs="Footlight MT Light"/>
        </w:rPr>
      </w:pPr>
      <w:r>
        <w:rPr>
          <w:rFonts w:hint="default" w:ascii="Footlight MT Light" w:hAnsi="Footlight MT Light" w:cs="Footlight MT Light"/>
        </w:rPr>
        <w:t>Metode kerja harus disusun secara logis, realistis dan dapat dilaksanakan dengan menggunakan peralatan, perkakas, material dan konstruksi sementara, yang sesuai dengan kondisi lokasi/tanah/cuaca, dan dapat dikerjakan oleh pekerja dan operator yang terlatih;</w:t>
      </w:r>
    </w:p>
    <w:p>
      <w:pPr>
        <w:pStyle w:val="22"/>
        <w:numPr>
          <w:ilvl w:val="0"/>
          <w:numId w:val="140"/>
        </w:numPr>
        <w:spacing w:line="276" w:lineRule="auto"/>
        <w:ind w:left="1134" w:hanging="425"/>
        <w:jc w:val="both"/>
        <w:rPr>
          <w:rFonts w:hint="default" w:ascii="Footlight MT Light" w:hAnsi="Footlight MT Light" w:cs="Footlight MT Light"/>
        </w:rPr>
      </w:pPr>
      <w:r>
        <w:rPr>
          <w:rFonts w:hint="default" w:ascii="Footlight MT Light" w:hAnsi="Footlight MT Light" w:cs="Footlight MT Light"/>
        </w:rPr>
        <w:t>Persyaratan teknis yang harus dipenuhi penyedia dalam menyusun dan menggunakan metode kerja dapat meliputi penggunaan alat utama dan alat bantu, perkakas, material dan konstruksi sementara dengan urutan kerja yang sistematis, guna mempermudah pekerja dan operator bekerja dan dapat melindungi pekerja, alat dan material dari bahaya dan risiko kegagalan konstruksi dan kecelakaan kerja;</w:t>
      </w:r>
    </w:p>
    <w:p>
      <w:pPr>
        <w:pStyle w:val="22"/>
        <w:numPr>
          <w:ilvl w:val="0"/>
          <w:numId w:val="140"/>
        </w:numPr>
        <w:spacing w:line="276" w:lineRule="auto"/>
        <w:ind w:left="1134" w:hanging="425"/>
        <w:jc w:val="both"/>
        <w:rPr>
          <w:rFonts w:hint="default" w:ascii="Footlight MT Light" w:hAnsi="Footlight MT Light" w:cs="Footlight MT Light"/>
        </w:rPr>
      </w:pPr>
      <w:r>
        <w:rPr>
          <w:rFonts w:hint="default" w:ascii="Footlight MT Light" w:hAnsi="Footlight MT Light" w:cs="Footlight MT Light"/>
        </w:rPr>
        <w:t>Setiap metode kerja/konstruksi yang diusulkan penyedia, harus dianalisis keselamatan pekerjaan/</w:t>
      </w:r>
      <w:r>
        <w:rPr>
          <w:rFonts w:hint="default" w:ascii="Footlight MT Light" w:hAnsi="Footlight MT Light" w:cs="Footlight MT Light"/>
          <w:i/>
        </w:rPr>
        <w:t>Job Safety Analysis</w:t>
      </w:r>
      <w:r>
        <w:rPr>
          <w:rFonts w:hint="default" w:ascii="Footlight MT Light" w:hAnsi="Footlight MT Light" w:cs="Footlight MT Light"/>
        </w:rPr>
        <w:t xml:space="preserve"> (JSA), diuji efektivitas pelaksanaannya dan efisiensi biayanya. Jika semua faktor kondisi lokasi/tanah/cuaca, alat, perkakas, material, urutan kerja dan kompetensi pekerja/operator telah ditinjau dan dianalisis, serta dipastikan dapat menjamin keselamatan, kesehatan dan keamanan konstruksi dan pekerja/operator, maka metode kerja dapat disetujui, setelah dilengkapi dengan gambar dan prosedur kerja yang sistematis dan/atau mudah dipahami oleh pekerja/operator;</w:t>
      </w:r>
    </w:p>
    <w:p>
      <w:pPr>
        <w:pStyle w:val="22"/>
        <w:numPr>
          <w:ilvl w:val="0"/>
          <w:numId w:val="140"/>
        </w:numPr>
        <w:spacing w:line="276" w:lineRule="auto"/>
        <w:ind w:left="1134" w:hanging="425"/>
        <w:jc w:val="both"/>
        <w:rPr>
          <w:rFonts w:hint="default" w:ascii="Footlight MT Light" w:hAnsi="Footlight MT Light" w:cs="Footlight MT Light"/>
        </w:rPr>
      </w:pPr>
      <w:r>
        <w:rPr>
          <w:rFonts w:hint="default" w:ascii="Footlight MT Light" w:hAnsi="Footlight MT Light" w:cs="Footlight MT Light"/>
        </w:rPr>
        <w:t>Setiap tahapan pelaksanaan konstruksi utama yang mempunyai potensi bahaya tinggi harus dilengkapi dengan metode kerja yang didalamnya sudah mencakup analisis keselamatan pekerjaan/</w:t>
      </w:r>
      <w:r>
        <w:rPr>
          <w:rFonts w:hint="default" w:ascii="Footlight MT Light" w:hAnsi="Footlight MT Light" w:cs="Footlight MT Light"/>
          <w:i/>
        </w:rPr>
        <w:t>Job Safety Analysis</w:t>
      </w:r>
      <w:r>
        <w:rPr>
          <w:rFonts w:hint="default" w:ascii="Footlight MT Light" w:hAnsi="Footlight MT Light" w:cs="Footlight MT Light"/>
        </w:rPr>
        <w:t xml:space="preserve">  (JSA). Misalnya untuk pekerjaan di ketinggian, mutlak harus digunakan perancah, lantai kerja (platform), papan tepi, tangga kerja, pagar pelindung tepi, serta alat pelindung diri (APD) yang sesuai antara lain helm dan sabuk keselamatan agar pekerja terlindung dari bahaya jatuh. Untuk pekerjaan saluran galian tanah berpasir yang mudah longsor dengan kedalaman 1,5 meter atau lebih, mutlak harus menggunakan turap dan tangga akses bagi pekerja untuk naik/turun;</w:t>
      </w:r>
    </w:p>
    <w:p>
      <w:pPr>
        <w:pStyle w:val="22"/>
        <w:numPr>
          <w:ilvl w:val="0"/>
          <w:numId w:val="140"/>
        </w:numPr>
        <w:spacing w:line="276" w:lineRule="auto"/>
        <w:ind w:left="1134" w:hanging="425"/>
        <w:jc w:val="both"/>
        <w:rPr>
          <w:rFonts w:hint="default" w:ascii="Footlight MT Light" w:hAnsi="Footlight MT Light" w:cs="Footlight MT Light"/>
        </w:rPr>
      </w:pPr>
      <w:r>
        <w:rPr>
          <w:rFonts w:hint="default" w:ascii="Footlight MT Light" w:hAnsi="Footlight MT Light" w:cs="Footlight MT Light"/>
        </w:rPr>
        <w:t>Setiap metode kerja harus melalui analisis dan perhitungan yang diperlukan berdasarkan data teknis yang dapat dipertanggung-jawabkan, baik dari standar yang berlaku, atau melalui penyelidikan teknis dan analisis laboratorium maupun pendapat ahli terkait yang independen.</w:t>
      </w:r>
    </w:p>
    <w:p>
      <w:pPr>
        <w:pStyle w:val="22"/>
        <w:spacing w:line="276" w:lineRule="auto"/>
        <w:ind w:left="1134"/>
        <w:jc w:val="both"/>
        <w:rPr>
          <w:rFonts w:hint="default" w:ascii="Footlight MT Light" w:hAnsi="Footlight MT Light" w:cs="Footlight MT Light"/>
        </w:rPr>
      </w:pPr>
    </w:p>
    <w:p>
      <w:pPr>
        <w:pStyle w:val="22"/>
        <w:numPr>
          <w:ilvl w:val="0"/>
          <w:numId w:val="138"/>
        </w:numPr>
        <w:spacing w:line="276" w:lineRule="auto"/>
        <w:jc w:val="both"/>
        <w:rPr>
          <w:rFonts w:hint="default" w:ascii="Footlight MT Light" w:hAnsi="Footlight MT Light" w:cs="Footlight MT Light"/>
        </w:rPr>
      </w:pPr>
      <w:r>
        <w:rPr>
          <w:rFonts w:hint="default" w:ascii="Footlight MT Light" w:hAnsi="Footlight MT Light" w:cs="Footlight MT Light"/>
        </w:rPr>
        <w:t>Spesifikasi Jabatan Kerja Konstruksi</w:t>
      </w:r>
    </w:p>
    <w:p>
      <w:pPr>
        <w:pStyle w:val="22"/>
        <w:numPr>
          <w:ilvl w:val="1"/>
          <w:numId w:val="138"/>
        </w:numPr>
        <w:spacing w:line="276" w:lineRule="auto"/>
        <w:ind w:left="1134" w:hanging="425"/>
        <w:jc w:val="both"/>
        <w:rPr>
          <w:rFonts w:hint="default" w:ascii="Footlight MT Light" w:hAnsi="Footlight MT Light" w:cs="Footlight MT Light"/>
        </w:rPr>
      </w:pPr>
      <w:r>
        <w:rPr>
          <w:rFonts w:hint="default" w:ascii="Footlight MT Light" w:hAnsi="Footlight MT Light" w:cs="Footlight MT Light"/>
        </w:rPr>
        <w:t>Setiap kegiatan/pekerjaan perancangan, perencanaan, perhitungan dan gambar-gambar konstruksi, penetapan spesifikasi dan prosedur teknis serta metode pelaksanaan/ konstruksi/kerja harus dilakukan oleh tenaga ahli yang mempunyai kompetensi yang disyaratkan, baik pekerjaan arsitektur, struktur/sipil, mekanikal, elektrikal, plumbing dan penataan lingkungan maupun interior dan jenis pekerjaan lain yang terkait;</w:t>
      </w:r>
    </w:p>
    <w:p>
      <w:pPr>
        <w:pStyle w:val="22"/>
        <w:numPr>
          <w:ilvl w:val="1"/>
          <w:numId w:val="138"/>
        </w:numPr>
        <w:spacing w:line="276" w:lineRule="auto"/>
        <w:ind w:left="1134" w:hanging="425"/>
        <w:jc w:val="both"/>
        <w:rPr>
          <w:rFonts w:hint="default" w:ascii="Footlight MT Light" w:hAnsi="Footlight MT Light" w:cs="Footlight MT Light"/>
        </w:rPr>
      </w:pPr>
      <w:r>
        <w:rPr>
          <w:rFonts w:hint="default" w:ascii="Footlight MT Light" w:hAnsi="Footlight MT Light" w:cs="Footlight MT Light"/>
        </w:rPr>
        <w:t>Setiap tenaga ahli tersebut pada butir a. di atas harus mempunyai kemampuan untuk melakukan proses manajemen risiko (identifikasi bahaya, penilaian risiko dan pengendalian risiko) yang terkait dengan disiplin ilmu dan pengalaman profesionalnya, dan dapat memastikan bahwa semua potensi bahaya dan risiko yang terkait pada bentuk rancangan, spesifikasi teknis dan metode kerja/konstruksi tersebut telah diidentifikasi dan telah dikendalikan pada tingkat yang dapat diterima sesuai dengan standar teknik dan standar K3 yang berlaku;</w:t>
      </w:r>
    </w:p>
    <w:p>
      <w:pPr>
        <w:pStyle w:val="22"/>
        <w:numPr>
          <w:ilvl w:val="1"/>
          <w:numId w:val="138"/>
        </w:numPr>
        <w:spacing w:line="276" w:lineRule="auto"/>
        <w:ind w:left="1134" w:hanging="425"/>
        <w:jc w:val="both"/>
        <w:rPr>
          <w:rFonts w:hint="default" w:ascii="Footlight MT Light" w:hAnsi="Footlight MT Light" w:cs="Footlight MT Light"/>
        </w:rPr>
      </w:pPr>
      <w:r>
        <w:rPr>
          <w:rFonts w:hint="default" w:ascii="Footlight MT Light" w:hAnsi="Footlight MT Light" w:cs="Footlight MT Light"/>
        </w:rPr>
        <w:t>Setiap kegiatan/pekerjaan pelaksanaan, pemasangan, pembongkaran, pemindahan, pengangkutan, pengangkatan, penyimpanan, perletakan, pengambilan, pembuangan, pembongkaran dsb, harus dilakukan oleh tenaga ahli dan tenaga terampil yang berkompeten berdasarkan gambar gambar, spesifikasi teknis, manual, pedoman dan standar serta rujukan yang benar dan sah atau telah disetujui oleh tenaga ahli yang terkait;</w:t>
      </w:r>
    </w:p>
    <w:p>
      <w:pPr>
        <w:pStyle w:val="22"/>
        <w:numPr>
          <w:ilvl w:val="1"/>
          <w:numId w:val="138"/>
        </w:numPr>
        <w:spacing w:line="276" w:lineRule="auto"/>
        <w:ind w:left="1134" w:hanging="425"/>
        <w:jc w:val="both"/>
        <w:rPr>
          <w:rFonts w:hint="default" w:ascii="Footlight MT Light" w:hAnsi="Footlight MT Light" w:cs="Footlight MT Light"/>
        </w:rPr>
      </w:pPr>
      <w:r>
        <w:rPr>
          <w:rFonts w:hint="default" w:ascii="Footlight MT Light" w:hAnsi="Footlight MT Light" w:cs="Footlight MT Light"/>
        </w:rPr>
        <w:t>Setiap tenaga ahli dan tenaga terampil dibidang K3 Konstruksi di atas harus melakukan analisis keselamatan pekerjaan (</w:t>
      </w:r>
      <w:r>
        <w:rPr>
          <w:rFonts w:hint="default" w:ascii="Footlight MT Light" w:hAnsi="Footlight MT Light" w:cs="Footlight MT Light"/>
          <w:i/>
        </w:rPr>
        <w:t>job safety analysis</w:t>
      </w:r>
      <w:r>
        <w:rPr>
          <w:rFonts w:hint="default" w:ascii="Footlight MT Light" w:hAnsi="Footlight MT Light" w:cs="Footlight MT Light"/>
        </w:rPr>
        <w:t>) setiap sebelum memulai pekerjaannya, untuk memastikan bahwa potensi bahaya dan risiko telah diidentifikasi dan diberikan tindakan pencegahan terhadap kecelakaan kerja dan/atau penyakit di tempat kerja;</w:t>
      </w:r>
    </w:p>
    <w:p>
      <w:pPr>
        <w:pStyle w:val="22"/>
        <w:spacing w:line="276" w:lineRule="auto"/>
        <w:ind w:left="1134"/>
        <w:jc w:val="both"/>
        <w:rPr>
          <w:rFonts w:hint="default" w:ascii="Footlight MT Light" w:hAnsi="Footlight MT Light" w:cs="Footlight MT Light"/>
        </w:rPr>
      </w:pPr>
    </w:p>
    <w:p>
      <w:pPr>
        <w:pStyle w:val="22"/>
        <w:numPr>
          <w:ilvl w:val="0"/>
          <w:numId w:val="137"/>
        </w:numPr>
        <w:spacing w:line="276" w:lineRule="auto"/>
        <w:rPr>
          <w:rFonts w:hint="default" w:ascii="Footlight MT Light" w:hAnsi="Footlight MT Light" w:cs="Footlight MT Light"/>
        </w:rPr>
      </w:pPr>
      <w:r>
        <w:rPr>
          <w:rFonts w:hint="default" w:ascii="Footlight MT Light" w:hAnsi="Footlight MT Light" w:cs="Footlight MT Light"/>
        </w:rPr>
        <w:t>Keterangan Gambar</w:t>
      </w:r>
    </w:p>
    <w:p>
      <w:pPr>
        <w:spacing w:line="276" w:lineRule="auto"/>
        <w:ind w:left="360"/>
        <w:jc w:val="both"/>
        <w:rPr>
          <w:rFonts w:hint="default" w:ascii="Footlight MT Light" w:hAnsi="Footlight MT Light" w:cs="Footlight MT Light"/>
          <w:sz w:val="24"/>
          <w:szCs w:val="24"/>
        </w:rPr>
      </w:pPr>
      <w:r>
        <w:rPr>
          <w:rFonts w:hint="default" w:ascii="Footlight MT Light" w:hAnsi="Footlight MT Light" w:cs="Footlight MT Light"/>
          <w:sz w:val="24"/>
          <w:szCs w:val="24"/>
        </w:rPr>
        <w:t>Gambar-gambar untuk pelaksanaan pekerjaan harus ditetapkan oleh Pejabat Pembuat Komitmen (PPK) secara terinci, lengkap dan jelas, antara lain :</w:t>
      </w:r>
    </w:p>
    <w:p>
      <w:pPr>
        <w:pStyle w:val="22"/>
        <w:numPr>
          <w:ilvl w:val="3"/>
          <w:numId w:val="138"/>
        </w:numPr>
        <w:spacing w:line="276" w:lineRule="auto"/>
        <w:ind w:left="709"/>
        <w:rPr>
          <w:rFonts w:hint="default" w:ascii="Footlight MT Light" w:hAnsi="Footlight MT Light" w:cs="Footlight MT Light"/>
        </w:rPr>
      </w:pPr>
      <w:r>
        <w:rPr>
          <w:rFonts w:hint="default" w:ascii="Footlight MT Light" w:hAnsi="Footlight MT Light" w:cs="Footlight MT Light"/>
        </w:rPr>
        <w:t>Peta Lokasi</w:t>
      </w:r>
    </w:p>
    <w:p>
      <w:pPr>
        <w:pStyle w:val="22"/>
        <w:numPr>
          <w:ilvl w:val="3"/>
          <w:numId w:val="138"/>
        </w:numPr>
        <w:spacing w:line="276" w:lineRule="auto"/>
        <w:ind w:left="709"/>
        <w:rPr>
          <w:rFonts w:hint="default" w:ascii="Footlight MT Light" w:hAnsi="Footlight MT Light" w:cs="Footlight MT Light"/>
        </w:rPr>
      </w:pPr>
      <w:r>
        <w:rPr>
          <w:rFonts w:hint="default" w:ascii="Footlight MT Light" w:hAnsi="Footlight MT Light" w:cs="Footlight MT Light"/>
        </w:rPr>
        <w:t>Lay out</w:t>
      </w:r>
    </w:p>
    <w:p>
      <w:pPr>
        <w:pStyle w:val="22"/>
        <w:numPr>
          <w:ilvl w:val="3"/>
          <w:numId w:val="138"/>
        </w:numPr>
        <w:spacing w:line="276" w:lineRule="auto"/>
        <w:ind w:left="709"/>
        <w:rPr>
          <w:rFonts w:hint="default" w:ascii="Footlight MT Light" w:hAnsi="Footlight MT Light" w:cs="Footlight MT Light"/>
        </w:rPr>
      </w:pPr>
      <w:r>
        <w:rPr>
          <w:rFonts w:hint="default" w:ascii="Footlight MT Light" w:hAnsi="Footlight MT Light" w:cs="Footlight MT Light"/>
        </w:rPr>
        <w:t xml:space="preserve">Potongan memanjang </w:t>
      </w:r>
    </w:p>
    <w:p>
      <w:pPr>
        <w:pStyle w:val="22"/>
        <w:numPr>
          <w:ilvl w:val="3"/>
          <w:numId w:val="138"/>
        </w:numPr>
        <w:spacing w:line="276" w:lineRule="auto"/>
        <w:ind w:left="709"/>
        <w:rPr>
          <w:rFonts w:hint="default" w:ascii="Footlight MT Light" w:hAnsi="Footlight MT Light" w:cs="Footlight MT Light"/>
        </w:rPr>
      </w:pPr>
      <w:r>
        <w:rPr>
          <w:rFonts w:hint="default" w:ascii="Footlight MT Light" w:hAnsi="Footlight MT Light" w:cs="Footlight MT Light"/>
        </w:rPr>
        <w:t>Potongan melintang</w:t>
      </w:r>
    </w:p>
    <w:p>
      <w:pPr>
        <w:pStyle w:val="22"/>
        <w:numPr>
          <w:ilvl w:val="3"/>
          <w:numId w:val="138"/>
        </w:numPr>
        <w:spacing w:line="276" w:lineRule="auto"/>
        <w:ind w:left="709"/>
        <w:rPr>
          <w:rFonts w:ascii="Footlight MT Light" w:hAnsi="Footlight MT Light"/>
          <w:sz w:val="28"/>
          <w:szCs w:val="28"/>
          <w:lang w:val="id-ID"/>
        </w:rPr>
      </w:pPr>
      <w:r>
        <w:rPr>
          <w:rFonts w:hint="default" w:ascii="Footlight MT Light" w:hAnsi="Footlight MT Light" w:cs="Footlight MT Light"/>
        </w:rPr>
        <w:t>Detail-detail konstruksi</w:t>
      </w:r>
    </w:p>
    <w:p>
      <w:pPr>
        <w:rPr>
          <w:rFonts w:ascii="Footlight MT Light" w:hAnsi="Footlight MT Light"/>
          <w:sz w:val="28"/>
          <w:szCs w:val="28"/>
          <w:lang w:val="id-ID"/>
        </w:rPr>
      </w:pPr>
    </w:p>
    <w:p>
      <w:pPr>
        <w:rPr>
          <w:rFonts w:ascii="Footlight MT Light" w:hAnsi="Footlight MT Light"/>
          <w:sz w:val="28"/>
          <w:szCs w:val="28"/>
          <w:lang w:val="id-ID"/>
        </w:rPr>
      </w:pPr>
    </w:p>
    <w:p>
      <w:pPr>
        <w:rPr>
          <w:rFonts w:ascii="Footlight MT Light" w:hAnsi="Footlight MT Light"/>
          <w:sz w:val="28"/>
          <w:szCs w:val="28"/>
          <w:lang w:val="id-ID"/>
        </w:rPr>
      </w:pPr>
    </w:p>
    <w:p>
      <w:pPr>
        <w:rPr>
          <w:rFonts w:ascii="Footlight MT Light" w:hAnsi="Footlight MT Light"/>
          <w:sz w:val="28"/>
          <w:szCs w:val="28"/>
          <w:lang w:val="id-ID"/>
        </w:rPr>
      </w:pPr>
    </w:p>
    <w:p>
      <w:pPr>
        <w:rPr>
          <w:rFonts w:ascii="Footlight MT Light" w:hAnsi="Footlight MT Light"/>
          <w:sz w:val="28"/>
          <w:szCs w:val="28"/>
          <w:lang w:val="id-ID"/>
        </w:rPr>
      </w:pPr>
    </w:p>
    <w:p>
      <w:pPr>
        <w:rPr>
          <w:rFonts w:ascii="Footlight MT Light" w:hAnsi="Footlight MT Light"/>
          <w:sz w:val="28"/>
          <w:szCs w:val="28"/>
          <w:lang w:val="id-ID"/>
        </w:rPr>
      </w:pPr>
    </w:p>
    <w:p>
      <w:pPr>
        <w:rPr>
          <w:rFonts w:ascii="Footlight MT Light" w:hAnsi="Footlight MT Light"/>
          <w:sz w:val="28"/>
          <w:szCs w:val="28"/>
          <w:lang w:val="id-ID"/>
        </w:rPr>
      </w:pPr>
    </w:p>
    <w:p>
      <w:pPr>
        <w:rPr>
          <w:rFonts w:ascii="Footlight MT Light" w:hAnsi="Footlight MT Light"/>
          <w:sz w:val="28"/>
          <w:szCs w:val="28"/>
          <w:lang w:val="id-ID"/>
        </w:rPr>
      </w:pPr>
    </w:p>
    <w:p>
      <w:pPr>
        <w:rPr>
          <w:rFonts w:ascii="Footlight MT Light" w:hAnsi="Footlight MT Light"/>
          <w:sz w:val="28"/>
          <w:szCs w:val="28"/>
          <w:lang w:val="id-ID"/>
        </w:rPr>
      </w:pPr>
    </w:p>
    <w:p>
      <w:pPr>
        <w:rPr>
          <w:rFonts w:ascii="Footlight MT Light" w:hAnsi="Footlight MT Light"/>
          <w:sz w:val="28"/>
          <w:szCs w:val="28"/>
          <w:lang w:val="id-ID"/>
        </w:rPr>
      </w:pPr>
    </w:p>
    <w:p>
      <w:pPr>
        <w:rPr>
          <w:rFonts w:ascii="Footlight MT Light" w:hAnsi="Footlight MT Light"/>
          <w:sz w:val="28"/>
          <w:szCs w:val="28"/>
          <w:lang w:val="id-ID"/>
        </w:rPr>
      </w:pPr>
    </w:p>
    <w:p>
      <w:pPr>
        <w:rPr>
          <w:rFonts w:ascii="Footlight MT Light" w:hAnsi="Footlight MT Light"/>
          <w:sz w:val="28"/>
          <w:szCs w:val="28"/>
          <w:lang w:val="id-ID"/>
        </w:rPr>
      </w:pPr>
    </w:p>
    <w:p>
      <w:pPr>
        <w:rPr>
          <w:rFonts w:ascii="Footlight MT Light" w:hAnsi="Footlight MT Light"/>
          <w:sz w:val="28"/>
          <w:szCs w:val="28"/>
          <w:lang w:val="id-ID"/>
        </w:rPr>
      </w:pPr>
    </w:p>
    <w:p>
      <w:pPr>
        <w:rPr>
          <w:rFonts w:ascii="Footlight MT Light" w:hAnsi="Footlight MT Light"/>
          <w:sz w:val="28"/>
          <w:szCs w:val="28"/>
          <w:lang w:val="id-ID"/>
        </w:rPr>
      </w:pPr>
    </w:p>
    <w:p>
      <w:pPr>
        <w:rPr>
          <w:rFonts w:ascii="Footlight MT Light" w:hAnsi="Footlight MT Light"/>
          <w:sz w:val="28"/>
          <w:szCs w:val="28"/>
          <w:lang w:val="id-ID"/>
        </w:rPr>
      </w:pPr>
    </w:p>
    <w:p>
      <w:pPr>
        <w:rPr>
          <w:rFonts w:ascii="Footlight MT Light" w:hAnsi="Footlight MT Light"/>
          <w:sz w:val="28"/>
          <w:szCs w:val="28"/>
          <w:lang w:val="id-ID"/>
        </w:rPr>
      </w:pPr>
    </w:p>
    <w:p>
      <w:pPr>
        <w:rPr>
          <w:rFonts w:ascii="Footlight MT Light" w:hAnsi="Footlight MT Light"/>
          <w:sz w:val="28"/>
          <w:szCs w:val="28"/>
          <w:lang w:val="id-ID"/>
        </w:rPr>
      </w:pPr>
    </w:p>
    <w:p>
      <w:pPr>
        <w:rPr>
          <w:rFonts w:ascii="Footlight MT Light" w:hAnsi="Footlight MT Light"/>
          <w:sz w:val="28"/>
          <w:szCs w:val="28"/>
          <w:lang w:val="id-ID"/>
        </w:rPr>
      </w:pPr>
    </w:p>
    <w:p>
      <w:pPr>
        <w:pStyle w:val="2"/>
        <w:rPr>
          <w:rFonts w:hint="default" w:ascii="Footlight MT Light" w:hAnsi="Footlight MT Light" w:cs="Footlight MT Light"/>
          <w:sz w:val="28"/>
          <w:szCs w:val="28"/>
        </w:rPr>
      </w:pPr>
      <w:bookmarkStart w:id="1885" w:name="_Toc719"/>
      <w:bookmarkStart w:id="1886" w:name="_Toc30928"/>
      <w:bookmarkStart w:id="1887" w:name="_Toc1327"/>
      <w:bookmarkStart w:id="1888" w:name="_Toc14876"/>
      <w:bookmarkStart w:id="1889" w:name="_Toc10157"/>
      <w:bookmarkStart w:id="1890" w:name="_Toc10328"/>
      <w:r>
        <w:rPr>
          <w:rFonts w:hint="default" w:ascii="Footlight MT Light" w:hAnsi="Footlight MT Light" w:cs="Footlight MT Light"/>
          <w:sz w:val="28"/>
          <w:szCs w:val="28"/>
        </w:rPr>
        <w:t xml:space="preserve">BAB </w:t>
      </w:r>
      <w:r>
        <w:rPr>
          <w:rFonts w:hint="default" w:ascii="Footlight MT Light" w:hAnsi="Footlight MT Light" w:cs="Footlight MT Light"/>
          <w:sz w:val="28"/>
          <w:szCs w:val="28"/>
          <w:lang w:val="id-ID"/>
        </w:rPr>
        <w:t>I</w:t>
      </w:r>
      <w:r>
        <w:rPr>
          <w:rFonts w:hint="default" w:ascii="Footlight MT Light" w:hAnsi="Footlight MT Light" w:cs="Footlight MT Light"/>
          <w:sz w:val="28"/>
          <w:szCs w:val="28"/>
        </w:rPr>
        <w:t>X. DAFTAR KUANTITAS DAN HARGA</w:t>
      </w:r>
      <w:bookmarkEnd w:id="1885"/>
      <w:bookmarkEnd w:id="1886"/>
      <w:bookmarkEnd w:id="1887"/>
      <w:bookmarkEnd w:id="1888"/>
      <w:bookmarkEnd w:id="1889"/>
      <w:bookmarkEnd w:id="1890"/>
    </w:p>
    <w:p>
      <w:pPr>
        <w:pStyle w:val="2"/>
        <w:numPr>
          <w:ilvl w:val="12"/>
          <w:numId w:val="0"/>
        </w:numPr>
        <w:pBdr>
          <w:bottom w:val="single" w:color="auto" w:sz="4" w:space="1"/>
        </w:pBdr>
        <w:rPr>
          <w:rFonts w:hint="default" w:ascii="Footlight MT Light" w:hAnsi="Footlight MT Light" w:cs="Footlight MT Light"/>
          <w:sz w:val="24"/>
        </w:rPr>
      </w:pPr>
    </w:p>
    <w:p>
      <w:pPr>
        <w:jc w:val="center"/>
        <w:rPr>
          <w:rFonts w:hint="default" w:ascii="Footlight MT Light" w:hAnsi="Footlight MT Light" w:cs="Footlight MT Light"/>
        </w:rPr>
      </w:pPr>
    </w:p>
    <w:p>
      <w:pPr>
        <w:jc w:val="center"/>
        <w:rPr>
          <w:rFonts w:hint="default" w:ascii="Footlight MT Light" w:hAnsi="Footlight MT Light" w:cs="Footlight MT Light"/>
        </w:rPr>
      </w:pPr>
    </w:p>
    <w:tbl>
      <w:tblPr>
        <w:tblStyle w:val="20"/>
        <w:tblW w:w="8472" w:type="dxa"/>
        <w:tblInd w:w="104" w:type="dxa"/>
        <w:tblLayout w:type="fixed"/>
        <w:tblCellMar>
          <w:top w:w="0" w:type="dxa"/>
          <w:left w:w="108" w:type="dxa"/>
          <w:bottom w:w="0" w:type="dxa"/>
          <w:right w:w="108" w:type="dxa"/>
        </w:tblCellMar>
      </w:tblPr>
      <w:tblGrid>
        <w:gridCol w:w="8472"/>
      </w:tblGrid>
      <w:tr>
        <w:tblPrEx>
          <w:tblLayout w:type="fixed"/>
          <w:tblCellMar>
            <w:top w:w="0" w:type="dxa"/>
            <w:left w:w="108" w:type="dxa"/>
            <w:bottom w:w="0" w:type="dxa"/>
            <w:right w:w="108" w:type="dxa"/>
          </w:tblCellMar>
        </w:tblPrEx>
        <w:tc>
          <w:tcPr>
            <w:tcW w:w="8472" w:type="dxa"/>
            <w:tcBorders>
              <w:top w:val="single" w:color="auto" w:sz="6" w:space="0"/>
              <w:left w:val="single" w:color="auto" w:sz="6" w:space="0"/>
              <w:bottom w:val="single" w:color="auto" w:sz="6" w:space="0"/>
              <w:right w:val="single" w:color="auto" w:sz="6" w:space="0"/>
            </w:tcBorders>
          </w:tcPr>
          <w:p>
            <w:pPr>
              <w:jc w:val="both"/>
              <w:rPr>
                <w:rFonts w:hint="default" w:ascii="Footlight MT Light" w:hAnsi="Footlight MT Light" w:cs="Footlight MT Light"/>
                <w:sz w:val="24"/>
                <w:szCs w:val="24"/>
              </w:rPr>
            </w:pPr>
          </w:p>
          <w:p>
            <w:pPr>
              <w:jc w:val="center"/>
              <w:rPr>
                <w:rFonts w:hint="default" w:ascii="Footlight MT Light" w:hAnsi="Footlight MT Light" w:cs="Footlight MT Light"/>
                <w:b/>
                <w:sz w:val="24"/>
                <w:szCs w:val="24"/>
              </w:rPr>
            </w:pPr>
            <w:bookmarkStart w:id="1891" w:name="_Toc153494334"/>
            <w:bookmarkStart w:id="1892" w:name="_Toc153460628"/>
            <w:bookmarkStart w:id="1893" w:name="_Toc148105216"/>
            <w:bookmarkStart w:id="1894" w:name="_Toc148104440"/>
            <w:bookmarkStart w:id="1895" w:name="_Toc148104932"/>
            <w:bookmarkStart w:id="1896" w:name="_Toc147784495"/>
            <w:bookmarkStart w:id="1897" w:name="_Toc153498509"/>
            <w:bookmarkStart w:id="1898" w:name="_Toc153498730"/>
            <w:bookmarkStart w:id="1899" w:name="_Toc147784156"/>
            <w:bookmarkStart w:id="1900" w:name="_Toc153451322"/>
            <w:bookmarkStart w:id="1901" w:name="_Toc148104768"/>
            <w:bookmarkStart w:id="1902" w:name="_Toc155490296"/>
            <w:bookmarkStart w:id="1903" w:name="_Toc278851012"/>
            <w:bookmarkStart w:id="1904" w:name="_Toc338623549"/>
            <w:r>
              <w:rPr>
                <w:rFonts w:hint="default" w:ascii="Footlight MT Light" w:hAnsi="Footlight MT Light" w:cs="Footlight MT Light"/>
                <w:b/>
                <w:sz w:val="24"/>
                <w:szCs w:val="24"/>
              </w:rPr>
              <w:t>Keterangan</w:t>
            </w:r>
            <w:bookmarkEnd w:id="1891"/>
            <w:bookmarkEnd w:id="1892"/>
            <w:bookmarkEnd w:id="1893"/>
            <w:bookmarkEnd w:id="1894"/>
            <w:bookmarkEnd w:id="1895"/>
            <w:bookmarkEnd w:id="1896"/>
            <w:bookmarkEnd w:id="1897"/>
            <w:bookmarkEnd w:id="1898"/>
            <w:bookmarkEnd w:id="1899"/>
            <w:bookmarkEnd w:id="1900"/>
            <w:bookmarkEnd w:id="1901"/>
            <w:bookmarkEnd w:id="1902"/>
            <w:r>
              <w:rPr>
                <w:rFonts w:hint="default" w:ascii="Footlight MT Light" w:hAnsi="Footlight MT Light" w:cs="Footlight MT Light"/>
                <w:b/>
                <w:sz w:val="24"/>
                <w:szCs w:val="24"/>
              </w:rPr>
              <w:t xml:space="preserve"> </w:t>
            </w:r>
            <w:bookmarkEnd w:id="1903"/>
            <w:bookmarkEnd w:id="1904"/>
          </w:p>
          <w:p>
            <w:pPr>
              <w:jc w:val="both"/>
              <w:rPr>
                <w:rFonts w:hint="default" w:ascii="Footlight MT Light" w:hAnsi="Footlight MT Light" w:cs="Footlight MT Light"/>
                <w:sz w:val="24"/>
                <w:szCs w:val="24"/>
              </w:rPr>
            </w:pPr>
          </w:p>
          <w:p>
            <w:pPr>
              <w:ind w:left="463" w:hanging="463"/>
              <w:jc w:val="both"/>
              <w:rPr>
                <w:rFonts w:hint="default" w:ascii="Footlight MT Light" w:hAnsi="Footlight MT Light" w:cs="Footlight MT Light"/>
                <w:sz w:val="24"/>
                <w:szCs w:val="24"/>
              </w:rPr>
            </w:pPr>
            <w:r>
              <w:rPr>
                <w:rFonts w:hint="default" w:ascii="Footlight MT Light" w:hAnsi="Footlight MT Light" w:cs="Footlight MT Light"/>
                <w:sz w:val="24"/>
                <w:szCs w:val="24"/>
              </w:rPr>
              <w:t>1.</w:t>
            </w:r>
            <w:r>
              <w:rPr>
                <w:rFonts w:hint="default" w:ascii="Footlight MT Light" w:hAnsi="Footlight MT Light" w:cs="Footlight MT Light"/>
                <w:sz w:val="24"/>
                <w:szCs w:val="24"/>
              </w:rPr>
              <w:tab/>
            </w:r>
            <w:r>
              <w:rPr>
                <w:rFonts w:hint="default" w:ascii="Footlight MT Light" w:hAnsi="Footlight MT Light" w:cs="Footlight MT Light"/>
                <w:sz w:val="24"/>
                <w:szCs w:val="24"/>
              </w:rPr>
              <w:t xml:space="preserve">Daftar Kuantitas dan Harga harus sesuai dengan Instruksi Kepada Peserta (IKP), Syarat-Syarat Umum </w:t>
            </w:r>
            <w:r>
              <w:rPr>
                <w:rFonts w:hint="default" w:ascii="Footlight MT Light" w:hAnsi="Footlight MT Light" w:cs="Footlight MT Light"/>
                <w:sz w:val="24"/>
                <w:szCs w:val="24"/>
                <w:lang w:val="id-ID"/>
              </w:rPr>
              <w:t>SPK</w:t>
            </w:r>
            <w:r>
              <w:rPr>
                <w:rFonts w:hint="default" w:ascii="Footlight MT Light" w:hAnsi="Footlight MT Light" w:cs="Footlight MT Light"/>
                <w:sz w:val="24"/>
                <w:szCs w:val="24"/>
              </w:rPr>
              <w:t xml:space="preserve"> (SSUK) dan Syarat-Syarat Khusus </w:t>
            </w:r>
            <w:r>
              <w:rPr>
                <w:rFonts w:hint="default" w:ascii="Footlight MT Light" w:hAnsi="Footlight MT Light" w:cs="Footlight MT Light"/>
                <w:sz w:val="24"/>
                <w:szCs w:val="24"/>
                <w:lang w:val="id-ID"/>
              </w:rPr>
              <w:t>SPK</w:t>
            </w:r>
            <w:r>
              <w:rPr>
                <w:rFonts w:hint="default" w:ascii="Footlight MT Light" w:hAnsi="Footlight MT Light" w:cs="Footlight MT Light"/>
                <w:sz w:val="24"/>
                <w:szCs w:val="24"/>
              </w:rPr>
              <w:t xml:space="preserve"> (SSKK), Spesifikasi Teknis dan Gambar.</w:t>
            </w:r>
          </w:p>
          <w:p>
            <w:pPr>
              <w:ind w:left="463" w:hanging="463"/>
              <w:jc w:val="both"/>
              <w:rPr>
                <w:rFonts w:hint="default" w:ascii="Footlight MT Light" w:hAnsi="Footlight MT Light" w:cs="Footlight MT Light"/>
                <w:sz w:val="24"/>
                <w:szCs w:val="24"/>
              </w:rPr>
            </w:pPr>
          </w:p>
          <w:p>
            <w:pPr>
              <w:ind w:left="463" w:hanging="463"/>
              <w:jc w:val="both"/>
              <w:rPr>
                <w:rFonts w:hint="default" w:ascii="Footlight MT Light" w:hAnsi="Footlight MT Light" w:cs="Footlight MT Light"/>
                <w:sz w:val="24"/>
                <w:szCs w:val="24"/>
              </w:rPr>
            </w:pPr>
            <w:r>
              <w:rPr>
                <w:rFonts w:hint="default" w:ascii="Footlight MT Light" w:hAnsi="Footlight MT Light" w:cs="Footlight MT Light"/>
                <w:sz w:val="24"/>
                <w:szCs w:val="24"/>
              </w:rPr>
              <w:t>2.</w:t>
            </w:r>
            <w:r>
              <w:rPr>
                <w:rFonts w:hint="default" w:ascii="Footlight MT Light" w:hAnsi="Footlight MT Light" w:cs="Footlight MT Light"/>
                <w:sz w:val="24"/>
                <w:szCs w:val="24"/>
              </w:rPr>
              <w:tab/>
            </w:r>
            <w:r>
              <w:rPr>
                <w:rFonts w:hint="default" w:ascii="Footlight MT Light" w:hAnsi="Footlight MT Light" w:cs="Footlight MT Light"/>
                <w:sz w:val="24"/>
                <w:szCs w:val="24"/>
              </w:rPr>
              <w:t>Pembayaran terhadap prestasi pekerjaan dilakukan berdasarkan kuantitas pekerjaan terpasang yang dimintakan dan dikerjakan sebagaimana diukur dan diverifikasi oleh para pihak, serta dinilai sesuai dengan harga yang tercantum dalam Daftar Kuantitas dan Harga, kecuali bagian pekerjaan Material on-Site (bagian pekerjaan di lapangan)</w:t>
            </w:r>
            <w:r>
              <w:rPr>
                <w:rFonts w:hint="default" w:ascii="Footlight MT Light" w:hAnsi="Footlight MT Light" w:cs="Footlight MT Light"/>
                <w:sz w:val="24"/>
                <w:szCs w:val="24"/>
                <w:lang w:val="id-ID"/>
              </w:rPr>
              <w:t>.</w:t>
            </w:r>
            <w:r>
              <w:rPr>
                <w:rFonts w:hint="default" w:ascii="Footlight MT Light" w:hAnsi="Footlight MT Light" w:cs="Footlight MT Light"/>
                <w:sz w:val="24"/>
                <w:szCs w:val="24"/>
              </w:rPr>
              <w:t xml:space="preserve"> </w:t>
            </w:r>
          </w:p>
          <w:p>
            <w:pPr>
              <w:ind w:left="463" w:hanging="463"/>
              <w:jc w:val="both"/>
              <w:rPr>
                <w:rFonts w:hint="default" w:ascii="Footlight MT Light" w:hAnsi="Footlight MT Light" w:cs="Footlight MT Light"/>
                <w:sz w:val="24"/>
                <w:szCs w:val="24"/>
              </w:rPr>
            </w:pPr>
          </w:p>
          <w:p>
            <w:pPr>
              <w:ind w:left="463" w:hanging="463"/>
              <w:jc w:val="both"/>
              <w:rPr>
                <w:rFonts w:hint="default" w:ascii="Footlight MT Light" w:hAnsi="Footlight MT Light" w:cs="Footlight MT Light"/>
                <w:sz w:val="24"/>
                <w:szCs w:val="24"/>
              </w:rPr>
            </w:pPr>
            <w:r>
              <w:rPr>
                <w:rFonts w:hint="default" w:ascii="Footlight MT Light" w:hAnsi="Footlight MT Light" w:cs="Footlight MT Light"/>
                <w:sz w:val="24"/>
                <w:szCs w:val="24"/>
              </w:rPr>
              <w:t>3.</w:t>
            </w:r>
            <w:r>
              <w:rPr>
                <w:rFonts w:hint="default" w:ascii="Footlight MT Light" w:hAnsi="Footlight MT Light" w:cs="Footlight MT Light"/>
                <w:sz w:val="24"/>
                <w:szCs w:val="24"/>
              </w:rPr>
              <w:tab/>
            </w:r>
            <w:r>
              <w:rPr>
                <w:rFonts w:hint="default" w:ascii="Footlight MT Light" w:hAnsi="Footlight MT Light" w:cs="Footlight MT Light"/>
                <w:sz w:val="24"/>
                <w:szCs w:val="24"/>
              </w:rPr>
              <w:t xml:space="preserve">Harga dalam Daftar Kuantitas dan Harga telah mencakup semua biaya pekerjaan, personel, pengawasan, bahan-bahan, perawatan, asuransi tenaga kerja/BPJS, laba, pajak, bea, keuntungan, overhead dan semua risiko, tanggung jawab, dan kewajiban yang diatur dalam </w:t>
            </w:r>
            <w:r>
              <w:rPr>
                <w:rFonts w:hint="default" w:ascii="Footlight MT Light" w:hAnsi="Footlight MT Light" w:cs="Footlight MT Light"/>
                <w:sz w:val="24"/>
                <w:szCs w:val="24"/>
                <w:lang w:val="id-ID"/>
              </w:rPr>
              <w:t>SPK</w:t>
            </w:r>
            <w:r>
              <w:rPr>
                <w:rFonts w:hint="default" w:ascii="Footlight MT Light" w:hAnsi="Footlight MT Light" w:cs="Footlight MT Light"/>
                <w:sz w:val="24"/>
                <w:szCs w:val="24"/>
              </w:rPr>
              <w:t>.</w:t>
            </w:r>
          </w:p>
          <w:p>
            <w:pPr>
              <w:ind w:left="463" w:hanging="463"/>
              <w:jc w:val="both"/>
              <w:rPr>
                <w:rFonts w:hint="default" w:ascii="Footlight MT Light" w:hAnsi="Footlight MT Light" w:cs="Footlight MT Light"/>
                <w:sz w:val="24"/>
                <w:szCs w:val="24"/>
              </w:rPr>
            </w:pPr>
          </w:p>
          <w:p>
            <w:pPr>
              <w:ind w:left="463" w:hanging="463"/>
              <w:jc w:val="both"/>
              <w:rPr>
                <w:rFonts w:hint="default" w:ascii="Footlight MT Light" w:hAnsi="Footlight MT Light" w:cs="Footlight MT Light"/>
                <w:sz w:val="24"/>
                <w:szCs w:val="24"/>
              </w:rPr>
            </w:pPr>
            <w:r>
              <w:rPr>
                <w:rFonts w:hint="default" w:ascii="Footlight MT Light" w:hAnsi="Footlight MT Light" w:cs="Footlight MT Light"/>
                <w:sz w:val="24"/>
                <w:szCs w:val="24"/>
              </w:rPr>
              <w:t>4.</w:t>
            </w:r>
            <w:r>
              <w:rPr>
                <w:rFonts w:hint="default" w:ascii="Footlight MT Light" w:hAnsi="Footlight MT Light" w:cs="Footlight MT Light"/>
                <w:sz w:val="24"/>
                <w:szCs w:val="24"/>
              </w:rPr>
              <w:tab/>
            </w:r>
            <w:r>
              <w:rPr>
                <w:rFonts w:hint="default" w:ascii="Footlight MT Light" w:hAnsi="Footlight MT Light" w:cs="Footlight MT Light"/>
                <w:sz w:val="24"/>
                <w:szCs w:val="24"/>
              </w:rPr>
              <w:t>Harga harus dicantumkan untuk setiap mata pembayaran, terlepas dari apakah kuantitas dicantumkan atau tidak. Jika Penyedia lalai untuk mencantumkan harga untuk suatu pekerjaan maka pekerjaan tersebut dianggap telah termasuk dalam harga mata pembayaran lain dalam Daftar Kuantitas dan Harga.</w:t>
            </w:r>
          </w:p>
          <w:p>
            <w:pPr>
              <w:ind w:left="463" w:hanging="463"/>
              <w:jc w:val="both"/>
              <w:rPr>
                <w:rFonts w:hint="default" w:ascii="Footlight MT Light" w:hAnsi="Footlight MT Light" w:cs="Footlight MT Light"/>
                <w:sz w:val="24"/>
                <w:szCs w:val="24"/>
              </w:rPr>
            </w:pPr>
          </w:p>
          <w:p>
            <w:pPr>
              <w:ind w:left="463" w:hanging="463"/>
              <w:jc w:val="both"/>
              <w:rPr>
                <w:rFonts w:hint="default" w:ascii="Footlight MT Light" w:hAnsi="Footlight MT Light" w:cs="Footlight MT Light"/>
                <w:sz w:val="24"/>
                <w:szCs w:val="24"/>
              </w:rPr>
            </w:pPr>
            <w:r>
              <w:rPr>
                <w:rFonts w:hint="default" w:ascii="Footlight MT Light" w:hAnsi="Footlight MT Light" w:cs="Footlight MT Light"/>
                <w:sz w:val="24"/>
                <w:szCs w:val="24"/>
              </w:rPr>
              <w:t>5.</w:t>
            </w:r>
            <w:r>
              <w:rPr>
                <w:rFonts w:hint="default" w:ascii="Footlight MT Light" w:hAnsi="Footlight MT Light" w:cs="Footlight MT Light"/>
                <w:sz w:val="24"/>
                <w:szCs w:val="24"/>
              </w:rPr>
              <w:tab/>
            </w:r>
            <w:r>
              <w:rPr>
                <w:rFonts w:hint="default" w:ascii="Footlight MT Light" w:hAnsi="Footlight MT Light" w:cs="Footlight MT Light"/>
                <w:sz w:val="24"/>
                <w:szCs w:val="24"/>
              </w:rPr>
              <w:t xml:space="preserve">Semua biaya yang dikenakan/dibebankan untuk memenuhi ketentuan </w:t>
            </w:r>
            <w:r>
              <w:rPr>
                <w:rFonts w:hint="default" w:ascii="Footlight MT Light" w:hAnsi="Footlight MT Light" w:cs="Footlight MT Light"/>
                <w:sz w:val="24"/>
                <w:szCs w:val="24"/>
                <w:lang w:val="id-ID"/>
              </w:rPr>
              <w:t>SPK</w:t>
            </w:r>
            <w:r>
              <w:rPr>
                <w:rFonts w:hint="default" w:ascii="Footlight MT Light" w:hAnsi="Footlight MT Light" w:cs="Footlight MT Light"/>
                <w:sz w:val="24"/>
                <w:szCs w:val="24"/>
              </w:rPr>
              <w:t xml:space="preserve"> harus dianggap telah termasuk dalam setiap mata pembayaran, dan jika mata pembayaran terkait tidak ada maka biaya dimaksud harus dianggap telah termasuk dalam harga mata pembayaran yang terkait.</w:t>
            </w:r>
          </w:p>
          <w:p>
            <w:pPr>
              <w:ind w:left="463" w:hanging="463"/>
              <w:jc w:val="both"/>
              <w:rPr>
                <w:rFonts w:hint="default" w:ascii="Footlight MT Light" w:hAnsi="Footlight MT Light" w:cs="Footlight MT Light"/>
                <w:sz w:val="24"/>
                <w:szCs w:val="24"/>
              </w:rPr>
            </w:pPr>
          </w:p>
          <w:p>
            <w:pPr>
              <w:ind w:left="463" w:hanging="463"/>
              <w:jc w:val="both"/>
              <w:rPr>
                <w:rFonts w:hint="default" w:ascii="Footlight MT Light" w:hAnsi="Footlight MT Light" w:cs="Footlight MT Light"/>
                <w:sz w:val="24"/>
                <w:szCs w:val="24"/>
              </w:rPr>
            </w:pPr>
            <w:r>
              <w:rPr>
                <w:rFonts w:hint="default" w:ascii="Footlight MT Light" w:hAnsi="Footlight MT Light" w:cs="Footlight MT Light"/>
                <w:sz w:val="24"/>
                <w:szCs w:val="24"/>
              </w:rPr>
              <w:t>6.</w:t>
            </w:r>
            <w:r>
              <w:rPr>
                <w:rFonts w:hint="default" w:ascii="Footlight MT Light" w:hAnsi="Footlight MT Light" w:cs="Footlight MT Light"/>
                <w:sz w:val="24"/>
                <w:szCs w:val="24"/>
              </w:rPr>
              <w:tab/>
            </w:r>
            <w:r>
              <w:rPr>
                <w:rFonts w:hint="default" w:ascii="Footlight MT Light" w:hAnsi="Footlight MT Light" w:cs="Footlight MT Light"/>
                <w:sz w:val="24"/>
                <w:szCs w:val="24"/>
              </w:rPr>
              <w:t>Dalam tender dilakukan koreksi aritmatik atas kesalahan penghitungan dengan ketentuan sebagai berikut:</w:t>
            </w:r>
          </w:p>
          <w:p>
            <w:pPr>
              <w:ind w:left="463" w:hanging="463"/>
              <w:jc w:val="both"/>
              <w:rPr>
                <w:rFonts w:hint="default" w:ascii="Footlight MT Light" w:hAnsi="Footlight MT Light" w:cs="Footlight MT Light"/>
                <w:sz w:val="24"/>
                <w:szCs w:val="24"/>
              </w:rPr>
            </w:pPr>
          </w:p>
          <w:p>
            <w:pPr>
              <w:tabs>
                <w:tab w:val="left" w:pos="1080"/>
              </w:tabs>
              <w:ind w:left="889" w:hanging="426"/>
              <w:jc w:val="both"/>
              <w:rPr>
                <w:rFonts w:hint="default" w:ascii="Footlight MT Light" w:hAnsi="Footlight MT Light" w:cs="Footlight MT Light"/>
                <w:sz w:val="24"/>
                <w:szCs w:val="24"/>
              </w:rPr>
            </w:pPr>
            <w:r>
              <w:rPr>
                <w:rFonts w:hint="default" w:ascii="Footlight MT Light" w:hAnsi="Footlight MT Light" w:cs="Footlight MT Light"/>
                <w:sz w:val="24"/>
                <w:szCs w:val="24"/>
              </w:rPr>
              <w:t>(a)</w:t>
            </w:r>
            <w:r>
              <w:rPr>
                <w:rFonts w:hint="default" w:ascii="Footlight MT Light" w:hAnsi="Footlight MT Light" w:cs="Footlight MT Light"/>
                <w:sz w:val="24"/>
                <w:szCs w:val="24"/>
              </w:rPr>
              <w:tab/>
            </w:r>
            <w:r>
              <w:rPr>
                <w:rFonts w:hint="default" w:ascii="Footlight MT Light" w:hAnsi="Footlight MT Light" w:cs="Footlight MT Light"/>
                <w:sz w:val="24"/>
                <w:szCs w:val="24"/>
              </w:rPr>
              <w:t>jika terdapat perbedaan antara penulisan nilai dalam angka dan huruf pada Surat Penawaran maka yang dicatat nilai dalam huruf; dan</w:t>
            </w:r>
          </w:p>
          <w:p>
            <w:pPr>
              <w:tabs>
                <w:tab w:val="left" w:pos="1080"/>
              </w:tabs>
              <w:ind w:left="889" w:hanging="426"/>
              <w:jc w:val="both"/>
              <w:rPr>
                <w:rFonts w:hint="default" w:ascii="Footlight MT Light" w:hAnsi="Footlight MT Light" w:cs="Footlight MT Light"/>
                <w:sz w:val="24"/>
                <w:szCs w:val="24"/>
              </w:rPr>
            </w:pPr>
          </w:p>
          <w:p>
            <w:pPr>
              <w:ind w:left="889" w:hanging="426"/>
              <w:jc w:val="both"/>
              <w:rPr>
                <w:rFonts w:hint="default" w:ascii="Footlight MT Light" w:hAnsi="Footlight MT Light" w:cs="Footlight MT Light"/>
                <w:sz w:val="24"/>
                <w:szCs w:val="24"/>
              </w:rPr>
            </w:pPr>
            <w:r>
              <w:rPr>
                <w:rFonts w:hint="default" w:ascii="Footlight MT Light" w:hAnsi="Footlight MT Light" w:cs="Footlight MT Light"/>
                <w:sz w:val="24"/>
                <w:szCs w:val="24"/>
              </w:rPr>
              <w:t>(b)</w:t>
            </w:r>
            <w:r>
              <w:rPr>
                <w:rFonts w:hint="default" w:ascii="Footlight MT Light" w:hAnsi="Footlight MT Light" w:cs="Footlight MT Light"/>
                <w:sz w:val="24"/>
                <w:szCs w:val="24"/>
              </w:rPr>
              <w:tab/>
            </w:r>
            <w:r>
              <w:rPr>
                <w:rFonts w:hint="default" w:ascii="Footlight MT Light" w:hAnsi="Footlight MT Light" w:cs="Footlight MT Light"/>
                <w:sz w:val="24"/>
                <w:szCs w:val="24"/>
              </w:rPr>
              <w:t>jika terjadi kesalahan hasil pengalian antara volume dengan harga satuan pekerjaan maka dilakukan pembetulan, dengan ketentuan volume pekerjaan sesuai dengan yang tercantum dalam Dokumen Pemilihan dan harga satuan tidak boleh diubah.</w:t>
            </w:r>
          </w:p>
          <w:p>
            <w:pPr>
              <w:ind w:left="889" w:hanging="426"/>
              <w:jc w:val="both"/>
              <w:rPr>
                <w:rFonts w:hint="default" w:ascii="Footlight MT Light" w:hAnsi="Footlight MT Light" w:cs="Footlight MT Light"/>
                <w:sz w:val="24"/>
                <w:szCs w:val="24"/>
              </w:rPr>
            </w:pPr>
          </w:p>
          <w:p>
            <w:pPr>
              <w:pStyle w:val="22"/>
              <w:numPr>
                <w:ilvl w:val="0"/>
                <w:numId w:val="0"/>
              </w:numPr>
              <w:ind w:left="864" w:leftChars="0"/>
              <w:jc w:val="both"/>
              <w:rPr>
                <w:rFonts w:hint="default" w:ascii="Footlight MT Light" w:hAnsi="Footlight MT Light" w:cs="Footlight MT Light"/>
                <w:sz w:val="24"/>
                <w:szCs w:val="24"/>
              </w:rPr>
            </w:pPr>
          </w:p>
        </w:tc>
      </w:tr>
    </w:tbl>
    <w:p>
      <w:pPr>
        <w:jc w:val="center"/>
        <w:rPr>
          <w:rFonts w:hint="default" w:ascii="Footlight MT Light" w:hAnsi="Footlight MT Light" w:cs="Footlight MT Light"/>
          <w:b/>
        </w:rPr>
      </w:pPr>
      <w:bookmarkStart w:id="1905" w:name="_Toc338623550"/>
    </w:p>
    <w:bookmarkEnd w:id="1905"/>
    <w:p>
      <w:pPr>
        <w:jc w:val="center"/>
        <w:rPr>
          <w:rFonts w:hint="default" w:ascii="Footlight MT Light" w:hAnsi="Footlight MT Light" w:cs="Footlight MT Light"/>
        </w:rPr>
      </w:pPr>
    </w:p>
    <w:p>
      <w:pPr>
        <w:jc w:val="center"/>
        <w:rPr>
          <w:rFonts w:hint="default" w:ascii="Footlight MT Light" w:hAnsi="Footlight MT Light" w:cs="Footlight MT Light"/>
        </w:rPr>
      </w:pPr>
    </w:p>
    <w:p>
      <w:pPr>
        <w:jc w:val="center"/>
        <w:rPr>
          <w:rFonts w:hint="default" w:ascii="Footlight MT Light" w:hAnsi="Footlight MT Light" w:cs="Footlight MT Light"/>
        </w:rPr>
      </w:pPr>
    </w:p>
    <w:p>
      <w:pPr>
        <w:jc w:val="center"/>
        <w:rPr>
          <w:rFonts w:hint="default" w:ascii="Footlight MT Light" w:hAnsi="Footlight MT Light" w:cs="Footlight MT Light"/>
        </w:rPr>
      </w:pPr>
    </w:p>
    <w:p>
      <w:pPr>
        <w:jc w:val="center"/>
        <w:rPr>
          <w:rFonts w:hint="default" w:ascii="Footlight MT Light" w:hAnsi="Footlight MT Light" w:cs="Footlight MT Light"/>
          <w:sz w:val="24"/>
          <w:szCs w:val="24"/>
        </w:rPr>
      </w:pPr>
      <w:r>
        <w:rPr>
          <w:rFonts w:hint="default" w:ascii="Footlight MT Light" w:hAnsi="Footlight MT Light" w:cs="Footlight MT Light"/>
        </w:rPr>
        <w:br w:type="page"/>
      </w:r>
      <w:r>
        <w:rPr>
          <w:rFonts w:hint="default" w:ascii="Footlight MT Light" w:hAnsi="Footlight MT Light" w:cs="Footlight MT Light"/>
          <w:sz w:val="24"/>
          <w:szCs w:val="24"/>
          <w:lang w:val="en-US"/>
        </w:rPr>
        <mc:AlternateContent>
          <mc:Choice Requires="wps">
            <w:drawing>
              <wp:anchor distT="0" distB="0" distL="114300" distR="114300" simplePos="0" relativeHeight="251885568" behindDoc="0" locked="0" layoutInCell="1" allowOverlap="1">
                <wp:simplePos x="0" y="0"/>
                <wp:positionH relativeFrom="column">
                  <wp:posOffset>4196080</wp:posOffset>
                </wp:positionH>
                <wp:positionV relativeFrom="paragraph">
                  <wp:posOffset>149225</wp:posOffset>
                </wp:positionV>
                <wp:extent cx="1023620" cy="334010"/>
                <wp:effectExtent l="4445" t="4445" r="13335" b="17145"/>
                <wp:wrapNone/>
                <wp:docPr id="30" name="Rectangle 30"/>
                <wp:cNvGraphicFramePr/>
                <a:graphic xmlns:a="http://schemas.openxmlformats.org/drawingml/2006/main">
                  <a:graphicData uri="http://schemas.microsoft.com/office/word/2010/wordprocessingShape">
                    <wps:wsp>
                      <wps:cNvSpPr>
                        <a:spLocks noChangeArrowheads="1"/>
                      </wps:cNvSpPr>
                      <wps:spPr bwMode="auto">
                        <a:xfrm>
                          <a:off x="0" y="0"/>
                          <a:ext cx="1023620" cy="334010"/>
                        </a:xfrm>
                        <a:prstGeom prst="rect">
                          <a:avLst/>
                        </a:prstGeom>
                        <a:solidFill>
                          <a:srgbClr val="FFFFFF"/>
                        </a:solidFill>
                        <a:ln w="9525">
                          <a:solidFill>
                            <a:srgbClr val="000000"/>
                          </a:solidFill>
                          <a:miter lim="800000"/>
                        </a:ln>
                      </wps:spPr>
                      <wps:txbx>
                        <w:txbxContent>
                          <w:p>
                            <w:pPr>
                              <w:rPr>
                                <w:b/>
                              </w:rPr>
                            </w:pPr>
                            <w:r>
                              <w:rPr>
                                <w:b/>
                              </w:rPr>
                              <w:t>CONTOH</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30.4pt;margin-top:11.75pt;height:26.3pt;width:80.6pt;z-index:251885568;mso-width-relative:page;mso-height-relative:page;" fillcolor="#FFFFFF" filled="t" stroked="t" coordsize="21600,21600" o:gfxdata="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l2ic9cAAAAJAQAADwAAAAAAAAAB&#10;ACAAAAAiAAAAZHJzL2Rvd25yZXYueG1sUEsBAhQAFAAAAAgAh07iQJ3LWXURAgAAMQQAAA4AAAAA&#10;AAAAAQAgAAAAJgEAAGRycy9lMm9Eb2MueG1sUEsFBgAAAAAGAAYAWQEAAKkFAAAAAA==&#10;">
                <v:fill on="t" focussize="0,0"/>
                <v:stroke color="#000000" miterlimit="8" joinstyle="miter"/>
                <v:imagedata o:title=""/>
                <o:lock v:ext="edit" aspectratio="f"/>
                <v:textbox>
                  <w:txbxContent>
                    <w:p>
                      <w:pPr>
                        <w:rPr>
                          <w:b/>
                        </w:rPr>
                      </w:pPr>
                      <w:r>
                        <w:rPr>
                          <w:b/>
                        </w:rPr>
                        <w:t>CONTOH</w:t>
                      </w:r>
                    </w:p>
                  </w:txbxContent>
                </v:textbox>
              </v:rect>
            </w:pict>
          </mc:Fallback>
        </mc:AlternateContent>
      </w:r>
      <w:r>
        <w:rPr>
          <w:rFonts w:hint="default" w:ascii="Footlight MT Light" w:hAnsi="Footlight MT Light" w:cs="Footlight MT Light"/>
          <w:sz w:val="24"/>
          <w:szCs w:val="24"/>
        </w:rPr>
        <w:t>Daftar 1: Mata Pembayaran Umum</w:t>
      </w:r>
    </w:p>
    <w:p>
      <w:pPr>
        <w:ind w:left="340"/>
        <w:jc w:val="both"/>
        <w:rPr>
          <w:rFonts w:hint="default" w:ascii="Footlight MT Light" w:hAnsi="Footlight MT Light" w:cs="Footlight MT Light"/>
        </w:rPr>
      </w:pPr>
    </w:p>
    <w:p>
      <w:pPr>
        <w:jc w:val="center"/>
        <w:rPr>
          <w:rFonts w:hint="default" w:ascii="Footlight MT Light" w:hAnsi="Footlight MT Light" w:cs="Footlight MT Light"/>
        </w:rPr>
      </w:pPr>
    </w:p>
    <w:p>
      <w:pPr>
        <w:jc w:val="center"/>
        <w:rPr>
          <w:rFonts w:hint="default" w:ascii="Footlight MT Light" w:hAnsi="Footlight MT Light" w:cs="Footlight MT Light"/>
        </w:rPr>
      </w:pPr>
    </w:p>
    <w:tbl>
      <w:tblPr>
        <w:tblStyle w:val="20"/>
        <w:tblW w:w="8470" w:type="dxa"/>
        <w:tblInd w:w="120" w:type="dxa"/>
        <w:tblLayout w:type="fixed"/>
        <w:tblCellMar>
          <w:top w:w="0" w:type="dxa"/>
          <w:left w:w="108" w:type="dxa"/>
          <w:bottom w:w="0" w:type="dxa"/>
          <w:right w:w="108" w:type="dxa"/>
        </w:tblCellMar>
      </w:tblPr>
      <w:tblGrid>
        <w:gridCol w:w="668"/>
        <w:gridCol w:w="2835"/>
        <w:gridCol w:w="1233"/>
        <w:gridCol w:w="1276"/>
        <w:gridCol w:w="1258"/>
        <w:gridCol w:w="1200"/>
      </w:tblGrid>
      <w:tr>
        <w:tblPrEx>
          <w:tblLayout w:type="fixed"/>
          <w:tblCellMar>
            <w:top w:w="0" w:type="dxa"/>
            <w:left w:w="108" w:type="dxa"/>
            <w:bottom w:w="0" w:type="dxa"/>
            <w:right w:w="108" w:type="dxa"/>
          </w:tblCellMar>
        </w:tblPrEx>
        <w:tc>
          <w:tcPr>
            <w:tcW w:w="668" w:type="dxa"/>
            <w:tcBorders>
              <w:top w:val="single" w:color="auto" w:sz="4" w:space="0"/>
              <w:left w:val="single" w:color="auto" w:sz="4" w:space="0"/>
              <w:bottom w:val="single" w:color="auto" w:sz="4" w:space="0"/>
              <w:right w:val="single" w:color="auto" w:sz="4" w:space="0"/>
            </w:tcBorders>
            <w:vAlign w:val="center"/>
          </w:tcPr>
          <w:p>
            <w:pPr>
              <w:jc w:val="center"/>
              <w:rPr>
                <w:rFonts w:hint="default" w:ascii="Footlight MT Light" w:hAnsi="Footlight MT Light" w:cs="Footlight MT Light"/>
                <w:i/>
                <w:sz w:val="22"/>
                <w:szCs w:val="22"/>
              </w:rPr>
            </w:pPr>
            <w:r>
              <w:rPr>
                <w:rFonts w:hint="default" w:ascii="Footlight MT Light" w:hAnsi="Footlight MT Light" w:cs="Footlight MT Light"/>
                <w:i/>
                <w:sz w:val="22"/>
                <w:szCs w:val="22"/>
              </w:rPr>
              <w:t>No.</w:t>
            </w: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hint="default" w:ascii="Footlight MT Light" w:hAnsi="Footlight MT Light" w:cs="Footlight MT Light"/>
                <w:i/>
                <w:sz w:val="22"/>
                <w:szCs w:val="22"/>
              </w:rPr>
            </w:pPr>
            <w:r>
              <w:rPr>
                <w:rFonts w:hint="default" w:ascii="Footlight MT Light" w:hAnsi="Footlight MT Light" w:cs="Footlight MT Light"/>
                <w:i/>
                <w:sz w:val="22"/>
                <w:szCs w:val="22"/>
              </w:rPr>
              <w:t>Uraian Pekerjaan</w:t>
            </w:r>
          </w:p>
        </w:tc>
        <w:tc>
          <w:tcPr>
            <w:tcW w:w="1233" w:type="dxa"/>
            <w:tcBorders>
              <w:top w:val="single" w:color="auto" w:sz="4" w:space="0"/>
              <w:left w:val="single" w:color="auto" w:sz="4" w:space="0"/>
              <w:bottom w:val="single" w:color="auto" w:sz="4" w:space="0"/>
              <w:right w:val="single" w:color="auto" w:sz="4" w:space="0"/>
            </w:tcBorders>
            <w:vAlign w:val="center"/>
          </w:tcPr>
          <w:p>
            <w:pPr>
              <w:jc w:val="center"/>
              <w:rPr>
                <w:rFonts w:hint="default" w:ascii="Footlight MT Light" w:hAnsi="Footlight MT Light" w:cs="Footlight MT Light"/>
                <w:i/>
                <w:sz w:val="22"/>
                <w:szCs w:val="22"/>
              </w:rPr>
            </w:pPr>
            <w:r>
              <w:rPr>
                <w:rFonts w:hint="default" w:ascii="Footlight MT Light" w:hAnsi="Footlight MT Light" w:cs="Footlight MT Light"/>
                <w:i/>
                <w:sz w:val="22"/>
                <w:szCs w:val="22"/>
              </w:rPr>
              <w:t>Satuan Ukuran</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Footlight MT Light" w:hAnsi="Footlight MT Light" w:cs="Footlight MT Light"/>
                <w:i/>
                <w:sz w:val="22"/>
                <w:szCs w:val="22"/>
              </w:rPr>
            </w:pPr>
            <w:r>
              <w:rPr>
                <w:rFonts w:hint="default" w:ascii="Footlight MT Light" w:hAnsi="Footlight MT Light" w:cs="Footlight MT Light"/>
                <w:i/>
                <w:sz w:val="22"/>
                <w:szCs w:val="22"/>
              </w:rPr>
              <w:t>Kuantitas</w:t>
            </w:r>
          </w:p>
        </w:tc>
        <w:tc>
          <w:tcPr>
            <w:tcW w:w="1258" w:type="dxa"/>
            <w:tcBorders>
              <w:top w:val="single" w:color="auto" w:sz="4" w:space="0"/>
              <w:left w:val="single" w:color="auto" w:sz="4" w:space="0"/>
              <w:bottom w:val="single" w:color="auto" w:sz="4" w:space="0"/>
              <w:right w:val="single" w:color="auto" w:sz="4" w:space="0"/>
            </w:tcBorders>
            <w:vAlign w:val="center"/>
          </w:tcPr>
          <w:p>
            <w:pPr>
              <w:jc w:val="center"/>
              <w:rPr>
                <w:rFonts w:hint="default" w:ascii="Footlight MT Light" w:hAnsi="Footlight MT Light" w:cs="Footlight MT Light"/>
                <w:i/>
                <w:sz w:val="22"/>
                <w:szCs w:val="22"/>
              </w:rPr>
            </w:pPr>
            <w:r>
              <w:rPr>
                <w:rFonts w:hint="default" w:ascii="Footlight MT Light" w:hAnsi="Footlight MT Light" w:cs="Footlight MT Light"/>
                <w:i/>
                <w:sz w:val="22"/>
                <w:szCs w:val="22"/>
              </w:rPr>
              <w:t>Harga Satuan</w:t>
            </w:r>
          </w:p>
        </w:tc>
        <w:tc>
          <w:tcPr>
            <w:tcW w:w="12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Footlight MT Light" w:hAnsi="Footlight MT Light" w:cs="Footlight MT Light"/>
                <w:sz w:val="22"/>
                <w:szCs w:val="22"/>
              </w:rPr>
            </w:pPr>
            <w:r>
              <w:rPr>
                <w:rFonts w:hint="default" w:ascii="Footlight MT Light" w:hAnsi="Footlight MT Light" w:cs="Footlight MT Light"/>
                <w:i/>
                <w:sz w:val="22"/>
                <w:szCs w:val="22"/>
              </w:rPr>
              <w:t>Total Harga</w:t>
            </w:r>
          </w:p>
        </w:tc>
      </w:tr>
      <w:tr>
        <w:tblPrEx>
          <w:tblLayout w:type="fixed"/>
          <w:tblCellMar>
            <w:top w:w="0" w:type="dxa"/>
            <w:left w:w="108" w:type="dxa"/>
            <w:bottom w:w="0" w:type="dxa"/>
            <w:right w:w="108" w:type="dxa"/>
          </w:tblCellMar>
        </w:tblPrEx>
        <w:tc>
          <w:tcPr>
            <w:tcW w:w="668"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2835"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1233"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1276"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1258"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2"/>
                <w:szCs w:val="22"/>
              </w:rPr>
            </w:pPr>
          </w:p>
        </w:tc>
        <w:tc>
          <w:tcPr>
            <w:tcW w:w="120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2"/>
                <w:szCs w:val="22"/>
              </w:rPr>
            </w:pPr>
          </w:p>
        </w:tc>
      </w:tr>
      <w:tr>
        <w:tblPrEx>
          <w:tblLayout w:type="fixed"/>
          <w:tblCellMar>
            <w:top w:w="0" w:type="dxa"/>
            <w:left w:w="108" w:type="dxa"/>
            <w:bottom w:w="0" w:type="dxa"/>
            <w:right w:w="108" w:type="dxa"/>
          </w:tblCellMar>
        </w:tblPrEx>
        <w:tc>
          <w:tcPr>
            <w:tcW w:w="668"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2835"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1233"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1276"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1258"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2"/>
                <w:szCs w:val="22"/>
              </w:rPr>
            </w:pPr>
          </w:p>
        </w:tc>
        <w:tc>
          <w:tcPr>
            <w:tcW w:w="120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2"/>
                <w:szCs w:val="22"/>
              </w:rPr>
            </w:pPr>
          </w:p>
        </w:tc>
      </w:tr>
      <w:tr>
        <w:tblPrEx>
          <w:tblLayout w:type="fixed"/>
          <w:tblCellMar>
            <w:top w:w="0" w:type="dxa"/>
            <w:left w:w="108" w:type="dxa"/>
            <w:bottom w:w="0" w:type="dxa"/>
            <w:right w:w="108" w:type="dxa"/>
          </w:tblCellMar>
        </w:tblPrEx>
        <w:tc>
          <w:tcPr>
            <w:tcW w:w="668"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2835"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1233"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1276"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1258"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2"/>
                <w:szCs w:val="22"/>
              </w:rPr>
            </w:pPr>
          </w:p>
        </w:tc>
        <w:tc>
          <w:tcPr>
            <w:tcW w:w="120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2"/>
                <w:szCs w:val="22"/>
              </w:rPr>
            </w:pPr>
          </w:p>
        </w:tc>
      </w:tr>
      <w:tr>
        <w:tblPrEx>
          <w:tblLayout w:type="fixed"/>
          <w:tblCellMar>
            <w:top w:w="0" w:type="dxa"/>
            <w:left w:w="108" w:type="dxa"/>
            <w:bottom w:w="0" w:type="dxa"/>
            <w:right w:w="108" w:type="dxa"/>
          </w:tblCellMar>
        </w:tblPrEx>
        <w:tc>
          <w:tcPr>
            <w:tcW w:w="668"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2835"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1233"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1276"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1258"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2"/>
                <w:szCs w:val="22"/>
              </w:rPr>
            </w:pPr>
          </w:p>
        </w:tc>
        <w:tc>
          <w:tcPr>
            <w:tcW w:w="120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2"/>
                <w:szCs w:val="22"/>
              </w:rPr>
            </w:pPr>
          </w:p>
        </w:tc>
      </w:tr>
      <w:tr>
        <w:tblPrEx>
          <w:tblLayout w:type="fixed"/>
          <w:tblCellMar>
            <w:top w:w="0" w:type="dxa"/>
            <w:left w:w="108" w:type="dxa"/>
            <w:bottom w:w="0" w:type="dxa"/>
            <w:right w:w="108" w:type="dxa"/>
          </w:tblCellMar>
        </w:tblPrEx>
        <w:tc>
          <w:tcPr>
            <w:tcW w:w="668"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2835"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1233"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1276"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1258"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2"/>
                <w:szCs w:val="22"/>
              </w:rPr>
            </w:pPr>
          </w:p>
        </w:tc>
        <w:tc>
          <w:tcPr>
            <w:tcW w:w="120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2"/>
                <w:szCs w:val="22"/>
              </w:rPr>
            </w:pPr>
          </w:p>
        </w:tc>
      </w:tr>
      <w:tr>
        <w:tblPrEx>
          <w:tblLayout w:type="fixed"/>
          <w:tblCellMar>
            <w:top w:w="0" w:type="dxa"/>
            <w:left w:w="108" w:type="dxa"/>
            <w:bottom w:w="0" w:type="dxa"/>
            <w:right w:w="108" w:type="dxa"/>
          </w:tblCellMar>
        </w:tblPrEx>
        <w:tc>
          <w:tcPr>
            <w:tcW w:w="668"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2835"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1233"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1276"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1258"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2"/>
                <w:szCs w:val="22"/>
              </w:rPr>
            </w:pPr>
          </w:p>
        </w:tc>
        <w:tc>
          <w:tcPr>
            <w:tcW w:w="120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2"/>
                <w:szCs w:val="22"/>
              </w:rPr>
            </w:pPr>
          </w:p>
        </w:tc>
      </w:tr>
      <w:tr>
        <w:tblPrEx>
          <w:tblLayout w:type="fixed"/>
          <w:tblCellMar>
            <w:top w:w="0" w:type="dxa"/>
            <w:left w:w="108" w:type="dxa"/>
            <w:bottom w:w="0" w:type="dxa"/>
            <w:right w:w="108" w:type="dxa"/>
          </w:tblCellMar>
        </w:tblPrEx>
        <w:tc>
          <w:tcPr>
            <w:tcW w:w="668"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2835"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1233"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1276"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1258"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2"/>
                <w:szCs w:val="22"/>
              </w:rPr>
            </w:pPr>
          </w:p>
        </w:tc>
        <w:tc>
          <w:tcPr>
            <w:tcW w:w="120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2"/>
                <w:szCs w:val="22"/>
              </w:rPr>
            </w:pPr>
          </w:p>
        </w:tc>
      </w:tr>
      <w:tr>
        <w:tblPrEx>
          <w:tblLayout w:type="fixed"/>
          <w:tblCellMar>
            <w:top w:w="0" w:type="dxa"/>
            <w:left w:w="108" w:type="dxa"/>
            <w:bottom w:w="0" w:type="dxa"/>
            <w:right w:w="108" w:type="dxa"/>
          </w:tblCellMar>
        </w:tblPrEx>
        <w:tc>
          <w:tcPr>
            <w:tcW w:w="668"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2835"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1233"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1276"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1258"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2"/>
                <w:szCs w:val="22"/>
              </w:rPr>
            </w:pPr>
          </w:p>
        </w:tc>
        <w:tc>
          <w:tcPr>
            <w:tcW w:w="120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2"/>
                <w:szCs w:val="22"/>
              </w:rPr>
            </w:pPr>
          </w:p>
        </w:tc>
      </w:tr>
      <w:tr>
        <w:tblPrEx>
          <w:tblLayout w:type="fixed"/>
          <w:tblCellMar>
            <w:top w:w="0" w:type="dxa"/>
            <w:left w:w="108" w:type="dxa"/>
            <w:bottom w:w="0" w:type="dxa"/>
            <w:right w:w="108" w:type="dxa"/>
          </w:tblCellMar>
        </w:tblPrEx>
        <w:tc>
          <w:tcPr>
            <w:tcW w:w="668"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2835"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1233"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1276"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1258"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2"/>
                <w:szCs w:val="22"/>
              </w:rPr>
            </w:pPr>
          </w:p>
        </w:tc>
        <w:tc>
          <w:tcPr>
            <w:tcW w:w="120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2"/>
                <w:szCs w:val="22"/>
              </w:rPr>
            </w:pPr>
          </w:p>
        </w:tc>
      </w:tr>
      <w:tr>
        <w:tblPrEx>
          <w:tblLayout w:type="fixed"/>
          <w:tblCellMar>
            <w:top w:w="0" w:type="dxa"/>
            <w:left w:w="108" w:type="dxa"/>
            <w:bottom w:w="0" w:type="dxa"/>
            <w:right w:w="108" w:type="dxa"/>
          </w:tblCellMar>
        </w:tblPrEx>
        <w:tc>
          <w:tcPr>
            <w:tcW w:w="668"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2835"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1233"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1276"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2"/>
                <w:szCs w:val="22"/>
              </w:rPr>
            </w:pPr>
          </w:p>
        </w:tc>
        <w:tc>
          <w:tcPr>
            <w:tcW w:w="1258"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2"/>
                <w:szCs w:val="22"/>
              </w:rPr>
            </w:pPr>
          </w:p>
        </w:tc>
        <w:tc>
          <w:tcPr>
            <w:tcW w:w="120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2"/>
                <w:szCs w:val="22"/>
              </w:rPr>
            </w:pPr>
          </w:p>
        </w:tc>
      </w:tr>
      <w:tr>
        <w:tblPrEx>
          <w:tblLayout w:type="fixed"/>
          <w:tblCellMar>
            <w:top w:w="0" w:type="dxa"/>
            <w:left w:w="108" w:type="dxa"/>
            <w:bottom w:w="0" w:type="dxa"/>
            <w:right w:w="108" w:type="dxa"/>
          </w:tblCellMar>
        </w:tblPrEx>
        <w:tc>
          <w:tcPr>
            <w:tcW w:w="7270" w:type="dxa"/>
            <w:gridSpan w:val="5"/>
            <w:tcBorders>
              <w:top w:val="single" w:color="auto" w:sz="4" w:space="0"/>
              <w:left w:val="single" w:color="auto" w:sz="4" w:space="0"/>
              <w:bottom w:val="single" w:color="auto" w:sz="4" w:space="0"/>
              <w:right w:val="single" w:color="auto" w:sz="4" w:space="0"/>
            </w:tcBorders>
          </w:tcPr>
          <w:p>
            <w:pPr>
              <w:jc w:val="right"/>
              <w:rPr>
                <w:rFonts w:hint="default" w:ascii="Footlight MT Light" w:hAnsi="Footlight MT Light" w:cs="Footlight MT Light"/>
                <w:b/>
                <w:sz w:val="22"/>
                <w:szCs w:val="22"/>
              </w:rPr>
            </w:pPr>
            <w:r>
              <w:rPr>
                <w:rFonts w:hint="default" w:ascii="Footlight MT Light" w:hAnsi="Footlight MT Light" w:cs="Footlight MT Light"/>
                <w:b/>
                <w:sz w:val="22"/>
                <w:szCs w:val="22"/>
              </w:rPr>
              <w:t>Total Daftar 1</w:t>
            </w:r>
          </w:p>
          <w:p>
            <w:pPr>
              <w:jc w:val="right"/>
              <w:rPr>
                <w:rFonts w:hint="default" w:ascii="Footlight MT Light" w:hAnsi="Footlight MT Light" w:cs="Footlight MT Light"/>
                <w:sz w:val="22"/>
                <w:szCs w:val="22"/>
              </w:rPr>
            </w:pPr>
            <w:r>
              <w:rPr>
                <w:rFonts w:hint="default" w:ascii="Footlight MT Light" w:hAnsi="Footlight MT Light" w:cs="Footlight MT Light"/>
                <w:sz w:val="22"/>
                <w:szCs w:val="22"/>
              </w:rPr>
              <w:t>(pindahkan nilai total ke Daftar Rekapitulasi)</w:t>
            </w:r>
          </w:p>
        </w:tc>
        <w:tc>
          <w:tcPr>
            <w:tcW w:w="1200"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b/>
                <w:sz w:val="22"/>
                <w:szCs w:val="22"/>
              </w:rPr>
            </w:pPr>
          </w:p>
        </w:tc>
      </w:tr>
    </w:tbl>
    <w:p>
      <w:pPr>
        <w:jc w:val="center"/>
        <w:rPr>
          <w:rFonts w:hint="default" w:ascii="Footlight MT Light" w:hAnsi="Footlight MT Light" w:cs="Footlight MT Light"/>
          <w:sz w:val="22"/>
          <w:szCs w:val="22"/>
        </w:rPr>
      </w:pPr>
    </w:p>
    <w:p>
      <w:pPr>
        <w:rPr>
          <w:rFonts w:hint="default" w:ascii="Footlight MT Light" w:hAnsi="Footlight MT Light" w:cs="Footlight MT Light"/>
        </w:rPr>
      </w:pPr>
      <w:r>
        <w:rPr>
          <w:rFonts w:hint="default" w:ascii="Footlight MT Light" w:hAnsi="Footlight MT Light" w:cs="Footlight MT Light"/>
        </w:rPr>
        <w:t>Keterangan:</w:t>
      </w:r>
    </w:p>
    <w:p>
      <w:pPr>
        <w:pStyle w:val="9"/>
        <w:numPr>
          <w:ilvl w:val="3"/>
          <w:numId w:val="141"/>
        </w:numPr>
        <w:ind w:left="360"/>
        <w:jc w:val="both"/>
        <w:rPr>
          <w:rFonts w:hint="default" w:ascii="Footlight MT Light" w:hAnsi="Footlight MT Light" w:cs="Footlight MT Light"/>
        </w:rPr>
      </w:pPr>
      <w:r>
        <w:rPr>
          <w:rFonts w:hint="default" w:ascii="Footlight MT Light" w:hAnsi="Footlight MT Light" w:cs="Footlight MT Light"/>
        </w:rPr>
        <w:t>Mata Pembayaran Umum memuat rincian komponen pekerjaan yang bersifat umum.</w:t>
      </w:r>
    </w:p>
    <w:p>
      <w:pPr>
        <w:pStyle w:val="9"/>
        <w:numPr>
          <w:ilvl w:val="3"/>
          <w:numId w:val="141"/>
        </w:numPr>
        <w:ind w:left="360"/>
        <w:jc w:val="both"/>
        <w:rPr>
          <w:rFonts w:hint="default" w:ascii="Footlight MT Light" w:hAnsi="Footlight MT Light" w:cs="Footlight MT Light"/>
        </w:rPr>
      </w:pPr>
      <w:r>
        <w:rPr>
          <w:rFonts w:hint="default" w:ascii="Footlight MT Light" w:hAnsi="Footlight MT Light" w:cs="Footlight MT Light"/>
        </w:rPr>
        <w:t>Total harga adalah Semua jenis harga yang tercantum dalam Daftar Kuantitas dan Harga merupakan harga sebelum PPN (Pajak Pertambahan Nilai).</w:t>
      </w:r>
    </w:p>
    <w:p>
      <w:pPr>
        <w:jc w:val="center"/>
        <w:rPr>
          <w:rFonts w:hint="default" w:ascii="Footlight MT Light" w:hAnsi="Footlight MT Light" w:cs="Footlight MT Light"/>
          <w:sz w:val="24"/>
          <w:szCs w:val="24"/>
        </w:rPr>
      </w:pPr>
      <w:r>
        <w:rPr>
          <w:rFonts w:hint="default" w:ascii="Footlight MT Light" w:hAnsi="Footlight MT Light" w:cs="Footlight MT Light"/>
        </w:rPr>
        <w:br w:type="page"/>
      </w:r>
      <w:r>
        <w:rPr>
          <w:rFonts w:hint="default" w:ascii="Footlight MT Light" w:hAnsi="Footlight MT Light" w:cs="Footlight MT Light"/>
          <w:sz w:val="24"/>
          <w:szCs w:val="24"/>
        </w:rPr>
        <w:t>Daftar 3: Mata Pembayaran Pekerjaan Utama: __________</w:t>
      </w:r>
    </w:p>
    <w:p>
      <w:pPr>
        <w:jc w:val="center"/>
        <w:rPr>
          <w:rFonts w:hint="default" w:ascii="Footlight MT Light" w:hAnsi="Footlight MT Light" w:cs="Footlight MT Light"/>
        </w:rPr>
      </w:pPr>
      <w:r>
        <w:rPr>
          <w:rFonts w:hint="default" w:ascii="Footlight MT Light" w:hAnsi="Footlight MT Light" w:cs="Footlight MT Light"/>
          <w:lang w:val="en-US"/>
        </w:rPr>
        <mc:AlternateContent>
          <mc:Choice Requires="wps">
            <w:drawing>
              <wp:anchor distT="0" distB="0" distL="114300" distR="114300" simplePos="0" relativeHeight="251887616" behindDoc="0" locked="0" layoutInCell="1" allowOverlap="1">
                <wp:simplePos x="0" y="0"/>
                <wp:positionH relativeFrom="column">
                  <wp:posOffset>4090035</wp:posOffset>
                </wp:positionH>
                <wp:positionV relativeFrom="paragraph">
                  <wp:posOffset>110490</wp:posOffset>
                </wp:positionV>
                <wp:extent cx="1023620" cy="285115"/>
                <wp:effectExtent l="5080" t="4445" r="12700" b="15240"/>
                <wp:wrapNone/>
                <wp:docPr id="31" name="Rectangle 31"/>
                <wp:cNvGraphicFramePr/>
                <a:graphic xmlns:a="http://schemas.openxmlformats.org/drawingml/2006/main">
                  <a:graphicData uri="http://schemas.microsoft.com/office/word/2010/wordprocessingShape">
                    <wps:wsp>
                      <wps:cNvSpPr>
                        <a:spLocks noChangeArrowheads="1"/>
                      </wps:cNvSpPr>
                      <wps:spPr bwMode="auto">
                        <a:xfrm>
                          <a:off x="0" y="0"/>
                          <a:ext cx="1023620" cy="285216"/>
                        </a:xfrm>
                        <a:prstGeom prst="rect">
                          <a:avLst/>
                        </a:prstGeom>
                        <a:solidFill>
                          <a:srgbClr val="FFFFFF"/>
                        </a:solidFill>
                        <a:ln w="9525">
                          <a:solidFill>
                            <a:srgbClr val="000000"/>
                          </a:solidFill>
                          <a:miter lim="800000"/>
                        </a:ln>
                      </wps:spPr>
                      <wps:txbx>
                        <w:txbxContent>
                          <w:p>
                            <w:pPr>
                              <w:jc w:val="center"/>
                              <w:rPr>
                                <w:b/>
                              </w:rPr>
                            </w:pPr>
                            <w:r>
                              <w:rPr>
                                <w:b/>
                              </w:rPr>
                              <w:t>CONTOH</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22.05pt;margin-top:8.7pt;height:22.45pt;width:80.6pt;z-index:251887616;mso-width-relative:page;mso-height-relative:page;" fillcolor="#FFFFFF" filled="t" stroked="t" coordsize="21600,21600" o:gfxdata="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jvDit1wAAAAkBAAAPAAAAAAAAAAEA&#10;IAAAACIAAABkcnMvZG93bnJldi54bWxQSwECFAAUAAAACACHTuJAENcxdxACAAAxBAAADgAAAAAA&#10;AAABACAAAAAmAQAAZHJzL2Uyb0RvYy54bWxQSwUGAAAAAAYABgBZAQAAqAUAAAAA&#10;">
                <v:fill on="t" focussize="0,0"/>
                <v:stroke color="#000000" miterlimit="8" joinstyle="miter"/>
                <v:imagedata o:title=""/>
                <o:lock v:ext="edit" aspectratio="f"/>
                <v:textbox>
                  <w:txbxContent>
                    <w:p>
                      <w:pPr>
                        <w:jc w:val="center"/>
                        <w:rPr>
                          <w:b/>
                        </w:rPr>
                      </w:pPr>
                      <w:r>
                        <w:rPr>
                          <w:b/>
                        </w:rPr>
                        <w:t>CONTOH</w:t>
                      </w:r>
                    </w:p>
                  </w:txbxContent>
                </v:textbox>
              </v:rect>
            </w:pict>
          </mc:Fallback>
        </mc:AlternateContent>
      </w:r>
    </w:p>
    <w:p>
      <w:pPr>
        <w:numPr>
          <w:ilvl w:val="0"/>
          <w:numId w:val="0"/>
        </w:numPr>
        <w:ind w:leftChars="0"/>
        <w:jc w:val="both"/>
        <w:rPr>
          <w:rFonts w:hint="default" w:ascii="Footlight MT Light" w:hAnsi="Footlight MT Light" w:cs="Footlight MT Light"/>
        </w:rPr>
      </w:pPr>
    </w:p>
    <w:p>
      <w:pPr>
        <w:jc w:val="center"/>
        <w:rPr>
          <w:rFonts w:hint="default" w:ascii="Footlight MT Light" w:hAnsi="Footlight MT Light" w:cs="Footlight MT Light"/>
        </w:rPr>
      </w:pPr>
    </w:p>
    <w:tbl>
      <w:tblPr>
        <w:tblStyle w:val="20"/>
        <w:tblW w:w="8272" w:type="dxa"/>
        <w:tblInd w:w="120" w:type="dxa"/>
        <w:tblLayout w:type="fixed"/>
        <w:tblCellMar>
          <w:top w:w="0" w:type="dxa"/>
          <w:left w:w="108" w:type="dxa"/>
          <w:bottom w:w="0" w:type="dxa"/>
          <w:right w:w="108" w:type="dxa"/>
        </w:tblCellMar>
      </w:tblPr>
      <w:tblGrid>
        <w:gridCol w:w="697"/>
        <w:gridCol w:w="2804"/>
        <w:gridCol w:w="992"/>
        <w:gridCol w:w="1276"/>
        <w:gridCol w:w="1203"/>
        <w:gridCol w:w="1300"/>
      </w:tblGrid>
      <w:tr>
        <w:tblPrEx>
          <w:tblLayout w:type="fixed"/>
        </w:tblPrEx>
        <w:tc>
          <w:tcPr>
            <w:tcW w:w="697" w:type="dxa"/>
            <w:tcBorders>
              <w:top w:val="single" w:color="auto" w:sz="4" w:space="0"/>
              <w:left w:val="single" w:color="auto" w:sz="4" w:space="0"/>
              <w:bottom w:val="single" w:color="auto" w:sz="4" w:space="0"/>
              <w:right w:val="single" w:color="auto" w:sz="4" w:space="0"/>
            </w:tcBorders>
            <w:vAlign w:val="center"/>
          </w:tcPr>
          <w:p>
            <w:pPr>
              <w:jc w:val="center"/>
              <w:rPr>
                <w:rFonts w:hint="default" w:ascii="Footlight MT Light" w:hAnsi="Footlight MT Light" w:cs="Footlight MT Light"/>
                <w:i/>
                <w:sz w:val="24"/>
                <w:szCs w:val="24"/>
              </w:rPr>
            </w:pPr>
            <w:r>
              <w:rPr>
                <w:rFonts w:hint="default" w:ascii="Footlight MT Light" w:hAnsi="Footlight MT Light" w:cs="Footlight MT Light"/>
                <w:i/>
                <w:sz w:val="24"/>
                <w:szCs w:val="24"/>
              </w:rPr>
              <w:t>No.</w:t>
            </w:r>
          </w:p>
        </w:tc>
        <w:tc>
          <w:tcPr>
            <w:tcW w:w="2804" w:type="dxa"/>
            <w:tcBorders>
              <w:top w:val="single" w:color="auto" w:sz="4" w:space="0"/>
              <w:left w:val="single" w:color="auto" w:sz="4" w:space="0"/>
              <w:bottom w:val="single" w:color="auto" w:sz="4" w:space="0"/>
              <w:right w:val="single" w:color="auto" w:sz="4" w:space="0"/>
            </w:tcBorders>
            <w:vAlign w:val="center"/>
          </w:tcPr>
          <w:p>
            <w:pPr>
              <w:jc w:val="center"/>
              <w:rPr>
                <w:rFonts w:hint="default" w:ascii="Footlight MT Light" w:hAnsi="Footlight MT Light" w:cs="Footlight MT Light"/>
                <w:i/>
                <w:sz w:val="24"/>
                <w:szCs w:val="24"/>
              </w:rPr>
            </w:pPr>
            <w:r>
              <w:rPr>
                <w:rFonts w:hint="default" w:ascii="Footlight MT Light" w:hAnsi="Footlight MT Light" w:cs="Footlight MT Light"/>
                <w:i/>
                <w:sz w:val="24"/>
                <w:szCs w:val="24"/>
              </w:rPr>
              <w:t>Uraian Pekerjaan</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hint="default" w:ascii="Footlight MT Light" w:hAnsi="Footlight MT Light" w:cs="Footlight MT Light"/>
                <w:i/>
                <w:sz w:val="24"/>
                <w:szCs w:val="24"/>
              </w:rPr>
            </w:pPr>
            <w:r>
              <w:rPr>
                <w:rFonts w:hint="default" w:ascii="Footlight MT Light" w:hAnsi="Footlight MT Light" w:cs="Footlight MT Light"/>
                <w:i/>
                <w:sz w:val="24"/>
                <w:szCs w:val="24"/>
              </w:rPr>
              <w:t>Satuan Ukuran</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Footlight MT Light" w:hAnsi="Footlight MT Light" w:cs="Footlight MT Light"/>
                <w:i/>
                <w:sz w:val="24"/>
                <w:szCs w:val="24"/>
              </w:rPr>
            </w:pPr>
            <w:r>
              <w:rPr>
                <w:rFonts w:hint="default" w:ascii="Footlight MT Light" w:hAnsi="Footlight MT Light" w:cs="Footlight MT Light"/>
                <w:i/>
                <w:sz w:val="24"/>
                <w:szCs w:val="24"/>
              </w:rPr>
              <w:t>Kuantitas</w:t>
            </w:r>
          </w:p>
        </w:tc>
        <w:tc>
          <w:tcPr>
            <w:tcW w:w="1203" w:type="dxa"/>
            <w:tcBorders>
              <w:top w:val="single" w:color="auto" w:sz="4" w:space="0"/>
              <w:left w:val="single" w:color="auto" w:sz="4" w:space="0"/>
              <w:bottom w:val="single" w:color="auto" w:sz="4" w:space="0"/>
              <w:right w:val="single" w:color="auto" w:sz="4" w:space="0"/>
            </w:tcBorders>
            <w:vAlign w:val="center"/>
          </w:tcPr>
          <w:p>
            <w:pPr>
              <w:jc w:val="center"/>
              <w:rPr>
                <w:rFonts w:hint="default" w:ascii="Footlight MT Light" w:hAnsi="Footlight MT Light" w:cs="Footlight MT Light"/>
                <w:i/>
                <w:sz w:val="24"/>
                <w:szCs w:val="24"/>
              </w:rPr>
            </w:pPr>
            <w:r>
              <w:rPr>
                <w:rFonts w:hint="default" w:ascii="Footlight MT Light" w:hAnsi="Footlight MT Light" w:cs="Footlight MT Light"/>
                <w:i/>
                <w:sz w:val="24"/>
                <w:szCs w:val="24"/>
              </w:rPr>
              <w:t>Harga Satuan</w:t>
            </w:r>
          </w:p>
        </w:tc>
        <w:tc>
          <w:tcPr>
            <w:tcW w:w="13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Footlight MT Light" w:hAnsi="Footlight MT Light" w:cs="Footlight MT Light"/>
                <w:i/>
                <w:sz w:val="24"/>
                <w:szCs w:val="24"/>
              </w:rPr>
            </w:pPr>
            <w:r>
              <w:rPr>
                <w:rFonts w:hint="default" w:ascii="Footlight MT Light" w:hAnsi="Footlight MT Light" w:cs="Footlight MT Light"/>
                <w:i/>
                <w:sz w:val="24"/>
                <w:szCs w:val="24"/>
              </w:rPr>
              <w:t>Total Harga</w:t>
            </w:r>
          </w:p>
        </w:tc>
      </w:tr>
      <w:tr>
        <w:tblPrEx>
          <w:tblLayout w:type="fixed"/>
          <w:tblCellMar>
            <w:top w:w="0" w:type="dxa"/>
            <w:left w:w="108" w:type="dxa"/>
            <w:bottom w:w="0" w:type="dxa"/>
            <w:right w:w="108" w:type="dxa"/>
          </w:tblCellMar>
        </w:tblPrEx>
        <w:tc>
          <w:tcPr>
            <w:tcW w:w="697"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2804"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992"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276"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203"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c>
          <w:tcPr>
            <w:tcW w:w="130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r>
      <w:tr>
        <w:tblPrEx>
          <w:tblLayout w:type="fixed"/>
          <w:tblCellMar>
            <w:top w:w="0" w:type="dxa"/>
            <w:left w:w="108" w:type="dxa"/>
            <w:bottom w:w="0" w:type="dxa"/>
            <w:right w:w="108" w:type="dxa"/>
          </w:tblCellMar>
        </w:tblPrEx>
        <w:tc>
          <w:tcPr>
            <w:tcW w:w="697"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2804"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992"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276"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203"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c>
          <w:tcPr>
            <w:tcW w:w="130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r>
      <w:tr>
        <w:tblPrEx>
          <w:tblLayout w:type="fixed"/>
          <w:tblCellMar>
            <w:top w:w="0" w:type="dxa"/>
            <w:left w:w="108" w:type="dxa"/>
            <w:bottom w:w="0" w:type="dxa"/>
            <w:right w:w="108" w:type="dxa"/>
          </w:tblCellMar>
        </w:tblPrEx>
        <w:tc>
          <w:tcPr>
            <w:tcW w:w="697"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2804"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992"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276"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203"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c>
          <w:tcPr>
            <w:tcW w:w="130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r>
      <w:tr>
        <w:tblPrEx>
          <w:tblLayout w:type="fixed"/>
          <w:tblCellMar>
            <w:top w:w="0" w:type="dxa"/>
            <w:left w:w="108" w:type="dxa"/>
            <w:bottom w:w="0" w:type="dxa"/>
            <w:right w:w="108" w:type="dxa"/>
          </w:tblCellMar>
        </w:tblPrEx>
        <w:tc>
          <w:tcPr>
            <w:tcW w:w="697"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2804"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992"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276"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203"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c>
          <w:tcPr>
            <w:tcW w:w="130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r>
      <w:tr>
        <w:tblPrEx>
          <w:tblLayout w:type="fixed"/>
          <w:tblCellMar>
            <w:top w:w="0" w:type="dxa"/>
            <w:left w:w="108" w:type="dxa"/>
            <w:bottom w:w="0" w:type="dxa"/>
            <w:right w:w="108" w:type="dxa"/>
          </w:tblCellMar>
        </w:tblPrEx>
        <w:tc>
          <w:tcPr>
            <w:tcW w:w="697"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2804"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992"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276"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203"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c>
          <w:tcPr>
            <w:tcW w:w="130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r>
      <w:tr>
        <w:tblPrEx>
          <w:tblLayout w:type="fixed"/>
          <w:tblCellMar>
            <w:top w:w="0" w:type="dxa"/>
            <w:left w:w="108" w:type="dxa"/>
            <w:bottom w:w="0" w:type="dxa"/>
            <w:right w:w="108" w:type="dxa"/>
          </w:tblCellMar>
        </w:tblPrEx>
        <w:tc>
          <w:tcPr>
            <w:tcW w:w="697"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2804"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992"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276"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203"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c>
          <w:tcPr>
            <w:tcW w:w="130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r>
      <w:tr>
        <w:tblPrEx>
          <w:tblLayout w:type="fixed"/>
          <w:tblCellMar>
            <w:top w:w="0" w:type="dxa"/>
            <w:left w:w="108" w:type="dxa"/>
            <w:bottom w:w="0" w:type="dxa"/>
            <w:right w:w="108" w:type="dxa"/>
          </w:tblCellMar>
        </w:tblPrEx>
        <w:tc>
          <w:tcPr>
            <w:tcW w:w="697"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2804"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992"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276"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203"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c>
          <w:tcPr>
            <w:tcW w:w="130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r>
      <w:tr>
        <w:tblPrEx>
          <w:tblLayout w:type="fixed"/>
          <w:tblCellMar>
            <w:top w:w="0" w:type="dxa"/>
            <w:left w:w="108" w:type="dxa"/>
            <w:bottom w:w="0" w:type="dxa"/>
            <w:right w:w="108" w:type="dxa"/>
          </w:tblCellMar>
        </w:tblPrEx>
        <w:tc>
          <w:tcPr>
            <w:tcW w:w="697"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2804"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992"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276"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203"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c>
          <w:tcPr>
            <w:tcW w:w="130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r>
      <w:tr>
        <w:tblPrEx>
          <w:tblLayout w:type="fixed"/>
          <w:tblCellMar>
            <w:top w:w="0" w:type="dxa"/>
            <w:left w:w="108" w:type="dxa"/>
            <w:bottom w:w="0" w:type="dxa"/>
            <w:right w:w="108" w:type="dxa"/>
          </w:tblCellMar>
        </w:tblPrEx>
        <w:tc>
          <w:tcPr>
            <w:tcW w:w="697"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2804"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992"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276"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203"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c>
          <w:tcPr>
            <w:tcW w:w="130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r>
      <w:tr>
        <w:tblPrEx>
          <w:tblLayout w:type="fixed"/>
          <w:tblCellMar>
            <w:top w:w="0" w:type="dxa"/>
            <w:left w:w="108" w:type="dxa"/>
            <w:bottom w:w="0" w:type="dxa"/>
            <w:right w:w="108" w:type="dxa"/>
          </w:tblCellMar>
        </w:tblPrEx>
        <w:tc>
          <w:tcPr>
            <w:tcW w:w="697"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2804"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992"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276"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203"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c>
          <w:tcPr>
            <w:tcW w:w="130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r>
      <w:tr>
        <w:tblPrEx>
          <w:tblLayout w:type="fixed"/>
          <w:tblCellMar>
            <w:top w:w="0" w:type="dxa"/>
            <w:left w:w="108" w:type="dxa"/>
            <w:bottom w:w="0" w:type="dxa"/>
            <w:right w:w="108" w:type="dxa"/>
          </w:tblCellMar>
        </w:tblPrEx>
        <w:tc>
          <w:tcPr>
            <w:tcW w:w="6972" w:type="dxa"/>
            <w:gridSpan w:val="5"/>
            <w:tcBorders>
              <w:top w:val="single" w:color="auto" w:sz="4" w:space="0"/>
              <w:left w:val="single" w:color="auto" w:sz="4" w:space="0"/>
              <w:bottom w:val="single" w:color="auto" w:sz="4" w:space="0"/>
              <w:right w:val="single" w:color="auto" w:sz="4" w:space="0"/>
            </w:tcBorders>
          </w:tcPr>
          <w:p>
            <w:pPr>
              <w:jc w:val="right"/>
              <w:rPr>
                <w:rFonts w:hint="default" w:ascii="Footlight MT Light" w:hAnsi="Footlight MT Light" w:cs="Footlight MT Light"/>
                <w:b/>
                <w:sz w:val="24"/>
                <w:szCs w:val="24"/>
              </w:rPr>
            </w:pPr>
            <w:r>
              <w:rPr>
                <w:rFonts w:hint="default" w:ascii="Footlight MT Light" w:hAnsi="Footlight MT Light" w:cs="Footlight MT Light"/>
                <w:b/>
                <w:sz w:val="24"/>
                <w:szCs w:val="24"/>
              </w:rPr>
              <w:t>Total Daftar 3</w:t>
            </w:r>
          </w:p>
          <w:p>
            <w:pPr>
              <w:jc w:val="right"/>
              <w:rPr>
                <w:rFonts w:hint="default" w:ascii="Footlight MT Light" w:hAnsi="Footlight MT Light" w:cs="Footlight MT Light"/>
                <w:sz w:val="24"/>
                <w:szCs w:val="24"/>
              </w:rPr>
            </w:pPr>
            <w:r>
              <w:rPr>
                <w:rFonts w:hint="default" w:ascii="Footlight MT Light" w:hAnsi="Footlight MT Light" w:cs="Footlight MT Light"/>
                <w:sz w:val="24"/>
                <w:szCs w:val="24"/>
              </w:rPr>
              <w:t>(pindahkan nilai total ke Daftar Rekapitulasi)</w:t>
            </w:r>
          </w:p>
        </w:tc>
        <w:tc>
          <w:tcPr>
            <w:tcW w:w="1300"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b/>
                <w:sz w:val="24"/>
                <w:szCs w:val="24"/>
              </w:rPr>
            </w:pPr>
          </w:p>
        </w:tc>
      </w:tr>
    </w:tbl>
    <w:p>
      <w:pPr>
        <w:jc w:val="center"/>
        <w:rPr>
          <w:rFonts w:hint="default" w:ascii="Footlight MT Light" w:hAnsi="Footlight MT Light" w:cs="Footlight MT Light"/>
        </w:rPr>
      </w:pPr>
    </w:p>
    <w:p>
      <w:pPr>
        <w:jc w:val="both"/>
        <w:rPr>
          <w:rFonts w:hint="default" w:ascii="Footlight MT Light" w:hAnsi="Footlight MT Light" w:cs="Footlight MT Light"/>
          <w:sz w:val="22"/>
          <w:szCs w:val="22"/>
        </w:rPr>
      </w:pPr>
      <w:r>
        <w:rPr>
          <w:rFonts w:hint="default" w:ascii="Footlight MT Light" w:hAnsi="Footlight MT Light" w:cs="Footlight MT Light"/>
          <w:sz w:val="22"/>
          <w:szCs w:val="22"/>
        </w:rPr>
        <w:t>Keterangan:</w:t>
      </w:r>
    </w:p>
    <w:p>
      <w:pPr>
        <w:pStyle w:val="9"/>
        <w:numPr>
          <w:ilvl w:val="3"/>
          <w:numId w:val="142"/>
        </w:numPr>
        <w:ind w:left="360"/>
        <w:jc w:val="both"/>
        <w:rPr>
          <w:rFonts w:hint="default" w:ascii="Footlight MT Light" w:hAnsi="Footlight MT Light" w:cs="Footlight MT Light"/>
          <w:sz w:val="22"/>
          <w:szCs w:val="22"/>
        </w:rPr>
      </w:pPr>
      <w:r>
        <w:rPr>
          <w:rFonts w:hint="default" w:ascii="Footlight MT Light" w:hAnsi="Footlight MT Light" w:cs="Footlight MT Light"/>
          <w:sz w:val="22"/>
          <w:szCs w:val="22"/>
        </w:rPr>
        <w:t>Mata Pembayaran Pekerjaan Utama: Cantumkan Mata Pembayaran Pekerjaan Utama yang menjadi pokok dari paket Pekerjaan Konstruksi ini di antara bagian-bagian pekerjaan lain.</w:t>
      </w:r>
    </w:p>
    <w:p>
      <w:pPr>
        <w:pStyle w:val="9"/>
        <w:numPr>
          <w:ilvl w:val="3"/>
          <w:numId w:val="142"/>
        </w:numPr>
        <w:ind w:left="360"/>
        <w:jc w:val="both"/>
        <w:rPr>
          <w:rFonts w:hint="default" w:ascii="Footlight MT Light" w:hAnsi="Footlight MT Light" w:cs="Footlight MT Light"/>
          <w:sz w:val="22"/>
          <w:szCs w:val="22"/>
        </w:rPr>
      </w:pPr>
      <w:r>
        <w:rPr>
          <w:rFonts w:hint="default" w:ascii="Footlight MT Light" w:hAnsi="Footlight MT Light" w:cs="Footlight MT Light"/>
          <w:sz w:val="22"/>
          <w:szCs w:val="22"/>
        </w:rPr>
        <w:t>Total harga adalah Semua jenis harga yang tercantum dalam Daftar Kuantitas dan Harga merupakan harga sebelum PPN (Pajak Pertambahan Nilai).</w:t>
      </w:r>
    </w:p>
    <w:p>
      <w:pPr>
        <w:jc w:val="center"/>
        <w:rPr>
          <w:rFonts w:hint="default" w:ascii="Footlight MT Light" w:hAnsi="Footlight MT Light" w:cs="Footlight MT Light"/>
          <w:sz w:val="24"/>
          <w:szCs w:val="24"/>
        </w:rPr>
      </w:pPr>
      <w:r>
        <w:rPr>
          <w:rFonts w:hint="default" w:ascii="Footlight MT Light" w:hAnsi="Footlight MT Light" w:cs="Footlight MT Light"/>
        </w:rPr>
        <w:br w:type="page"/>
      </w:r>
      <w:r>
        <w:rPr>
          <w:rFonts w:hint="default" w:ascii="Footlight MT Light" w:hAnsi="Footlight MT Light" w:cs="Footlight MT Light"/>
          <w:sz w:val="24"/>
          <w:szCs w:val="24"/>
        </w:rPr>
        <w:t>Daftar 4: Mata Pembayaran ______________________</w:t>
      </w:r>
    </w:p>
    <w:p>
      <w:pPr>
        <w:jc w:val="center"/>
        <w:rPr>
          <w:rFonts w:hint="default" w:ascii="Footlight MT Light" w:hAnsi="Footlight MT Light" w:cs="Footlight MT Light"/>
          <w:lang w:val="en-US"/>
        </w:rPr>
      </w:pPr>
      <w:r>
        <w:rPr>
          <w:rFonts w:hint="default" w:ascii="Footlight MT Light" w:hAnsi="Footlight MT Light" w:cs="Footlight MT Light"/>
          <w:lang w:val="en-US"/>
        </w:rPr>
        <mc:AlternateContent>
          <mc:Choice Requires="wps">
            <w:drawing>
              <wp:anchor distT="0" distB="0" distL="114300" distR="114300" simplePos="0" relativeHeight="251888640" behindDoc="0" locked="0" layoutInCell="1" allowOverlap="1">
                <wp:simplePos x="0" y="0"/>
                <wp:positionH relativeFrom="margin">
                  <wp:posOffset>4126230</wp:posOffset>
                </wp:positionH>
                <wp:positionV relativeFrom="paragraph">
                  <wp:posOffset>81280</wp:posOffset>
                </wp:positionV>
                <wp:extent cx="1023620" cy="278130"/>
                <wp:effectExtent l="4445" t="4445" r="13335" b="9525"/>
                <wp:wrapNone/>
                <wp:docPr id="32" name="Rectangle 32"/>
                <wp:cNvGraphicFramePr/>
                <a:graphic xmlns:a="http://schemas.openxmlformats.org/drawingml/2006/main">
                  <a:graphicData uri="http://schemas.microsoft.com/office/word/2010/wordprocessingShape">
                    <wps:wsp>
                      <wps:cNvSpPr>
                        <a:spLocks noChangeArrowheads="1"/>
                      </wps:cNvSpPr>
                      <wps:spPr bwMode="auto">
                        <a:xfrm>
                          <a:off x="0" y="0"/>
                          <a:ext cx="1023620" cy="277978"/>
                        </a:xfrm>
                        <a:prstGeom prst="rect">
                          <a:avLst/>
                        </a:prstGeom>
                        <a:solidFill>
                          <a:srgbClr val="FFFFFF"/>
                        </a:solidFill>
                        <a:ln w="9525">
                          <a:solidFill>
                            <a:srgbClr val="000000"/>
                          </a:solidFill>
                          <a:miter lim="800000"/>
                        </a:ln>
                      </wps:spPr>
                      <wps:txbx>
                        <w:txbxContent>
                          <w:p>
                            <w:pPr>
                              <w:jc w:val="center"/>
                              <w:rPr>
                                <w:b/>
                              </w:rPr>
                            </w:pPr>
                            <w:r>
                              <w:rPr>
                                <w:b/>
                              </w:rPr>
                              <w:t>CONTOH</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24.9pt;margin-top:6.4pt;height:21.9pt;width:80.6pt;mso-position-horizontal-relative:margin;z-index:251888640;mso-width-relative:page;mso-height-relative:page;" fillcolor="#FFFFFF" filled="t" stroked="t" coordsize="21600,21600" o:gfxdata="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t/1KtcAAAAJAQAADwAAAAAA&#10;AAABACAAAAAiAAAAZHJzL2Rvd25yZXYueG1sUEsBAhQAFAAAAAgAh07iQEnmyxcUAgAAMQQAAA4A&#10;AAAAAAAAAQAgAAAAJgEAAGRycy9lMm9Eb2MueG1sUEsFBgAAAAAGAAYAWQEAAKwFAAAAAA==&#10;">
                <v:fill on="t" focussize="0,0"/>
                <v:stroke color="#000000" miterlimit="8" joinstyle="miter"/>
                <v:imagedata o:title=""/>
                <o:lock v:ext="edit" aspectratio="f"/>
                <v:textbox>
                  <w:txbxContent>
                    <w:p>
                      <w:pPr>
                        <w:jc w:val="center"/>
                        <w:rPr>
                          <w:b/>
                        </w:rPr>
                      </w:pPr>
                      <w:r>
                        <w:rPr>
                          <w:b/>
                        </w:rPr>
                        <w:t>CONTOH</w:t>
                      </w:r>
                    </w:p>
                  </w:txbxContent>
                </v:textbox>
              </v:rect>
            </w:pict>
          </mc:Fallback>
        </mc:AlternateContent>
      </w:r>
    </w:p>
    <w:p>
      <w:pPr>
        <w:jc w:val="center"/>
        <w:rPr>
          <w:rFonts w:hint="default" w:ascii="Footlight MT Light" w:hAnsi="Footlight MT Light" w:cs="Footlight MT Light"/>
          <w:lang w:val="en-US"/>
        </w:rPr>
      </w:pPr>
    </w:p>
    <w:p>
      <w:pPr>
        <w:jc w:val="center"/>
        <w:rPr>
          <w:rFonts w:hint="default" w:ascii="Footlight MT Light" w:hAnsi="Footlight MT Light" w:cs="Footlight MT Light"/>
        </w:rPr>
      </w:pPr>
    </w:p>
    <w:p>
      <w:pPr>
        <w:jc w:val="center"/>
        <w:rPr>
          <w:rFonts w:hint="default" w:ascii="Footlight MT Light" w:hAnsi="Footlight MT Light" w:cs="Footlight MT Light"/>
        </w:rPr>
      </w:pPr>
    </w:p>
    <w:tbl>
      <w:tblPr>
        <w:tblStyle w:val="20"/>
        <w:tblW w:w="8294" w:type="dxa"/>
        <w:tblInd w:w="120" w:type="dxa"/>
        <w:tblLayout w:type="fixed"/>
        <w:tblCellMar>
          <w:top w:w="0" w:type="dxa"/>
          <w:left w:w="108" w:type="dxa"/>
          <w:bottom w:w="0" w:type="dxa"/>
          <w:right w:w="108" w:type="dxa"/>
        </w:tblCellMar>
      </w:tblPr>
      <w:tblGrid>
        <w:gridCol w:w="555"/>
        <w:gridCol w:w="2890"/>
        <w:gridCol w:w="992"/>
        <w:gridCol w:w="1276"/>
        <w:gridCol w:w="1181"/>
        <w:gridCol w:w="1400"/>
      </w:tblGrid>
      <w:tr>
        <w:tblPrEx>
          <w:tblLayout w:type="fixed"/>
        </w:tblPrEx>
        <w:tc>
          <w:tcPr>
            <w:tcW w:w="555"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i/>
                <w:sz w:val="24"/>
                <w:szCs w:val="24"/>
              </w:rPr>
            </w:pPr>
            <w:r>
              <w:rPr>
                <w:rFonts w:hint="default" w:ascii="Footlight MT Light" w:hAnsi="Footlight MT Light" w:cs="Footlight MT Light"/>
                <w:i/>
                <w:sz w:val="24"/>
                <w:szCs w:val="24"/>
              </w:rPr>
              <w:t>No.</w:t>
            </w:r>
          </w:p>
        </w:tc>
        <w:tc>
          <w:tcPr>
            <w:tcW w:w="289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i/>
                <w:sz w:val="24"/>
                <w:szCs w:val="24"/>
              </w:rPr>
            </w:pPr>
            <w:r>
              <w:rPr>
                <w:rFonts w:hint="default" w:ascii="Footlight MT Light" w:hAnsi="Footlight MT Light" w:cs="Footlight MT Light"/>
                <w:i/>
                <w:sz w:val="24"/>
                <w:szCs w:val="24"/>
              </w:rPr>
              <w:t>Uraian Pekerjaan</w:t>
            </w:r>
          </w:p>
        </w:tc>
        <w:tc>
          <w:tcPr>
            <w:tcW w:w="992"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i/>
                <w:sz w:val="24"/>
                <w:szCs w:val="24"/>
              </w:rPr>
            </w:pPr>
            <w:r>
              <w:rPr>
                <w:rFonts w:hint="default" w:ascii="Footlight MT Light" w:hAnsi="Footlight MT Light" w:cs="Footlight MT Light"/>
                <w:i/>
                <w:sz w:val="24"/>
                <w:szCs w:val="24"/>
              </w:rPr>
              <w:t>Satuan Ukuran</w:t>
            </w:r>
          </w:p>
        </w:tc>
        <w:tc>
          <w:tcPr>
            <w:tcW w:w="1276"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i/>
                <w:sz w:val="24"/>
                <w:szCs w:val="24"/>
              </w:rPr>
            </w:pPr>
            <w:r>
              <w:rPr>
                <w:rFonts w:hint="default" w:ascii="Footlight MT Light" w:hAnsi="Footlight MT Light" w:cs="Footlight MT Light"/>
                <w:i/>
                <w:sz w:val="24"/>
                <w:szCs w:val="24"/>
              </w:rPr>
              <w:t>Kuantitas</w:t>
            </w:r>
          </w:p>
        </w:tc>
        <w:tc>
          <w:tcPr>
            <w:tcW w:w="1181"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i/>
                <w:sz w:val="24"/>
                <w:szCs w:val="24"/>
              </w:rPr>
            </w:pPr>
            <w:r>
              <w:rPr>
                <w:rFonts w:hint="default" w:ascii="Footlight MT Light" w:hAnsi="Footlight MT Light" w:cs="Footlight MT Light"/>
                <w:i/>
                <w:sz w:val="24"/>
                <w:szCs w:val="24"/>
              </w:rPr>
              <w:t>Harga Satuan</w:t>
            </w:r>
          </w:p>
        </w:tc>
        <w:tc>
          <w:tcPr>
            <w:tcW w:w="140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i/>
                <w:sz w:val="24"/>
                <w:szCs w:val="24"/>
              </w:rPr>
            </w:pPr>
            <w:r>
              <w:rPr>
                <w:rFonts w:hint="default" w:ascii="Footlight MT Light" w:hAnsi="Footlight MT Light" w:cs="Footlight MT Light"/>
                <w:i/>
                <w:sz w:val="24"/>
                <w:szCs w:val="24"/>
              </w:rPr>
              <w:t>Total Harga</w:t>
            </w:r>
          </w:p>
        </w:tc>
      </w:tr>
      <w:tr>
        <w:tblPrEx>
          <w:tblLayout w:type="fixed"/>
          <w:tblCellMar>
            <w:top w:w="0" w:type="dxa"/>
            <w:left w:w="108" w:type="dxa"/>
            <w:bottom w:w="0" w:type="dxa"/>
            <w:right w:w="108" w:type="dxa"/>
          </w:tblCellMar>
        </w:tblPrEx>
        <w:tc>
          <w:tcPr>
            <w:tcW w:w="555"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2890"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992"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276"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181"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c>
          <w:tcPr>
            <w:tcW w:w="140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r>
      <w:tr>
        <w:tblPrEx>
          <w:tblLayout w:type="fixed"/>
          <w:tblCellMar>
            <w:top w:w="0" w:type="dxa"/>
            <w:left w:w="108" w:type="dxa"/>
            <w:bottom w:w="0" w:type="dxa"/>
            <w:right w:w="108" w:type="dxa"/>
          </w:tblCellMar>
        </w:tblPrEx>
        <w:tc>
          <w:tcPr>
            <w:tcW w:w="555"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2890"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992"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276"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181"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c>
          <w:tcPr>
            <w:tcW w:w="140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r>
      <w:tr>
        <w:tblPrEx>
          <w:tblLayout w:type="fixed"/>
          <w:tblCellMar>
            <w:top w:w="0" w:type="dxa"/>
            <w:left w:w="108" w:type="dxa"/>
            <w:bottom w:w="0" w:type="dxa"/>
            <w:right w:w="108" w:type="dxa"/>
          </w:tblCellMar>
        </w:tblPrEx>
        <w:tc>
          <w:tcPr>
            <w:tcW w:w="555"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2890"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992"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276"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181"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c>
          <w:tcPr>
            <w:tcW w:w="140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r>
      <w:tr>
        <w:tblPrEx>
          <w:tblLayout w:type="fixed"/>
          <w:tblCellMar>
            <w:top w:w="0" w:type="dxa"/>
            <w:left w:w="108" w:type="dxa"/>
            <w:bottom w:w="0" w:type="dxa"/>
            <w:right w:w="108" w:type="dxa"/>
          </w:tblCellMar>
        </w:tblPrEx>
        <w:tc>
          <w:tcPr>
            <w:tcW w:w="555"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2890"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992"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276"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181"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c>
          <w:tcPr>
            <w:tcW w:w="140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r>
      <w:tr>
        <w:tblPrEx>
          <w:tblLayout w:type="fixed"/>
          <w:tblCellMar>
            <w:top w:w="0" w:type="dxa"/>
            <w:left w:w="108" w:type="dxa"/>
            <w:bottom w:w="0" w:type="dxa"/>
            <w:right w:w="108" w:type="dxa"/>
          </w:tblCellMar>
        </w:tblPrEx>
        <w:tc>
          <w:tcPr>
            <w:tcW w:w="555"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2890"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992"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276"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181"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c>
          <w:tcPr>
            <w:tcW w:w="140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r>
      <w:tr>
        <w:tblPrEx>
          <w:tblLayout w:type="fixed"/>
          <w:tblCellMar>
            <w:top w:w="0" w:type="dxa"/>
            <w:left w:w="108" w:type="dxa"/>
            <w:bottom w:w="0" w:type="dxa"/>
            <w:right w:w="108" w:type="dxa"/>
          </w:tblCellMar>
        </w:tblPrEx>
        <w:tc>
          <w:tcPr>
            <w:tcW w:w="555"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2890"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992"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276"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181"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c>
          <w:tcPr>
            <w:tcW w:w="140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r>
      <w:tr>
        <w:tblPrEx>
          <w:tblLayout w:type="fixed"/>
          <w:tblCellMar>
            <w:top w:w="0" w:type="dxa"/>
            <w:left w:w="108" w:type="dxa"/>
            <w:bottom w:w="0" w:type="dxa"/>
            <w:right w:w="108" w:type="dxa"/>
          </w:tblCellMar>
        </w:tblPrEx>
        <w:tc>
          <w:tcPr>
            <w:tcW w:w="555"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2890"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992"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276"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181"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c>
          <w:tcPr>
            <w:tcW w:w="140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r>
      <w:tr>
        <w:tblPrEx>
          <w:tblLayout w:type="fixed"/>
          <w:tblCellMar>
            <w:top w:w="0" w:type="dxa"/>
            <w:left w:w="108" w:type="dxa"/>
            <w:bottom w:w="0" w:type="dxa"/>
            <w:right w:w="108" w:type="dxa"/>
          </w:tblCellMar>
        </w:tblPrEx>
        <w:tc>
          <w:tcPr>
            <w:tcW w:w="555"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2890"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992"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276"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181"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c>
          <w:tcPr>
            <w:tcW w:w="140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r>
      <w:tr>
        <w:tblPrEx>
          <w:tblLayout w:type="fixed"/>
          <w:tblCellMar>
            <w:top w:w="0" w:type="dxa"/>
            <w:left w:w="108" w:type="dxa"/>
            <w:bottom w:w="0" w:type="dxa"/>
            <w:right w:w="108" w:type="dxa"/>
          </w:tblCellMar>
        </w:tblPrEx>
        <w:tc>
          <w:tcPr>
            <w:tcW w:w="555"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2890"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992"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276"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181"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c>
          <w:tcPr>
            <w:tcW w:w="140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r>
      <w:tr>
        <w:tblPrEx>
          <w:tblLayout w:type="fixed"/>
          <w:tblCellMar>
            <w:top w:w="0" w:type="dxa"/>
            <w:left w:w="108" w:type="dxa"/>
            <w:bottom w:w="0" w:type="dxa"/>
            <w:right w:w="108" w:type="dxa"/>
          </w:tblCellMar>
        </w:tblPrEx>
        <w:tc>
          <w:tcPr>
            <w:tcW w:w="555"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2890"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992"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276"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sz w:val="24"/>
                <w:szCs w:val="24"/>
              </w:rPr>
            </w:pPr>
          </w:p>
        </w:tc>
        <w:tc>
          <w:tcPr>
            <w:tcW w:w="1181"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c>
          <w:tcPr>
            <w:tcW w:w="1400" w:type="dxa"/>
            <w:tcBorders>
              <w:top w:val="single" w:color="auto" w:sz="4" w:space="0"/>
              <w:left w:val="single" w:color="auto" w:sz="4" w:space="0"/>
              <w:bottom w:val="single" w:color="auto" w:sz="4" w:space="0"/>
              <w:right w:val="single" w:color="auto" w:sz="4" w:space="0"/>
            </w:tcBorders>
          </w:tcPr>
          <w:p>
            <w:pPr>
              <w:jc w:val="center"/>
              <w:rPr>
                <w:rFonts w:hint="default" w:ascii="Footlight MT Light" w:hAnsi="Footlight MT Light" w:cs="Footlight MT Light"/>
                <w:sz w:val="24"/>
                <w:szCs w:val="24"/>
              </w:rPr>
            </w:pPr>
          </w:p>
        </w:tc>
      </w:tr>
      <w:tr>
        <w:tblPrEx>
          <w:tblLayout w:type="fixed"/>
          <w:tblCellMar>
            <w:top w:w="0" w:type="dxa"/>
            <w:left w:w="108" w:type="dxa"/>
            <w:bottom w:w="0" w:type="dxa"/>
            <w:right w:w="108" w:type="dxa"/>
          </w:tblCellMar>
        </w:tblPrEx>
        <w:tc>
          <w:tcPr>
            <w:tcW w:w="6894" w:type="dxa"/>
            <w:gridSpan w:val="5"/>
            <w:tcBorders>
              <w:top w:val="single" w:color="auto" w:sz="4" w:space="0"/>
              <w:left w:val="single" w:color="auto" w:sz="4" w:space="0"/>
              <w:bottom w:val="single" w:color="auto" w:sz="4" w:space="0"/>
              <w:right w:val="single" w:color="auto" w:sz="4" w:space="0"/>
            </w:tcBorders>
          </w:tcPr>
          <w:p>
            <w:pPr>
              <w:jc w:val="right"/>
              <w:rPr>
                <w:rFonts w:hint="default" w:ascii="Footlight MT Light" w:hAnsi="Footlight MT Light" w:cs="Footlight MT Light"/>
                <w:b/>
                <w:sz w:val="24"/>
                <w:szCs w:val="24"/>
              </w:rPr>
            </w:pPr>
            <w:r>
              <w:rPr>
                <w:rFonts w:hint="default" w:ascii="Footlight MT Light" w:hAnsi="Footlight MT Light" w:cs="Footlight MT Light"/>
                <w:b/>
                <w:sz w:val="24"/>
                <w:szCs w:val="24"/>
              </w:rPr>
              <w:t>Total Daftar 4</w:t>
            </w:r>
          </w:p>
          <w:p>
            <w:pPr>
              <w:jc w:val="right"/>
              <w:rPr>
                <w:rFonts w:hint="default" w:ascii="Footlight MT Light" w:hAnsi="Footlight MT Light" w:cs="Footlight MT Light"/>
                <w:sz w:val="24"/>
                <w:szCs w:val="24"/>
              </w:rPr>
            </w:pPr>
            <w:r>
              <w:rPr>
                <w:rFonts w:hint="default" w:ascii="Footlight MT Light" w:hAnsi="Footlight MT Light" w:cs="Footlight MT Light"/>
                <w:sz w:val="24"/>
                <w:szCs w:val="24"/>
              </w:rPr>
              <w:t>(pindahkan nilai total ke Daftar Rekapitulasi)</w:t>
            </w:r>
          </w:p>
        </w:tc>
        <w:tc>
          <w:tcPr>
            <w:tcW w:w="1400" w:type="dxa"/>
            <w:tcBorders>
              <w:top w:val="single" w:color="auto" w:sz="4" w:space="0"/>
              <w:left w:val="single" w:color="auto" w:sz="4" w:space="0"/>
              <w:bottom w:val="single" w:color="auto" w:sz="4" w:space="0"/>
              <w:right w:val="single" w:color="auto" w:sz="4" w:space="0"/>
            </w:tcBorders>
          </w:tcPr>
          <w:p>
            <w:pPr>
              <w:rPr>
                <w:rFonts w:hint="default" w:ascii="Footlight MT Light" w:hAnsi="Footlight MT Light" w:cs="Footlight MT Light"/>
                <w:b/>
                <w:sz w:val="24"/>
                <w:szCs w:val="24"/>
              </w:rPr>
            </w:pPr>
          </w:p>
        </w:tc>
      </w:tr>
    </w:tbl>
    <w:p>
      <w:pPr>
        <w:jc w:val="center"/>
        <w:rPr>
          <w:rFonts w:hint="default" w:ascii="Footlight MT Light" w:hAnsi="Footlight MT Light" w:cs="Footlight MT Light"/>
        </w:rPr>
      </w:pPr>
    </w:p>
    <w:p>
      <w:pPr>
        <w:jc w:val="both"/>
        <w:rPr>
          <w:rFonts w:hint="default" w:ascii="Footlight MT Light" w:hAnsi="Footlight MT Light" w:cs="Footlight MT Light"/>
          <w:sz w:val="22"/>
          <w:szCs w:val="22"/>
        </w:rPr>
      </w:pPr>
      <w:r>
        <w:rPr>
          <w:rFonts w:hint="default" w:ascii="Footlight MT Light" w:hAnsi="Footlight MT Light" w:cs="Footlight MT Light"/>
          <w:sz w:val="22"/>
          <w:szCs w:val="22"/>
        </w:rPr>
        <w:t>Keterangan:</w:t>
      </w:r>
    </w:p>
    <w:p>
      <w:pPr>
        <w:pStyle w:val="9"/>
        <w:numPr>
          <w:ilvl w:val="3"/>
          <w:numId w:val="143"/>
        </w:numPr>
        <w:ind w:left="360"/>
        <w:jc w:val="both"/>
        <w:rPr>
          <w:rFonts w:hint="default" w:ascii="Footlight MT Light" w:hAnsi="Footlight MT Light" w:cs="Footlight MT Light"/>
          <w:sz w:val="22"/>
          <w:szCs w:val="22"/>
        </w:rPr>
      </w:pPr>
      <w:r>
        <w:rPr>
          <w:rFonts w:hint="default" w:ascii="Footlight MT Light" w:hAnsi="Footlight MT Light" w:cs="Footlight MT Light"/>
          <w:sz w:val="22"/>
          <w:szCs w:val="22"/>
        </w:rPr>
        <w:t>Pada judul Daftar 4 cantumkan Mata Pembayaran Jenis Pekerjaan selain yang sudah diuraikan dalam Mata Pembayaran Pekerjaan utama jika terdapat lebih dari satu jenis pekerjaan.</w:t>
      </w:r>
    </w:p>
    <w:p>
      <w:pPr>
        <w:pStyle w:val="9"/>
        <w:numPr>
          <w:ilvl w:val="3"/>
          <w:numId w:val="143"/>
        </w:numPr>
        <w:ind w:left="360"/>
        <w:jc w:val="both"/>
        <w:rPr>
          <w:rFonts w:hint="default" w:ascii="Footlight MT Light" w:hAnsi="Footlight MT Light" w:cs="Footlight MT Light"/>
          <w:sz w:val="22"/>
          <w:szCs w:val="22"/>
        </w:rPr>
      </w:pPr>
      <w:r>
        <w:rPr>
          <w:rFonts w:hint="default" w:ascii="Footlight MT Light" w:hAnsi="Footlight MT Light" w:cs="Footlight MT Light"/>
          <w:sz w:val="22"/>
          <w:szCs w:val="22"/>
        </w:rPr>
        <w:t>Total Harga adalah Semua jenis harga yang tercantum dalam Daftar Kuantitas/Keluaran dan Harga merupakan harga sebelum PPN (Pajak Pertambahan Nilai).</w:t>
      </w:r>
    </w:p>
    <w:p>
      <w:pPr>
        <w:jc w:val="center"/>
        <w:rPr>
          <w:rFonts w:hint="default" w:ascii="Footlight MT Light" w:hAnsi="Footlight MT Light" w:cs="Footlight MT Light"/>
          <w:b/>
        </w:rPr>
      </w:pPr>
      <w:r>
        <w:rPr>
          <w:rFonts w:hint="default" w:ascii="Footlight MT Light" w:hAnsi="Footlight MT Light" w:cs="Footlight MT Light"/>
        </w:rPr>
        <w:br w:type="page"/>
      </w:r>
      <w:r>
        <w:rPr>
          <w:rFonts w:hint="default" w:ascii="Footlight MT Light" w:hAnsi="Footlight MT Light" w:cs="Footlight MT Light"/>
          <w:b/>
          <w:sz w:val="24"/>
          <w:szCs w:val="24"/>
        </w:rPr>
        <w:t>DAFTAR REKAPITULASI</w:t>
      </w:r>
    </w:p>
    <w:p>
      <w:pPr>
        <w:rPr>
          <w:rFonts w:hint="default" w:ascii="Footlight MT Light" w:hAnsi="Footlight MT Light" w:cs="Footlight MT Light"/>
        </w:rPr>
      </w:pPr>
      <w:r>
        <w:rPr>
          <w:rFonts w:hint="default" w:ascii="Footlight MT Light" w:hAnsi="Footlight MT Light" w:cs="Footlight MT Light"/>
          <w:sz w:val="36"/>
          <w:lang w:val="en-US"/>
        </w:rPr>
        <mc:AlternateContent>
          <mc:Choice Requires="wps">
            <w:drawing>
              <wp:anchor distT="0" distB="0" distL="114300" distR="114300" simplePos="0" relativeHeight="251886592" behindDoc="0" locked="0" layoutInCell="1" allowOverlap="1">
                <wp:simplePos x="0" y="0"/>
                <wp:positionH relativeFrom="column">
                  <wp:posOffset>4025265</wp:posOffset>
                </wp:positionH>
                <wp:positionV relativeFrom="paragraph">
                  <wp:posOffset>27305</wp:posOffset>
                </wp:positionV>
                <wp:extent cx="1023620" cy="334010"/>
                <wp:effectExtent l="4445" t="4445" r="13335" b="17145"/>
                <wp:wrapNone/>
                <wp:docPr id="33" name="Rectangle 33"/>
                <wp:cNvGraphicFramePr/>
                <a:graphic xmlns:a="http://schemas.openxmlformats.org/drawingml/2006/main">
                  <a:graphicData uri="http://schemas.microsoft.com/office/word/2010/wordprocessingShape">
                    <wps:wsp>
                      <wps:cNvSpPr>
                        <a:spLocks noChangeArrowheads="1"/>
                      </wps:cNvSpPr>
                      <wps:spPr bwMode="auto">
                        <a:xfrm>
                          <a:off x="0" y="0"/>
                          <a:ext cx="1023620" cy="334010"/>
                        </a:xfrm>
                        <a:prstGeom prst="rect">
                          <a:avLst/>
                        </a:prstGeom>
                        <a:solidFill>
                          <a:srgbClr val="FFFFFF"/>
                        </a:solidFill>
                        <a:ln w="9525">
                          <a:solidFill>
                            <a:srgbClr val="000000"/>
                          </a:solidFill>
                          <a:miter lim="800000"/>
                        </a:ln>
                      </wps:spPr>
                      <wps:txbx>
                        <w:txbxContent>
                          <w:p>
                            <w:pPr>
                              <w:jc w:val="center"/>
                              <w:rPr>
                                <w:b/>
                              </w:rPr>
                            </w:pPr>
                            <w:r>
                              <w:rPr>
                                <w:b/>
                              </w:rPr>
                              <w:t>CONTOH</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6.95pt;margin-top:2.15pt;height:26.3pt;width:80.6pt;z-index:251886592;mso-width-relative:page;mso-height-relative:page;" fillcolor="#FFFFFF" filled="t" stroked="t" coordsize="21600,21600" o:gfxdata="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z5P/HXAAAACAEAAA8AAAAAAAAA&#10;AQAgAAAAIgAAAGRycy9kb3ducmV2LnhtbFBLAQIUABQAAAAIAIdO4kD/3pmQEgIAADEEAAAOAAAA&#10;AAAAAAEAIAAAACYBAABkcnMvZTJvRG9jLnhtbFBLBQYAAAAABgAGAFkBAACqBQAAAAA=&#10;">
                <v:fill on="t" focussize="0,0"/>
                <v:stroke color="#000000" miterlimit="8" joinstyle="miter"/>
                <v:imagedata o:title=""/>
                <o:lock v:ext="edit" aspectratio="f"/>
                <v:textbox>
                  <w:txbxContent>
                    <w:p>
                      <w:pPr>
                        <w:jc w:val="center"/>
                        <w:rPr>
                          <w:b/>
                        </w:rPr>
                      </w:pPr>
                      <w:r>
                        <w:rPr>
                          <w:b/>
                        </w:rPr>
                        <w:t>CONTOH</w:t>
                      </w:r>
                    </w:p>
                  </w:txbxContent>
                </v:textbox>
              </v:rect>
            </w:pict>
          </mc:Fallback>
        </mc:AlternateContent>
      </w:r>
    </w:p>
    <w:p>
      <w:pPr>
        <w:rPr>
          <w:rFonts w:hint="default" w:ascii="Footlight MT Light" w:hAnsi="Footlight MT Light" w:cs="Footlight MT Light"/>
        </w:rPr>
      </w:pPr>
    </w:p>
    <w:p>
      <w:pPr>
        <w:pStyle w:val="2"/>
        <w:jc w:val="left"/>
        <w:rPr>
          <w:rFonts w:hint="default" w:ascii="Footlight MT Light" w:hAnsi="Footlight MT Light" w:cs="Footlight MT Light"/>
          <w:sz w:val="24"/>
        </w:rPr>
      </w:pPr>
      <w:bookmarkStart w:id="1906" w:name="_Toc147705599"/>
      <w:bookmarkStart w:id="1907" w:name="_Toc147703234"/>
      <w:bookmarkStart w:id="1908" w:name="_Toc147654102"/>
      <w:bookmarkStart w:id="1909" w:name="_Toc147705311"/>
      <w:bookmarkStart w:id="1910" w:name="_Toc29564231"/>
      <w:bookmarkStart w:id="1911" w:name="_Toc147563016"/>
      <w:bookmarkStart w:id="1912" w:name="_Toc147703100"/>
      <w:bookmarkStart w:id="1913" w:name="_Toc147703584"/>
      <w:bookmarkStart w:id="1914" w:name="_Toc147653553"/>
    </w:p>
    <w:p>
      <w:pPr>
        <w:rPr>
          <w:rFonts w:hint="default"/>
        </w:rPr>
      </w:pPr>
    </w:p>
    <w:tbl>
      <w:tblPr>
        <w:tblStyle w:val="20"/>
        <w:tblW w:w="8241" w:type="dxa"/>
        <w:tblInd w:w="120" w:type="dxa"/>
        <w:tblLayout w:type="fixed"/>
        <w:tblCellMar>
          <w:top w:w="0" w:type="dxa"/>
          <w:left w:w="108" w:type="dxa"/>
          <w:bottom w:w="0" w:type="dxa"/>
          <w:right w:w="108" w:type="dxa"/>
        </w:tblCellMar>
      </w:tblPr>
      <w:tblGrid>
        <w:gridCol w:w="5690"/>
        <w:gridCol w:w="2551"/>
      </w:tblGrid>
      <w:tr>
        <w:tblPrEx>
          <w:tblLayout w:type="fixed"/>
          <w:tblCellMar>
            <w:top w:w="0" w:type="dxa"/>
            <w:left w:w="108" w:type="dxa"/>
            <w:bottom w:w="0" w:type="dxa"/>
            <w:right w:w="108" w:type="dxa"/>
          </w:tblCellMar>
        </w:tblPrEx>
        <w:trPr>
          <w:trHeight w:val="352" w:hRule="atLeast"/>
        </w:trPr>
        <w:tc>
          <w:tcPr>
            <w:tcW w:w="5690" w:type="dxa"/>
            <w:tcBorders>
              <w:top w:val="double" w:color="auto" w:sz="6" w:space="0"/>
              <w:left w:val="double" w:color="auto" w:sz="6" w:space="0"/>
            </w:tcBorders>
          </w:tcPr>
          <w:p>
            <w:pPr>
              <w:tabs>
                <w:tab w:val="left" w:pos="758"/>
                <w:tab w:val="center" w:pos="2579"/>
              </w:tabs>
              <w:rPr>
                <w:rFonts w:hint="default" w:ascii="Footlight MT Light" w:hAnsi="Footlight MT Light" w:cs="Footlight MT Light"/>
                <w:i/>
                <w:sz w:val="24"/>
                <w:szCs w:val="24"/>
              </w:rPr>
            </w:pPr>
            <w:r>
              <w:rPr>
                <w:rFonts w:hint="default" w:ascii="Footlight MT Light" w:hAnsi="Footlight MT Light" w:cs="Footlight MT Light"/>
                <w:i/>
                <w:sz w:val="24"/>
                <w:szCs w:val="24"/>
              </w:rPr>
              <w:tab/>
            </w:r>
            <w:r>
              <w:rPr>
                <w:rFonts w:hint="default" w:ascii="Footlight MT Light" w:hAnsi="Footlight MT Light" w:cs="Footlight MT Light"/>
                <w:i/>
                <w:sz w:val="24"/>
                <w:szCs w:val="24"/>
              </w:rPr>
              <w:tab/>
            </w:r>
            <w:r>
              <w:rPr>
                <w:rFonts w:hint="default" w:ascii="Footlight MT Light" w:hAnsi="Footlight MT Light" w:cs="Footlight MT Light"/>
                <w:i/>
                <w:sz w:val="24"/>
                <w:szCs w:val="24"/>
              </w:rPr>
              <w:t>Mata Pembayaran</w:t>
            </w:r>
          </w:p>
        </w:tc>
        <w:tc>
          <w:tcPr>
            <w:tcW w:w="2551" w:type="dxa"/>
            <w:tcBorders>
              <w:top w:val="double" w:color="auto" w:sz="6" w:space="0"/>
              <w:left w:val="single" w:color="auto" w:sz="4" w:space="0"/>
              <w:bottom w:val="single" w:color="auto" w:sz="6" w:space="0"/>
              <w:right w:val="double" w:color="auto" w:sz="6" w:space="0"/>
            </w:tcBorders>
          </w:tcPr>
          <w:p>
            <w:pPr>
              <w:jc w:val="center"/>
              <w:rPr>
                <w:rFonts w:hint="default" w:ascii="Footlight MT Light" w:hAnsi="Footlight MT Light" w:cs="Footlight MT Light"/>
                <w:i/>
                <w:sz w:val="24"/>
                <w:szCs w:val="24"/>
              </w:rPr>
            </w:pPr>
            <w:r>
              <w:rPr>
                <w:rFonts w:hint="default" w:ascii="Footlight MT Light" w:hAnsi="Footlight MT Light" w:cs="Footlight MT Light"/>
                <w:i/>
                <w:sz w:val="24"/>
                <w:szCs w:val="24"/>
              </w:rPr>
              <w:t>Harga</w:t>
            </w:r>
          </w:p>
        </w:tc>
      </w:tr>
      <w:tr>
        <w:tblPrEx>
          <w:tblLayout w:type="fixed"/>
          <w:tblCellMar>
            <w:top w:w="0" w:type="dxa"/>
            <w:left w:w="108" w:type="dxa"/>
            <w:bottom w:w="0" w:type="dxa"/>
            <w:right w:w="108" w:type="dxa"/>
          </w:tblCellMar>
        </w:tblPrEx>
        <w:tc>
          <w:tcPr>
            <w:tcW w:w="5690" w:type="dxa"/>
            <w:tcBorders>
              <w:top w:val="single" w:color="auto" w:sz="6" w:space="0"/>
              <w:left w:val="double" w:color="auto" w:sz="6" w:space="0"/>
              <w:bottom w:val="single" w:color="auto" w:sz="6" w:space="0"/>
              <w:right w:val="single" w:color="auto" w:sz="4" w:space="0"/>
            </w:tcBorders>
          </w:tcPr>
          <w:p>
            <w:pPr>
              <w:numPr>
                <w:ilvl w:val="0"/>
                <w:numId w:val="0"/>
              </w:numPr>
              <w:ind w:left="60" w:leftChars="0"/>
              <w:rPr>
                <w:rFonts w:hint="default" w:ascii="Footlight MT Light" w:hAnsi="Footlight MT Light" w:cs="Footlight MT Light"/>
                <w:sz w:val="24"/>
                <w:szCs w:val="24"/>
              </w:rPr>
            </w:pPr>
            <w:r>
              <w:rPr>
                <w:rFonts w:hint="default" w:ascii="Footlight MT Light" w:hAnsi="Footlight MT Light" w:cs="Footlight MT Light"/>
                <w:sz w:val="24"/>
                <w:szCs w:val="24"/>
              </w:rPr>
              <w:t>Pekerjaan Harga Satuan</w:t>
            </w:r>
          </w:p>
        </w:tc>
        <w:tc>
          <w:tcPr>
            <w:tcW w:w="2551" w:type="dxa"/>
            <w:tcBorders>
              <w:top w:val="single" w:color="auto" w:sz="6" w:space="0"/>
              <w:left w:val="single" w:color="auto" w:sz="4" w:space="0"/>
              <w:bottom w:val="single" w:color="auto" w:sz="6" w:space="0"/>
              <w:right w:val="double" w:color="auto" w:sz="6" w:space="0"/>
            </w:tcBorders>
          </w:tcPr>
          <w:p>
            <w:pPr>
              <w:tabs>
                <w:tab w:val="decimal" w:pos="1050"/>
              </w:tabs>
              <w:rPr>
                <w:rFonts w:hint="default" w:ascii="Footlight MT Light" w:hAnsi="Footlight MT Light" w:cs="Footlight MT Light"/>
                <w:b/>
                <w:sz w:val="24"/>
                <w:szCs w:val="24"/>
              </w:rPr>
            </w:pPr>
          </w:p>
        </w:tc>
      </w:tr>
      <w:tr>
        <w:tblPrEx>
          <w:tblLayout w:type="fixed"/>
          <w:tblCellMar>
            <w:top w:w="0" w:type="dxa"/>
            <w:left w:w="108" w:type="dxa"/>
            <w:bottom w:w="0" w:type="dxa"/>
            <w:right w:w="108" w:type="dxa"/>
          </w:tblCellMar>
        </w:tblPrEx>
        <w:tc>
          <w:tcPr>
            <w:tcW w:w="5690" w:type="dxa"/>
            <w:tcBorders>
              <w:top w:val="single" w:color="auto" w:sz="6" w:space="0"/>
              <w:left w:val="double" w:color="auto" w:sz="6" w:space="0"/>
              <w:bottom w:val="single" w:color="auto" w:sz="6" w:space="0"/>
              <w:right w:val="single" w:color="auto" w:sz="4" w:space="0"/>
            </w:tcBorders>
          </w:tcPr>
          <w:p>
            <w:pPr>
              <w:tabs>
                <w:tab w:val="left" w:pos="330"/>
              </w:tabs>
              <w:rPr>
                <w:rFonts w:hint="default" w:ascii="Footlight MT Light" w:hAnsi="Footlight MT Light" w:cs="Footlight MT Light"/>
                <w:sz w:val="24"/>
                <w:szCs w:val="24"/>
              </w:rPr>
            </w:pPr>
            <w:r>
              <w:rPr>
                <w:rFonts w:hint="default" w:ascii="Footlight MT Light" w:hAnsi="Footlight MT Light" w:cs="Footlight MT Light"/>
                <w:sz w:val="24"/>
                <w:szCs w:val="24"/>
              </w:rPr>
              <w:t>Daftar No. 1:  Mata Pembayaran Umum</w:t>
            </w:r>
          </w:p>
        </w:tc>
        <w:tc>
          <w:tcPr>
            <w:tcW w:w="2551" w:type="dxa"/>
            <w:tcBorders>
              <w:top w:val="single" w:color="auto" w:sz="6" w:space="0"/>
              <w:left w:val="single" w:color="auto" w:sz="4" w:space="0"/>
              <w:bottom w:val="single" w:color="auto" w:sz="6" w:space="0"/>
              <w:right w:val="double" w:color="auto" w:sz="6" w:space="0"/>
            </w:tcBorders>
          </w:tcPr>
          <w:p>
            <w:pPr>
              <w:tabs>
                <w:tab w:val="decimal" w:pos="1050"/>
              </w:tabs>
              <w:rPr>
                <w:rFonts w:hint="default" w:ascii="Footlight MT Light" w:hAnsi="Footlight MT Light" w:cs="Footlight MT Light"/>
                <w:b/>
                <w:sz w:val="24"/>
                <w:szCs w:val="24"/>
              </w:rPr>
            </w:pPr>
          </w:p>
        </w:tc>
      </w:tr>
      <w:tr>
        <w:tblPrEx>
          <w:tblLayout w:type="fixed"/>
          <w:tblCellMar>
            <w:top w:w="0" w:type="dxa"/>
            <w:left w:w="108" w:type="dxa"/>
            <w:bottom w:w="0" w:type="dxa"/>
            <w:right w:w="108" w:type="dxa"/>
          </w:tblCellMar>
        </w:tblPrEx>
        <w:tc>
          <w:tcPr>
            <w:tcW w:w="5690" w:type="dxa"/>
            <w:tcBorders>
              <w:top w:val="single" w:color="auto" w:sz="6" w:space="0"/>
              <w:left w:val="double" w:color="auto" w:sz="6" w:space="0"/>
              <w:bottom w:val="single" w:color="auto" w:sz="6" w:space="0"/>
              <w:right w:val="single" w:color="auto" w:sz="4" w:space="0"/>
            </w:tcBorders>
          </w:tcPr>
          <w:p>
            <w:pPr>
              <w:tabs>
                <w:tab w:val="left" w:pos="330"/>
              </w:tabs>
              <w:rPr>
                <w:rFonts w:hint="default" w:ascii="Footlight MT Light" w:hAnsi="Footlight MT Light" w:cs="Footlight MT Light"/>
                <w:sz w:val="24"/>
                <w:szCs w:val="24"/>
              </w:rPr>
            </w:pPr>
            <w:r>
              <w:rPr>
                <w:rFonts w:hint="default" w:ascii="Footlight MT Light" w:hAnsi="Footlight MT Light" w:cs="Footlight MT Light"/>
                <w:sz w:val="24"/>
                <w:szCs w:val="24"/>
              </w:rPr>
              <w:t>Daftar No. 3:  Mata Pembayaran Pekerjaan Utama</w:t>
            </w:r>
          </w:p>
        </w:tc>
        <w:tc>
          <w:tcPr>
            <w:tcW w:w="2551" w:type="dxa"/>
            <w:tcBorders>
              <w:top w:val="single" w:color="auto" w:sz="6" w:space="0"/>
              <w:left w:val="single" w:color="auto" w:sz="4" w:space="0"/>
              <w:bottom w:val="single" w:color="auto" w:sz="6" w:space="0"/>
              <w:right w:val="double" w:color="auto" w:sz="6" w:space="0"/>
            </w:tcBorders>
          </w:tcPr>
          <w:p>
            <w:pPr>
              <w:tabs>
                <w:tab w:val="decimal" w:pos="1050"/>
              </w:tabs>
              <w:rPr>
                <w:rFonts w:hint="default" w:ascii="Footlight MT Light" w:hAnsi="Footlight MT Light" w:cs="Footlight MT Light"/>
                <w:b/>
                <w:sz w:val="24"/>
                <w:szCs w:val="24"/>
              </w:rPr>
            </w:pPr>
          </w:p>
        </w:tc>
      </w:tr>
      <w:tr>
        <w:tblPrEx>
          <w:tblLayout w:type="fixed"/>
          <w:tblCellMar>
            <w:top w:w="0" w:type="dxa"/>
            <w:left w:w="108" w:type="dxa"/>
            <w:bottom w:w="0" w:type="dxa"/>
            <w:right w:w="108" w:type="dxa"/>
          </w:tblCellMar>
        </w:tblPrEx>
        <w:tc>
          <w:tcPr>
            <w:tcW w:w="5690" w:type="dxa"/>
            <w:tcBorders>
              <w:top w:val="single" w:color="auto" w:sz="6" w:space="0"/>
              <w:left w:val="double" w:color="auto" w:sz="6" w:space="0"/>
              <w:bottom w:val="single" w:color="auto" w:sz="6" w:space="0"/>
              <w:right w:val="single" w:color="auto" w:sz="4" w:space="0"/>
            </w:tcBorders>
          </w:tcPr>
          <w:p>
            <w:pPr>
              <w:tabs>
                <w:tab w:val="left" w:pos="330"/>
              </w:tabs>
              <w:rPr>
                <w:rFonts w:hint="default" w:ascii="Footlight MT Light" w:hAnsi="Footlight MT Light" w:cs="Footlight MT Light"/>
                <w:sz w:val="24"/>
                <w:szCs w:val="24"/>
              </w:rPr>
            </w:pPr>
            <w:r>
              <w:rPr>
                <w:rFonts w:hint="default" w:ascii="Footlight MT Light" w:hAnsi="Footlight MT Light" w:cs="Footlight MT Light"/>
                <w:sz w:val="24"/>
                <w:szCs w:val="24"/>
              </w:rPr>
              <w:t>Daftar No. 4:  Mata Pembayaran ...................</w:t>
            </w:r>
          </w:p>
        </w:tc>
        <w:tc>
          <w:tcPr>
            <w:tcW w:w="2551" w:type="dxa"/>
            <w:tcBorders>
              <w:top w:val="single" w:color="auto" w:sz="6" w:space="0"/>
              <w:left w:val="single" w:color="auto" w:sz="4" w:space="0"/>
              <w:bottom w:val="single" w:color="auto" w:sz="6" w:space="0"/>
              <w:right w:val="double" w:color="auto" w:sz="6" w:space="0"/>
            </w:tcBorders>
          </w:tcPr>
          <w:p>
            <w:pPr>
              <w:tabs>
                <w:tab w:val="decimal" w:pos="1050"/>
              </w:tabs>
              <w:rPr>
                <w:rFonts w:hint="default" w:ascii="Footlight MT Light" w:hAnsi="Footlight MT Light" w:cs="Footlight MT Light"/>
                <w:b/>
                <w:sz w:val="24"/>
                <w:szCs w:val="24"/>
              </w:rPr>
            </w:pPr>
          </w:p>
        </w:tc>
      </w:tr>
      <w:tr>
        <w:tblPrEx>
          <w:tblLayout w:type="fixed"/>
          <w:tblCellMar>
            <w:top w:w="0" w:type="dxa"/>
            <w:left w:w="108" w:type="dxa"/>
            <w:bottom w:w="0" w:type="dxa"/>
            <w:right w:w="108" w:type="dxa"/>
          </w:tblCellMar>
        </w:tblPrEx>
        <w:tc>
          <w:tcPr>
            <w:tcW w:w="5690" w:type="dxa"/>
            <w:tcBorders>
              <w:top w:val="single" w:color="auto" w:sz="6" w:space="0"/>
              <w:left w:val="double" w:color="auto" w:sz="6" w:space="0"/>
              <w:bottom w:val="single" w:color="auto" w:sz="6" w:space="0"/>
              <w:right w:val="single" w:color="auto" w:sz="4" w:space="0"/>
            </w:tcBorders>
          </w:tcPr>
          <w:p>
            <w:pPr>
              <w:tabs>
                <w:tab w:val="left" w:pos="330"/>
              </w:tabs>
              <w:rPr>
                <w:rFonts w:hint="default" w:ascii="Footlight MT Light" w:hAnsi="Footlight MT Light" w:cs="Footlight MT Light"/>
                <w:sz w:val="24"/>
                <w:szCs w:val="24"/>
              </w:rPr>
            </w:pPr>
            <w:r>
              <w:rPr>
                <w:rFonts w:hint="default" w:ascii="Footlight MT Light" w:hAnsi="Footlight MT Light" w:cs="Footlight MT Light"/>
                <w:sz w:val="24"/>
                <w:szCs w:val="24"/>
              </w:rPr>
              <w:t>—dll.—</w:t>
            </w:r>
            <w:r>
              <w:rPr>
                <w:rFonts w:hint="default" w:ascii="Footlight MT Light" w:hAnsi="Footlight MT Light" w:cs="Footlight MT Light"/>
                <w:sz w:val="24"/>
                <w:szCs w:val="24"/>
              </w:rPr>
              <w:tab/>
            </w:r>
          </w:p>
        </w:tc>
        <w:tc>
          <w:tcPr>
            <w:tcW w:w="2551" w:type="dxa"/>
            <w:tcBorders>
              <w:top w:val="single" w:color="auto" w:sz="6" w:space="0"/>
              <w:left w:val="single" w:color="auto" w:sz="4" w:space="0"/>
              <w:bottom w:val="single" w:color="auto" w:sz="6" w:space="0"/>
              <w:right w:val="double" w:color="auto" w:sz="6" w:space="0"/>
            </w:tcBorders>
          </w:tcPr>
          <w:p>
            <w:pPr>
              <w:tabs>
                <w:tab w:val="decimal" w:pos="1050"/>
              </w:tabs>
              <w:rPr>
                <w:rFonts w:hint="default" w:ascii="Footlight MT Light" w:hAnsi="Footlight MT Light" w:cs="Footlight MT Light"/>
                <w:b/>
                <w:sz w:val="24"/>
                <w:szCs w:val="24"/>
              </w:rPr>
            </w:pPr>
          </w:p>
        </w:tc>
      </w:tr>
      <w:tr>
        <w:tblPrEx>
          <w:tblLayout w:type="fixed"/>
          <w:tblCellMar>
            <w:top w:w="0" w:type="dxa"/>
            <w:left w:w="108" w:type="dxa"/>
            <w:bottom w:w="0" w:type="dxa"/>
            <w:right w:w="108" w:type="dxa"/>
          </w:tblCellMar>
        </w:tblPrEx>
        <w:tc>
          <w:tcPr>
            <w:tcW w:w="5690" w:type="dxa"/>
            <w:tcBorders>
              <w:top w:val="single" w:color="auto" w:sz="6" w:space="0"/>
              <w:left w:val="double" w:color="auto" w:sz="6" w:space="0"/>
              <w:bottom w:val="single" w:color="auto" w:sz="6" w:space="0"/>
              <w:right w:val="single" w:color="auto" w:sz="4" w:space="0"/>
            </w:tcBorders>
          </w:tcPr>
          <w:p>
            <w:pPr>
              <w:tabs>
                <w:tab w:val="left" w:pos="330"/>
              </w:tabs>
              <w:rPr>
                <w:rFonts w:hint="default" w:ascii="Footlight MT Light" w:hAnsi="Footlight MT Light" w:cs="Footlight MT Light"/>
                <w:sz w:val="24"/>
                <w:szCs w:val="24"/>
              </w:rPr>
            </w:pPr>
          </w:p>
        </w:tc>
        <w:tc>
          <w:tcPr>
            <w:tcW w:w="2551" w:type="dxa"/>
            <w:tcBorders>
              <w:top w:val="single" w:color="auto" w:sz="6" w:space="0"/>
              <w:left w:val="single" w:color="auto" w:sz="4" w:space="0"/>
              <w:bottom w:val="single" w:color="auto" w:sz="6" w:space="0"/>
              <w:right w:val="double" w:color="auto" w:sz="6" w:space="0"/>
            </w:tcBorders>
          </w:tcPr>
          <w:p>
            <w:pPr>
              <w:tabs>
                <w:tab w:val="decimal" w:pos="1050"/>
              </w:tabs>
              <w:rPr>
                <w:rFonts w:hint="default" w:ascii="Footlight MT Light" w:hAnsi="Footlight MT Light" w:cs="Footlight MT Light"/>
                <w:b/>
                <w:sz w:val="24"/>
                <w:szCs w:val="24"/>
              </w:rPr>
            </w:pPr>
          </w:p>
        </w:tc>
      </w:tr>
      <w:tr>
        <w:tblPrEx>
          <w:tblLayout w:type="fixed"/>
          <w:tblCellMar>
            <w:top w:w="0" w:type="dxa"/>
            <w:left w:w="108" w:type="dxa"/>
            <w:bottom w:w="0" w:type="dxa"/>
            <w:right w:w="108" w:type="dxa"/>
          </w:tblCellMar>
        </w:tblPrEx>
        <w:tc>
          <w:tcPr>
            <w:tcW w:w="5690" w:type="dxa"/>
            <w:tcBorders>
              <w:top w:val="single" w:color="auto" w:sz="6" w:space="0"/>
              <w:left w:val="double" w:color="auto" w:sz="6" w:space="0"/>
              <w:bottom w:val="single" w:color="auto" w:sz="6" w:space="0"/>
              <w:right w:val="single" w:color="auto" w:sz="4" w:space="0"/>
            </w:tcBorders>
          </w:tcPr>
          <w:p>
            <w:pPr>
              <w:tabs>
                <w:tab w:val="left" w:pos="330"/>
              </w:tabs>
              <w:jc w:val="center"/>
              <w:rPr>
                <w:rFonts w:hint="default" w:ascii="Footlight MT Light" w:hAnsi="Footlight MT Light" w:cs="Footlight MT Light"/>
                <w:sz w:val="24"/>
                <w:szCs w:val="24"/>
              </w:rPr>
            </w:pPr>
            <w:r>
              <w:rPr>
                <w:rFonts w:hint="default" w:ascii="Footlight MT Light" w:hAnsi="Footlight MT Light" w:cs="Footlight MT Light"/>
                <w:sz w:val="24"/>
                <w:szCs w:val="24"/>
              </w:rPr>
              <w:t>Jumlah B (Daftar 1+2+3+.........)</w:t>
            </w:r>
          </w:p>
        </w:tc>
        <w:tc>
          <w:tcPr>
            <w:tcW w:w="2551" w:type="dxa"/>
            <w:tcBorders>
              <w:top w:val="single" w:color="auto" w:sz="6" w:space="0"/>
              <w:left w:val="single" w:color="auto" w:sz="4" w:space="0"/>
              <w:bottom w:val="single" w:color="auto" w:sz="6" w:space="0"/>
              <w:right w:val="double" w:color="auto" w:sz="6" w:space="0"/>
            </w:tcBorders>
          </w:tcPr>
          <w:p>
            <w:pPr>
              <w:tabs>
                <w:tab w:val="decimal" w:pos="1050"/>
              </w:tabs>
              <w:rPr>
                <w:rFonts w:hint="default" w:ascii="Footlight MT Light" w:hAnsi="Footlight MT Light" w:cs="Footlight MT Light"/>
                <w:b/>
                <w:sz w:val="24"/>
                <w:szCs w:val="24"/>
              </w:rPr>
            </w:pPr>
          </w:p>
        </w:tc>
      </w:tr>
      <w:tr>
        <w:tblPrEx>
          <w:tblLayout w:type="fixed"/>
          <w:tblCellMar>
            <w:top w:w="0" w:type="dxa"/>
            <w:left w:w="108" w:type="dxa"/>
            <w:bottom w:w="0" w:type="dxa"/>
            <w:right w:w="108" w:type="dxa"/>
          </w:tblCellMar>
        </w:tblPrEx>
        <w:tc>
          <w:tcPr>
            <w:tcW w:w="5690" w:type="dxa"/>
            <w:tcBorders>
              <w:top w:val="single" w:color="auto" w:sz="6" w:space="0"/>
              <w:left w:val="double" w:color="auto" w:sz="6" w:space="0"/>
              <w:bottom w:val="single" w:color="auto" w:sz="6" w:space="0"/>
              <w:right w:val="single" w:color="auto" w:sz="4" w:space="0"/>
            </w:tcBorders>
          </w:tcPr>
          <w:p>
            <w:pPr>
              <w:tabs>
                <w:tab w:val="left" w:pos="330"/>
              </w:tabs>
              <w:jc w:val="center"/>
              <w:rPr>
                <w:rFonts w:hint="default" w:ascii="Footlight MT Light" w:hAnsi="Footlight MT Light" w:cs="Footlight MT Light"/>
                <w:b/>
                <w:sz w:val="24"/>
                <w:szCs w:val="24"/>
              </w:rPr>
            </w:pPr>
            <w:r>
              <w:rPr>
                <w:rFonts w:hint="default" w:ascii="Footlight MT Light" w:hAnsi="Footlight MT Light" w:cs="Footlight MT Light"/>
                <w:b/>
                <w:sz w:val="24"/>
                <w:szCs w:val="24"/>
              </w:rPr>
              <w:t>TOTAL NILAI</w:t>
            </w:r>
          </w:p>
        </w:tc>
        <w:tc>
          <w:tcPr>
            <w:tcW w:w="2551" w:type="dxa"/>
            <w:tcBorders>
              <w:top w:val="single" w:color="auto" w:sz="6" w:space="0"/>
              <w:left w:val="single" w:color="auto" w:sz="4" w:space="0"/>
              <w:bottom w:val="single" w:color="auto" w:sz="6" w:space="0"/>
              <w:right w:val="double" w:color="auto" w:sz="6" w:space="0"/>
            </w:tcBorders>
          </w:tcPr>
          <w:p>
            <w:pPr>
              <w:tabs>
                <w:tab w:val="decimal" w:pos="1050"/>
              </w:tabs>
              <w:rPr>
                <w:rFonts w:hint="default" w:ascii="Footlight MT Light" w:hAnsi="Footlight MT Light" w:cs="Footlight MT Light"/>
                <w:b/>
                <w:sz w:val="24"/>
                <w:szCs w:val="24"/>
              </w:rPr>
            </w:pPr>
          </w:p>
        </w:tc>
      </w:tr>
      <w:tr>
        <w:tblPrEx>
          <w:tblLayout w:type="fixed"/>
          <w:tblCellMar>
            <w:top w:w="0" w:type="dxa"/>
            <w:left w:w="108" w:type="dxa"/>
            <w:bottom w:w="0" w:type="dxa"/>
            <w:right w:w="108" w:type="dxa"/>
          </w:tblCellMar>
        </w:tblPrEx>
        <w:tc>
          <w:tcPr>
            <w:tcW w:w="5690" w:type="dxa"/>
            <w:tcBorders>
              <w:top w:val="single" w:color="auto" w:sz="6" w:space="0"/>
              <w:left w:val="double" w:color="auto" w:sz="6" w:space="0"/>
              <w:bottom w:val="single" w:color="auto" w:sz="6" w:space="0"/>
              <w:right w:val="single" w:color="auto" w:sz="4" w:space="0"/>
            </w:tcBorders>
          </w:tcPr>
          <w:p>
            <w:pPr>
              <w:tabs>
                <w:tab w:val="left" w:pos="330"/>
              </w:tabs>
              <w:jc w:val="center"/>
              <w:rPr>
                <w:rFonts w:hint="default" w:ascii="Footlight MT Light" w:hAnsi="Footlight MT Light" w:cs="Footlight MT Light"/>
                <w:b/>
                <w:sz w:val="24"/>
                <w:szCs w:val="24"/>
              </w:rPr>
            </w:pPr>
            <w:r>
              <w:rPr>
                <w:rFonts w:hint="default" w:ascii="Footlight MT Light" w:hAnsi="Footlight MT Light" w:cs="Footlight MT Light"/>
                <w:sz w:val="24"/>
                <w:szCs w:val="24"/>
              </w:rPr>
              <w:t>PPN 10%</w:t>
            </w:r>
          </w:p>
        </w:tc>
        <w:tc>
          <w:tcPr>
            <w:tcW w:w="2551" w:type="dxa"/>
            <w:tcBorders>
              <w:top w:val="single" w:color="auto" w:sz="6" w:space="0"/>
              <w:left w:val="single" w:color="auto" w:sz="4" w:space="0"/>
              <w:bottom w:val="single" w:color="auto" w:sz="6" w:space="0"/>
              <w:right w:val="double" w:color="auto" w:sz="6" w:space="0"/>
            </w:tcBorders>
          </w:tcPr>
          <w:p>
            <w:pPr>
              <w:tabs>
                <w:tab w:val="decimal" w:pos="1050"/>
              </w:tabs>
              <w:rPr>
                <w:rFonts w:hint="default" w:ascii="Footlight MT Light" w:hAnsi="Footlight MT Light" w:cs="Footlight MT Light"/>
                <w:b/>
                <w:sz w:val="24"/>
                <w:szCs w:val="24"/>
              </w:rPr>
            </w:pPr>
          </w:p>
        </w:tc>
      </w:tr>
      <w:tr>
        <w:tblPrEx>
          <w:tblLayout w:type="fixed"/>
          <w:tblCellMar>
            <w:top w:w="0" w:type="dxa"/>
            <w:left w:w="108" w:type="dxa"/>
            <w:bottom w:w="0" w:type="dxa"/>
            <w:right w:w="108" w:type="dxa"/>
          </w:tblCellMar>
        </w:tblPrEx>
        <w:tc>
          <w:tcPr>
            <w:tcW w:w="5690" w:type="dxa"/>
            <w:tcBorders>
              <w:top w:val="single" w:color="auto" w:sz="6" w:space="0"/>
              <w:left w:val="double" w:color="auto" w:sz="6" w:space="0"/>
              <w:bottom w:val="double" w:color="auto" w:sz="6" w:space="0"/>
              <w:right w:val="single" w:color="auto" w:sz="4" w:space="0"/>
            </w:tcBorders>
          </w:tcPr>
          <w:p>
            <w:pPr>
              <w:tabs>
                <w:tab w:val="left" w:pos="330"/>
              </w:tabs>
              <w:jc w:val="center"/>
              <w:rPr>
                <w:rFonts w:hint="default" w:ascii="Footlight MT Light" w:hAnsi="Footlight MT Light" w:cs="Footlight MT Light"/>
                <w:b/>
                <w:sz w:val="22"/>
                <w:szCs w:val="22"/>
              </w:rPr>
            </w:pPr>
            <w:r>
              <w:rPr>
                <w:rFonts w:hint="default" w:ascii="Footlight MT Light" w:hAnsi="Footlight MT Light" w:cs="Footlight MT Light"/>
                <w:b/>
                <w:sz w:val="22"/>
                <w:szCs w:val="22"/>
              </w:rPr>
              <w:t>Total termasuk PPN 10%</w:t>
            </w:r>
          </w:p>
        </w:tc>
        <w:tc>
          <w:tcPr>
            <w:tcW w:w="2551" w:type="dxa"/>
            <w:tcBorders>
              <w:top w:val="single" w:color="auto" w:sz="6" w:space="0"/>
              <w:left w:val="single" w:color="auto" w:sz="4" w:space="0"/>
              <w:bottom w:val="double" w:color="auto" w:sz="6" w:space="0"/>
              <w:right w:val="double" w:color="auto" w:sz="6" w:space="0"/>
            </w:tcBorders>
          </w:tcPr>
          <w:p>
            <w:pPr>
              <w:tabs>
                <w:tab w:val="decimal" w:pos="1050"/>
              </w:tabs>
              <w:rPr>
                <w:rFonts w:hint="default" w:ascii="Footlight MT Light" w:hAnsi="Footlight MT Light" w:cs="Footlight MT Light"/>
                <w:b/>
                <w:sz w:val="22"/>
                <w:szCs w:val="22"/>
              </w:rPr>
            </w:pPr>
          </w:p>
        </w:tc>
      </w:tr>
    </w:tbl>
    <w:p>
      <w:pPr>
        <w:rPr>
          <w:rFonts w:hint="default" w:ascii="Footlight MT Light" w:hAnsi="Footlight MT Light" w:cs="Footlight MT Light"/>
        </w:rPr>
        <w:sectPr>
          <w:headerReference r:id="rId14" w:type="first"/>
          <w:headerReference r:id="rId12" w:type="default"/>
          <w:headerReference r:id="rId13" w:type="even"/>
          <w:footnotePr>
            <w:numRestart w:val="eachPage"/>
          </w:footnotePr>
          <w:pgSz w:w="12240" w:h="20160"/>
          <w:pgMar w:top="2268" w:right="1332" w:bottom="1701" w:left="2268" w:header="737" w:footer="737" w:gutter="0"/>
          <w:pgBorders>
            <w:top w:val="none" w:sz="0" w:space="0"/>
            <w:left w:val="none" w:sz="0" w:space="0"/>
            <w:bottom w:val="none" w:sz="0" w:space="0"/>
            <w:right w:val="none" w:sz="0" w:space="0"/>
          </w:pgBorders>
          <w:cols w:space="720" w:num="1"/>
          <w:docGrid w:linePitch="326" w:charSpace="0"/>
        </w:sectPr>
      </w:pPr>
    </w:p>
    <w:bookmarkEnd w:id="1906"/>
    <w:bookmarkEnd w:id="1907"/>
    <w:bookmarkEnd w:id="1908"/>
    <w:bookmarkEnd w:id="1909"/>
    <w:bookmarkEnd w:id="1910"/>
    <w:bookmarkEnd w:id="1911"/>
    <w:bookmarkEnd w:id="1912"/>
    <w:bookmarkEnd w:id="1913"/>
    <w:bookmarkEnd w:id="1914"/>
    <w:p>
      <w:pPr>
        <w:pStyle w:val="2"/>
        <w:rPr>
          <w:rFonts w:ascii="Footlight MT Light" w:hAnsi="Footlight MT Light"/>
          <w:sz w:val="28"/>
          <w:szCs w:val="28"/>
          <w:lang w:val="id-ID"/>
        </w:rPr>
      </w:pPr>
      <w:bookmarkStart w:id="1915" w:name="_Toc14517"/>
      <w:bookmarkStart w:id="1916" w:name="_Toc31984"/>
      <w:bookmarkStart w:id="1917" w:name="_Toc20866"/>
      <w:bookmarkStart w:id="1918" w:name="_Toc32257"/>
      <w:bookmarkStart w:id="1919" w:name="_Toc28354"/>
      <w:r>
        <w:rPr>
          <w:rFonts w:ascii="Footlight MT Light" w:hAnsi="Footlight MT Light"/>
          <w:sz w:val="28"/>
          <w:szCs w:val="28"/>
          <w:lang w:val="id-ID"/>
        </w:rPr>
        <w:t>BAB X. BENTUK DOKUMEN LAIN</w:t>
      </w:r>
      <w:bookmarkEnd w:id="1873"/>
      <w:bookmarkEnd w:id="1874"/>
      <w:bookmarkEnd w:id="1875"/>
      <w:bookmarkEnd w:id="1876"/>
      <w:bookmarkEnd w:id="1915"/>
      <w:bookmarkEnd w:id="1916"/>
      <w:bookmarkEnd w:id="1917"/>
      <w:bookmarkEnd w:id="1918"/>
      <w:bookmarkEnd w:id="1919"/>
    </w:p>
    <w:p>
      <w:pPr>
        <w:pBdr>
          <w:bottom w:val="single" w:color="auto" w:sz="4" w:space="1"/>
        </w:pBdr>
        <w:jc w:val="center"/>
        <w:rPr>
          <w:rFonts w:hint="default" w:ascii="Footlight MT Light" w:hAnsi="Footlight MT Light" w:cs="Footlight MT Light"/>
          <w:b/>
          <w:sz w:val="28"/>
          <w:szCs w:val="28"/>
        </w:rPr>
      </w:pPr>
    </w:p>
    <w:p>
      <w:pPr>
        <w:pStyle w:val="22"/>
        <w:ind w:left="426"/>
        <w:jc w:val="both"/>
        <w:rPr>
          <w:rFonts w:hint="default" w:ascii="Footlight MT Light" w:hAnsi="Footlight MT Light" w:cs="Footlight MT Light"/>
          <w:sz w:val="6"/>
        </w:rPr>
      </w:pPr>
    </w:p>
    <w:p>
      <w:pPr>
        <w:pStyle w:val="3"/>
        <w:numPr>
          <w:ilvl w:val="0"/>
          <w:numId w:val="144"/>
        </w:numPr>
        <w:jc w:val="left"/>
        <w:rPr>
          <w:rFonts w:hint="default" w:ascii="Footlight MT Light" w:hAnsi="Footlight MT Light" w:cs="Footlight MT Light"/>
        </w:rPr>
      </w:pPr>
      <w:bookmarkStart w:id="1920" w:name="_Toc11726"/>
      <w:bookmarkStart w:id="1921" w:name="_Toc30"/>
      <w:bookmarkStart w:id="1922" w:name="_Toc31956"/>
      <w:bookmarkStart w:id="1923" w:name="_Toc28822"/>
      <w:bookmarkStart w:id="1924" w:name="_Toc280"/>
      <w:bookmarkStart w:id="1925" w:name="_Toc743"/>
      <w:r>
        <w:rPr>
          <w:rFonts w:hint="default" w:ascii="Footlight MT Light" w:hAnsi="Footlight MT Light" w:cs="Footlight MT Light"/>
        </w:rPr>
        <w:t>BENTUK SURAT PENUNJUKAN PENYEDIA BARANG/JASA (SPPBJ)</w:t>
      </w:r>
      <w:bookmarkEnd w:id="1920"/>
      <w:bookmarkEnd w:id="1921"/>
      <w:bookmarkEnd w:id="1922"/>
      <w:bookmarkEnd w:id="1923"/>
      <w:bookmarkEnd w:id="1924"/>
      <w:bookmarkEnd w:id="1925"/>
    </w:p>
    <w:p>
      <w:pPr>
        <w:pBdr>
          <w:bottom w:val="single" w:color="auto" w:sz="4" w:space="1"/>
        </w:pBdr>
        <w:jc w:val="both"/>
        <w:rPr>
          <w:rFonts w:hint="default" w:ascii="Footlight MT Light" w:hAnsi="Footlight MT Light" w:cs="Footlight MT Light"/>
          <w:b/>
          <w:sz w:val="4"/>
        </w:rPr>
      </w:pPr>
    </w:p>
    <w:p>
      <w:pPr>
        <w:jc w:val="center"/>
        <w:rPr>
          <w:rFonts w:hint="default" w:ascii="Footlight MT Light" w:hAnsi="Footlight MT Light" w:cs="Footlight MT Light"/>
          <w:i/>
        </w:rPr>
      </w:pPr>
    </w:p>
    <w:p>
      <w:pPr>
        <w:jc w:val="center"/>
        <w:rPr>
          <w:rFonts w:hint="default" w:ascii="Footlight MT Light" w:hAnsi="Footlight MT Light" w:cs="Footlight MT Light"/>
          <w:i/>
          <w:sz w:val="22"/>
          <w:szCs w:val="22"/>
        </w:rPr>
      </w:pPr>
      <w:r>
        <w:rPr>
          <w:rFonts w:hint="default" w:ascii="Footlight MT Light" w:hAnsi="Footlight MT Light" w:cs="Footlight MT Light"/>
          <w:i/>
          <w:sz w:val="22"/>
          <w:szCs w:val="22"/>
        </w:rPr>
        <w:t>[kop surat K/L/PD]</w:t>
      </w:r>
    </w:p>
    <w:p>
      <w:pPr>
        <w:jc w:val="center"/>
        <w:rPr>
          <w:rFonts w:hint="default" w:ascii="Footlight MT Light" w:hAnsi="Footlight MT Light" w:cs="Footlight MT Light"/>
          <w:i/>
        </w:rPr>
      </w:pPr>
    </w:p>
    <w:p>
      <w:pPr>
        <w:tabs>
          <w:tab w:val="left" w:pos="892"/>
          <w:tab w:val="left" w:pos="1097"/>
        </w:tabs>
        <w:rPr>
          <w:rFonts w:hint="default" w:ascii="Footlight MT Light" w:hAnsi="Footlight MT Light" w:cs="Footlight MT Light"/>
          <w:sz w:val="24"/>
          <w:szCs w:val="24"/>
        </w:rPr>
      </w:pPr>
      <w:r>
        <w:rPr>
          <w:rFonts w:hint="default" w:ascii="Footlight MT Light" w:hAnsi="Footlight MT Light" w:cs="Footlight MT Light"/>
          <w:sz w:val="24"/>
          <w:szCs w:val="24"/>
        </w:rPr>
        <w:t>Nomor</w:t>
      </w:r>
      <w:r>
        <w:rPr>
          <w:rFonts w:hint="default" w:ascii="Footlight MT Light" w:hAnsi="Footlight MT Light" w:cs="Footlight MT Light"/>
          <w:sz w:val="24"/>
          <w:szCs w:val="24"/>
        </w:rPr>
        <w:tab/>
      </w:r>
      <w:r>
        <w:rPr>
          <w:rFonts w:hint="default" w:ascii="Footlight MT Light" w:hAnsi="Footlight MT Light" w:cs="Footlight MT Light"/>
          <w:sz w:val="24"/>
          <w:szCs w:val="24"/>
        </w:rPr>
        <w:tab/>
      </w:r>
      <w:r>
        <w:rPr>
          <w:rFonts w:hint="default" w:ascii="Footlight MT Light" w:hAnsi="Footlight MT Light" w:cs="Footlight MT Light"/>
          <w:sz w:val="24"/>
          <w:szCs w:val="24"/>
        </w:rPr>
        <w:t xml:space="preserve">: __________  </w:t>
      </w:r>
      <w:r>
        <w:rPr>
          <w:rFonts w:hint="default" w:ascii="Footlight MT Light" w:hAnsi="Footlight MT Light" w:cs="Footlight MT Light"/>
          <w:sz w:val="24"/>
          <w:szCs w:val="24"/>
        </w:rPr>
        <w:tab/>
      </w:r>
      <w:r>
        <w:rPr>
          <w:rFonts w:hint="default" w:ascii="Footlight MT Light" w:hAnsi="Footlight MT Light" w:cs="Footlight MT Light"/>
          <w:sz w:val="24"/>
          <w:szCs w:val="24"/>
        </w:rPr>
        <w:tab/>
      </w:r>
      <w:r>
        <w:rPr>
          <w:rFonts w:hint="default" w:ascii="Footlight MT Light" w:hAnsi="Footlight MT Light" w:cs="Footlight MT Light"/>
          <w:sz w:val="24"/>
          <w:szCs w:val="24"/>
        </w:rPr>
        <w:tab/>
      </w:r>
      <w:r>
        <w:rPr>
          <w:rFonts w:hint="default" w:ascii="Footlight MT Light" w:hAnsi="Footlight MT Light" w:cs="Footlight MT Light"/>
          <w:sz w:val="24"/>
          <w:szCs w:val="24"/>
        </w:rPr>
        <w:t xml:space="preserve">  __________, ____________ 20__</w:t>
      </w:r>
    </w:p>
    <w:p>
      <w:pPr>
        <w:tabs>
          <w:tab w:val="left" w:pos="892"/>
          <w:tab w:val="left" w:pos="1097"/>
        </w:tabs>
        <w:rPr>
          <w:rFonts w:hint="default" w:ascii="Footlight MT Light" w:hAnsi="Footlight MT Light" w:cs="Footlight MT Light"/>
          <w:sz w:val="24"/>
          <w:szCs w:val="24"/>
        </w:rPr>
      </w:pPr>
      <w:r>
        <w:rPr>
          <w:rFonts w:hint="default" w:ascii="Footlight MT Light" w:hAnsi="Footlight MT Light" w:cs="Footlight MT Light"/>
          <w:sz w:val="24"/>
          <w:szCs w:val="24"/>
        </w:rPr>
        <w:t>Lampiran</w:t>
      </w:r>
      <w:r>
        <w:rPr>
          <w:rFonts w:hint="default" w:ascii="Footlight MT Light" w:hAnsi="Footlight MT Light" w:cs="Footlight MT Light"/>
          <w:sz w:val="24"/>
          <w:szCs w:val="24"/>
        </w:rPr>
        <w:tab/>
      </w:r>
      <w:r>
        <w:rPr>
          <w:rFonts w:hint="default" w:ascii="Footlight MT Light" w:hAnsi="Footlight MT Light" w:cs="Footlight MT Light"/>
          <w:sz w:val="24"/>
          <w:szCs w:val="24"/>
        </w:rPr>
        <w:t>: __________</w:t>
      </w:r>
    </w:p>
    <w:p>
      <w:pPr>
        <w:rPr>
          <w:rFonts w:hint="default" w:ascii="Footlight MT Light" w:hAnsi="Footlight MT Light" w:cs="Footlight MT Light"/>
          <w:sz w:val="24"/>
          <w:szCs w:val="24"/>
        </w:rPr>
      </w:pPr>
    </w:p>
    <w:p>
      <w:pPr>
        <w:rPr>
          <w:rFonts w:hint="default" w:ascii="Footlight MT Light" w:hAnsi="Footlight MT Light" w:cs="Footlight MT Light"/>
          <w:sz w:val="24"/>
          <w:szCs w:val="24"/>
        </w:rPr>
      </w:pPr>
      <w:r>
        <w:rPr>
          <w:rFonts w:hint="default" w:ascii="Footlight MT Light" w:hAnsi="Footlight MT Light" w:cs="Footlight MT Light"/>
          <w:sz w:val="24"/>
          <w:szCs w:val="24"/>
        </w:rPr>
        <w:t>Kepada Yth.</w:t>
      </w:r>
    </w:p>
    <w:p>
      <w:pPr>
        <w:rPr>
          <w:rFonts w:hint="default" w:ascii="Footlight MT Light" w:hAnsi="Footlight MT Light" w:cs="Footlight MT Light"/>
          <w:i/>
          <w:sz w:val="24"/>
          <w:szCs w:val="24"/>
        </w:rPr>
      </w:pPr>
      <w:r>
        <w:rPr>
          <w:rFonts w:hint="default" w:ascii="Footlight MT Light" w:hAnsi="Footlight MT Light" w:cs="Footlight MT Light"/>
          <w:sz w:val="24"/>
          <w:szCs w:val="24"/>
        </w:rPr>
        <w:t>__________</w:t>
      </w:r>
    </w:p>
    <w:p>
      <w:pPr>
        <w:rPr>
          <w:rFonts w:hint="default" w:ascii="Footlight MT Light" w:hAnsi="Footlight MT Light" w:cs="Footlight MT Light"/>
          <w:i/>
          <w:sz w:val="24"/>
          <w:szCs w:val="24"/>
        </w:rPr>
      </w:pPr>
      <w:r>
        <w:rPr>
          <w:rFonts w:hint="default" w:ascii="Footlight MT Light" w:hAnsi="Footlight MT Light" w:cs="Footlight MT Light"/>
          <w:sz w:val="24"/>
          <w:szCs w:val="24"/>
        </w:rPr>
        <w:t>di __________</w:t>
      </w:r>
    </w:p>
    <w:p>
      <w:pPr>
        <w:ind w:firstLine="720"/>
        <w:rPr>
          <w:rFonts w:hint="default" w:ascii="Footlight MT Light" w:hAnsi="Footlight MT Light" w:cs="Footlight MT Light"/>
          <w:sz w:val="24"/>
          <w:szCs w:val="24"/>
        </w:rPr>
      </w:pPr>
    </w:p>
    <w:p>
      <w:pPr>
        <w:tabs>
          <w:tab w:val="left" w:pos="851"/>
        </w:tabs>
        <w:ind w:left="851" w:hanging="851"/>
        <w:rPr>
          <w:rFonts w:hint="default" w:ascii="Footlight MT Light" w:hAnsi="Footlight MT Light" w:cs="Footlight MT Light"/>
          <w:sz w:val="24"/>
          <w:szCs w:val="24"/>
        </w:rPr>
      </w:pPr>
      <w:r>
        <w:rPr>
          <w:rFonts w:hint="default" w:ascii="Footlight MT Light" w:hAnsi="Footlight MT Light" w:cs="Footlight MT Light"/>
          <w:sz w:val="24"/>
          <w:szCs w:val="24"/>
        </w:rPr>
        <w:t>Perihal</w:t>
      </w:r>
      <w:r>
        <w:rPr>
          <w:rFonts w:hint="default" w:ascii="Footlight MT Light" w:hAnsi="Footlight MT Light" w:cs="Footlight MT Light"/>
          <w:sz w:val="24"/>
          <w:szCs w:val="24"/>
        </w:rPr>
        <w:tab/>
      </w:r>
      <w:r>
        <w:rPr>
          <w:rFonts w:hint="default" w:ascii="Footlight MT Light" w:hAnsi="Footlight MT Light" w:cs="Footlight MT Light"/>
          <w:sz w:val="24"/>
          <w:szCs w:val="24"/>
        </w:rPr>
        <w:t>: Penunjukan Penyedia untuk Pelaksanaan Paket Pekerjaan __________</w:t>
      </w:r>
    </w:p>
    <w:p>
      <w:pPr>
        <w:tabs>
          <w:tab w:val="left" w:pos="851"/>
        </w:tabs>
        <w:ind w:left="851" w:hanging="851"/>
        <w:rPr>
          <w:rFonts w:hint="default" w:ascii="Footlight MT Light" w:hAnsi="Footlight MT Light" w:cs="Footlight MT Light"/>
          <w:sz w:val="24"/>
          <w:szCs w:val="24"/>
        </w:rPr>
      </w:pPr>
      <w:r>
        <w:rPr>
          <w:rFonts w:hint="default" w:ascii="Footlight MT Light" w:hAnsi="Footlight MT Light" w:cs="Footlight MT Light"/>
          <w:sz w:val="24"/>
          <w:szCs w:val="24"/>
        </w:rPr>
        <w:tab/>
      </w:r>
      <w:r>
        <w:rPr>
          <w:rFonts w:hint="default" w:ascii="Footlight MT Light" w:hAnsi="Footlight MT Light" w:cs="Footlight MT Light"/>
          <w:sz w:val="24"/>
          <w:szCs w:val="24"/>
        </w:rPr>
        <w:t xml:space="preserve">  </w:t>
      </w:r>
      <w:r>
        <w:rPr>
          <w:rFonts w:hint="default" w:ascii="Footlight MT Light" w:hAnsi="Footlight MT Light" w:cs="Footlight MT Light"/>
          <w:sz w:val="24"/>
          <w:szCs w:val="24"/>
        </w:rPr>
        <w:tab/>
      </w:r>
      <w:r>
        <w:rPr>
          <w:rFonts w:hint="default" w:ascii="Footlight MT Light" w:hAnsi="Footlight MT Light" w:cs="Footlight MT Light"/>
          <w:sz w:val="24"/>
          <w:szCs w:val="24"/>
        </w:rPr>
        <w:tab/>
      </w:r>
    </w:p>
    <w:p>
      <w:pPr>
        <w:jc w:val="both"/>
        <w:rPr>
          <w:rFonts w:hint="default" w:ascii="Footlight MT Light" w:hAnsi="Footlight MT Light" w:cs="Footlight MT Light"/>
          <w:sz w:val="24"/>
          <w:szCs w:val="24"/>
        </w:rPr>
      </w:pPr>
    </w:p>
    <w:p>
      <w:pPr>
        <w:jc w:val="both"/>
        <w:rPr>
          <w:rFonts w:hint="default" w:ascii="Footlight MT Light" w:hAnsi="Footlight MT Light" w:cs="Footlight MT Light"/>
          <w:sz w:val="24"/>
          <w:szCs w:val="24"/>
        </w:rPr>
      </w:pPr>
      <w:r>
        <w:rPr>
          <w:rFonts w:hint="default" w:ascii="Footlight MT Light" w:hAnsi="Footlight MT Light" w:cs="Footlight MT Light"/>
          <w:sz w:val="24"/>
          <w:szCs w:val="24"/>
        </w:rPr>
        <w:t xml:space="preserve">Dengan ini kami beritahukan bahwa penawaran Saudara nomor __________ tanggal __________ tentang __________ dengan hasil negosiasi harga sebesar Rp__________ (__________) kami nyatakan diterima/disetujui. </w:t>
      </w:r>
    </w:p>
    <w:p>
      <w:pPr>
        <w:rPr>
          <w:rFonts w:hint="default" w:ascii="Footlight MT Light" w:hAnsi="Footlight MT Light" w:cs="Footlight MT Light"/>
          <w:sz w:val="24"/>
          <w:szCs w:val="24"/>
        </w:rPr>
      </w:pPr>
    </w:p>
    <w:p>
      <w:pPr>
        <w:spacing w:before="60"/>
        <w:jc w:val="both"/>
        <w:rPr>
          <w:rFonts w:hint="default" w:ascii="Footlight MT Light" w:hAnsi="Footlight MT Light" w:cs="Footlight MT Light"/>
          <w:sz w:val="24"/>
          <w:szCs w:val="24"/>
        </w:rPr>
      </w:pPr>
      <w:r>
        <w:rPr>
          <w:rFonts w:hint="default" w:ascii="Footlight MT Light" w:hAnsi="Footlight MT Light" w:cs="Footlight MT Light"/>
          <w:sz w:val="24"/>
          <w:szCs w:val="24"/>
        </w:rPr>
        <w:t xml:space="preserve">Sebagai tindak lanjut dari Surat Penunjukan Penyedia Barang/Jasa (SPPBJ) ini Saudara diharuskan menandatangani SPK paling lambat 14 (empat belas) hari kerja setelah diterbitkannya SPPBJ. Kegagalan Saudara untuk menerima penunjukan ini yang disusun berdasarkan evaluasi terhadap penawaran Saudara, akan dikenakan sanksi sesuai ketentuan dalam Peraturan Presiden No. 16 Tahun 2018 tentang Pengadaan Barang/Jasa. </w:t>
      </w:r>
    </w:p>
    <w:p>
      <w:pPr>
        <w:spacing w:before="60"/>
        <w:rPr>
          <w:rFonts w:hint="default" w:ascii="Footlight MT Light" w:hAnsi="Footlight MT Light" w:cs="Footlight MT Light"/>
          <w:sz w:val="24"/>
          <w:szCs w:val="24"/>
        </w:rPr>
      </w:pPr>
    </w:p>
    <w:p>
      <w:pPr>
        <w:spacing w:before="60"/>
        <w:jc w:val="both"/>
        <w:rPr>
          <w:rFonts w:hint="default" w:ascii="Footlight MT Light" w:hAnsi="Footlight MT Light" w:cs="Footlight MT Light"/>
          <w:sz w:val="24"/>
          <w:szCs w:val="24"/>
        </w:rPr>
      </w:pPr>
      <w:r>
        <w:rPr>
          <w:rFonts w:hint="default" w:ascii="Footlight MT Light" w:hAnsi="Footlight MT Light" w:cs="Footlight MT Light"/>
          <w:sz w:val="24"/>
          <w:szCs w:val="24"/>
        </w:rPr>
        <w:t>Kegagalan Saudara untuk menerima penunjukan ini yang disusun berdasarkan evaluasi terhadap penawaran Saudara, akan dikenakan sanksi sesuai ketentuan dalam Peraturan Perundangan terkait tentang Pengadaan Barang/Jasa Pemerintah beserta petunjuk teknisnya.</w:t>
      </w:r>
    </w:p>
    <w:p>
      <w:pPr>
        <w:rPr>
          <w:rFonts w:hint="default" w:ascii="Footlight MT Light" w:hAnsi="Footlight MT Light" w:cs="Footlight MT Light"/>
          <w:sz w:val="24"/>
          <w:szCs w:val="24"/>
        </w:rPr>
      </w:pPr>
    </w:p>
    <w:p>
      <w:pPr>
        <w:rPr>
          <w:rFonts w:hint="default" w:ascii="Footlight MT Light" w:hAnsi="Footlight MT Light" w:cs="Footlight MT Light"/>
          <w:sz w:val="24"/>
          <w:szCs w:val="24"/>
        </w:rPr>
      </w:pPr>
      <w:r>
        <w:rPr>
          <w:rFonts w:hint="default" w:ascii="Footlight MT Light" w:hAnsi="Footlight MT Light" w:cs="Footlight MT Light"/>
          <w:sz w:val="24"/>
          <w:szCs w:val="24"/>
        </w:rPr>
        <w:t>Satuan Kerja __________</w:t>
      </w:r>
    </w:p>
    <w:p>
      <w:pPr>
        <w:ind w:left="426" w:hanging="426"/>
        <w:rPr>
          <w:rFonts w:hint="default" w:ascii="Footlight MT Light" w:hAnsi="Footlight MT Light" w:cs="Footlight MT Light"/>
          <w:sz w:val="24"/>
          <w:szCs w:val="24"/>
        </w:rPr>
      </w:pPr>
      <w:r>
        <w:rPr>
          <w:rFonts w:hint="default" w:ascii="Footlight MT Light" w:hAnsi="Footlight MT Light" w:cs="Footlight MT Light"/>
          <w:sz w:val="24"/>
          <w:szCs w:val="24"/>
        </w:rPr>
        <w:t>Pejabat Pembuat Komitmen</w:t>
      </w:r>
    </w:p>
    <w:p>
      <w:pPr>
        <w:ind w:left="426" w:hanging="426"/>
        <w:rPr>
          <w:rFonts w:hint="default" w:ascii="Footlight MT Light" w:hAnsi="Footlight MT Light" w:cs="Footlight MT Light"/>
          <w:sz w:val="24"/>
          <w:szCs w:val="24"/>
        </w:rPr>
      </w:pPr>
    </w:p>
    <w:p>
      <w:pPr>
        <w:ind w:left="426" w:hanging="426"/>
        <w:rPr>
          <w:rFonts w:hint="default" w:ascii="Footlight MT Light" w:hAnsi="Footlight MT Light" w:cs="Footlight MT Light"/>
          <w:i/>
          <w:sz w:val="24"/>
          <w:szCs w:val="24"/>
        </w:rPr>
      </w:pPr>
      <w:r>
        <w:rPr>
          <w:rFonts w:hint="default" w:ascii="Footlight MT Light" w:hAnsi="Footlight MT Light" w:cs="Footlight MT Light"/>
          <w:i/>
          <w:sz w:val="24"/>
          <w:szCs w:val="24"/>
        </w:rPr>
        <w:t>[tanda tangan]</w:t>
      </w:r>
    </w:p>
    <w:p>
      <w:pPr>
        <w:ind w:left="426" w:hanging="426"/>
        <w:rPr>
          <w:rFonts w:hint="default" w:ascii="Footlight MT Light" w:hAnsi="Footlight MT Light" w:cs="Footlight MT Light"/>
          <w:i/>
          <w:sz w:val="24"/>
          <w:szCs w:val="24"/>
        </w:rPr>
      </w:pPr>
    </w:p>
    <w:p>
      <w:pPr>
        <w:rPr>
          <w:rFonts w:hint="default" w:ascii="Footlight MT Light" w:hAnsi="Footlight MT Light" w:cs="Footlight MT Light"/>
          <w:i/>
          <w:sz w:val="24"/>
          <w:szCs w:val="24"/>
        </w:rPr>
      </w:pPr>
      <w:r>
        <w:rPr>
          <w:rFonts w:hint="default" w:ascii="Footlight MT Light" w:hAnsi="Footlight MT Light" w:cs="Footlight MT Light"/>
          <w:i/>
          <w:sz w:val="24"/>
          <w:szCs w:val="24"/>
        </w:rPr>
        <w:t>[</w:t>
      </w:r>
      <w:r>
        <w:rPr>
          <w:rFonts w:hint="default" w:ascii="Footlight MT Light" w:hAnsi="Footlight MT Light" w:cs="Footlight MT Light"/>
          <w:i/>
          <w:sz w:val="24"/>
          <w:szCs w:val="24"/>
          <w:u w:val="single"/>
        </w:rPr>
        <w:t>nama lengkap</w:t>
      </w:r>
      <w:r>
        <w:rPr>
          <w:rFonts w:hint="default" w:ascii="Footlight MT Light" w:hAnsi="Footlight MT Light" w:cs="Footlight MT Light"/>
          <w:i/>
          <w:sz w:val="24"/>
          <w:szCs w:val="24"/>
        </w:rPr>
        <w:t>]</w:t>
      </w:r>
    </w:p>
    <w:p>
      <w:pPr>
        <w:rPr>
          <w:rFonts w:hint="default" w:ascii="Footlight MT Light" w:hAnsi="Footlight MT Light" w:cs="Footlight MT Light"/>
          <w:i/>
          <w:sz w:val="24"/>
          <w:szCs w:val="24"/>
        </w:rPr>
      </w:pPr>
      <w:r>
        <w:rPr>
          <w:rFonts w:hint="default" w:ascii="Footlight MT Light" w:hAnsi="Footlight MT Light" w:cs="Footlight MT Light"/>
          <w:i/>
          <w:sz w:val="24"/>
          <w:szCs w:val="24"/>
        </w:rPr>
        <w:t>[jabatan]</w:t>
      </w:r>
    </w:p>
    <w:p>
      <w:pPr>
        <w:rPr>
          <w:rFonts w:hint="default" w:ascii="Footlight MT Light" w:hAnsi="Footlight MT Light" w:cs="Footlight MT Light"/>
          <w:sz w:val="24"/>
          <w:szCs w:val="24"/>
        </w:rPr>
      </w:pPr>
      <w:r>
        <w:rPr>
          <w:rFonts w:hint="default" w:ascii="Footlight MT Light" w:hAnsi="Footlight MT Light" w:cs="Footlight MT Light"/>
          <w:sz w:val="24"/>
          <w:szCs w:val="24"/>
        </w:rPr>
        <w:t>NIP. __________</w:t>
      </w:r>
    </w:p>
    <w:p>
      <w:pPr>
        <w:numPr>
          <w:ilvl w:val="12"/>
          <w:numId w:val="0"/>
        </w:numPr>
        <w:rPr>
          <w:rFonts w:hint="default" w:ascii="Footlight MT Light" w:hAnsi="Footlight MT Light" w:cs="Footlight MT Light"/>
          <w:sz w:val="24"/>
          <w:szCs w:val="24"/>
        </w:rPr>
      </w:pPr>
    </w:p>
    <w:p>
      <w:pPr>
        <w:numPr>
          <w:ilvl w:val="12"/>
          <w:numId w:val="0"/>
        </w:numPr>
        <w:rPr>
          <w:rFonts w:hint="default" w:ascii="Footlight MT Light" w:hAnsi="Footlight MT Light" w:cs="Footlight MT Light"/>
          <w:sz w:val="24"/>
          <w:szCs w:val="24"/>
        </w:rPr>
      </w:pPr>
      <w:r>
        <w:rPr>
          <w:rFonts w:hint="default" w:ascii="Footlight MT Light" w:hAnsi="Footlight MT Light" w:cs="Footlight MT Light"/>
          <w:sz w:val="24"/>
          <w:szCs w:val="24"/>
        </w:rPr>
        <w:t>Tembusan Yth. :</w:t>
      </w:r>
    </w:p>
    <w:p>
      <w:pPr>
        <w:numPr>
          <w:ilvl w:val="3"/>
          <w:numId w:val="145"/>
        </w:numPr>
        <w:ind w:left="284" w:hanging="284"/>
        <w:rPr>
          <w:rFonts w:hint="default" w:ascii="Footlight MT Light" w:hAnsi="Footlight MT Light" w:cs="Footlight MT Light"/>
          <w:sz w:val="24"/>
          <w:szCs w:val="24"/>
        </w:rPr>
      </w:pPr>
      <w:r>
        <w:rPr>
          <w:rFonts w:hint="default" w:ascii="Footlight MT Light" w:hAnsi="Footlight MT Light" w:cs="Footlight MT Light"/>
          <w:sz w:val="24"/>
          <w:szCs w:val="24"/>
        </w:rPr>
        <w:t xml:space="preserve">____________ </w:t>
      </w:r>
      <w:r>
        <w:rPr>
          <w:rFonts w:hint="default" w:ascii="Footlight MT Light" w:hAnsi="Footlight MT Light" w:cs="Footlight MT Light"/>
          <w:i/>
          <w:sz w:val="24"/>
          <w:szCs w:val="24"/>
        </w:rPr>
        <w:t>[PA/KPA K/L/</w:t>
      </w:r>
      <w:r>
        <w:rPr>
          <w:rFonts w:hint="default" w:ascii="Footlight MT Light" w:hAnsi="Footlight MT Light" w:cs="Footlight MT Light"/>
          <w:i/>
          <w:sz w:val="24"/>
          <w:szCs w:val="24"/>
          <w:lang w:val="id-ID"/>
        </w:rPr>
        <w:t>PD</w:t>
      </w:r>
      <w:r>
        <w:rPr>
          <w:rFonts w:hint="default" w:ascii="Footlight MT Light" w:hAnsi="Footlight MT Light" w:cs="Footlight MT Light"/>
          <w:i/>
          <w:sz w:val="24"/>
          <w:szCs w:val="24"/>
        </w:rPr>
        <w:t>]</w:t>
      </w:r>
    </w:p>
    <w:p>
      <w:pPr>
        <w:numPr>
          <w:ilvl w:val="3"/>
          <w:numId w:val="145"/>
        </w:numPr>
        <w:ind w:left="284" w:hanging="284"/>
        <w:rPr>
          <w:rFonts w:hint="default" w:ascii="Footlight MT Light" w:hAnsi="Footlight MT Light" w:cs="Footlight MT Light"/>
          <w:sz w:val="24"/>
          <w:szCs w:val="24"/>
        </w:rPr>
      </w:pPr>
      <w:r>
        <w:rPr>
          <w:rFonts w:hint="default" w:ascii="Footlight MT Light" w:hAnsi="Footlight MT Light" w:cs="Footlight MT Light"/>
          <w:sz w:val="24"/>
          <w:szCs w:val="24"/>
        </w:rPr>
        <w:t xml:space="preserve">____________ </w:t>
      </w:r>
      <w:r>
        <w:rPr>
          <w:rFonts w:hint="default" w:ascii="Footlight MT Light" w:hAnsi="Footlight MT Light" w:cs="Footlight MT Light"/>
          <w:i/>
          <w:sz w:val="24"/>
          <w:szCs w:val="24"/>
        </w:rPr>
        <w:t>[APIP K/L/</w:t>
      </w:r>
      <w:r>
        <w:rPr>
          <w:rFonts w:hint="default" w:ascii="Footlight MT Light" w:hAnsi="Footlight MT Light" w:cs="Footlight MT Light"/>
          <w:i/>
          <w:sz w:val="24"/>
          <w:szCs w:val="24"/>
          <w:lang w:val="id-ID"/>
        </w:rPr>
        <w:t>PD</w:t>
      </w:r>
      <w:r>
        <w:rPr>
          <w:rFonts w:hint="default" w:ascii="Footlight MT Light" w:hAnsi="Footlight MT Light" w:cs="Footlight MT Light"/>
          <w:i/>
          <w:sz w:val="24"/>
          <w:szCs w:val="24"/>
        </w:rPr>
        <w:t>]</w:t>
      </w:r>
    </w:p>
    <w:p>
      <w:pPr>
        <w:numPr>
          <w:ilvl w:val="3"/>
          <w:numId w:val="145"/>
        </w:numPr>
        <w:ind w:left="284" w:hanging="284"/>
        <w:rPr>
          <w:rFonts w:hint="default" w:ascii="Footlight MT Light" w:hAnsi="Footlight MT Light" w:cs="Footlight MT Light"/>
          <w:sz w:val="24"/>
          <w:szCs w:val="24"/>
        </w:rPr>
      </w:pPr>
      <w:r>
        <w:rPr>
          <w:rFonts w:hint="default" w:ascii="Footlight MT Light" w:hAnsi="Footlight MT Light" w:cs="Footlight MT Light"/>
          <w:sz w:val="24"/>
          <w:szCs w:val="24"/>
        </w:rPr>
        <w:t xml:space="preserve">____________ </w:t>
      </w:r>
      <w:r>
        <w:rPr>
          <w:rFonts w:hint="default" w:ascii="Footlight MT Light" w:hAnsi="Footlight MT Light" w:cs="Footlight MT Light"/>
          <w:i/>
          <w:sz w:val="24"/>
          <w:szCs w:val="24"/>
        </w:rPr>
        <w:t>[</w:t>
      </w:r>
      <w:r>
        <w:rPr>
          <w:rFonts w:hint="default" w:ascii="Footlight MT Light" w:hAnsi="Footlight MT Light" w:cs="Footlight MT Light"/>
          <w:i/>
          <w:sz w:val="24"/>
          <w:szCs w:val="24"/>
          <w:lang w:val="id-ID"/>
        </w:rPr>
        <w:t>Pejabat Pengadaan</w:t>
      </w:r>
      <w:r>
        <w:rPr>
          <w:rFonts w:hint="default" w:ascii="Footlight MT Light" w:hAnsi="Footlight MT Light" w:cs="Footlight MT Light"/>
          <w:i/>
          <w:sz w:val="24"/>
          <w:szCs w:val="24"/>
        </w:rPr>
        <w:t>]</w:t>
      </w:r>
    </w:p>
    <w:p>
      <w:pPr>
        <w:pBdr>
          <w:bottom w:val="single" w:color="auto" w:sz="4" w:space="1"/>
        </w:pBdr>
        <w:jc w:val="center"/>
        <w:rPr>
          <w:rFonts w:ascii="Footlight MT Light" w:hAnsi="Footlight MT Light"/>
          <w:b/>
          <w:sz w:val="28"/>
          <w:szCs w:val="28"/>
          <w:lang w:val="id-ID"/>
        </w:rPr>
      </w:pPr>
      <w:r>
        <w:rPr>
          <w:rFonts w:hint="default" w:ascii="Footlight MT Light" w:hAnsi="Footlight MT Light" w:cs="Footlight MT Light"/>
          <w:sz w:val="24"/>
          <w:szCs w:val="24"/>
        </w:rPr>
        <w:t xml:space="preserve">......... </w:t>
      </w:r>
      <w:r>
        <w:rPr>
          <w:rFonts w:hint="default" w:ascii="Footlight MT Light" w:hAnsi="Footlight MT Light" w:cs="Footlight MT Light"/>
          <w:i/>
          <w:sz w:val="24"/>
          <w:szCs w:val="24"/>
        </w:rPr>
        <w:t>dst</w:t>
      </w:r>
      <w:r>
        <w:rPr>
          <w:rFonts w:hint="default" w:ascii="Footlight MT Light" w:hAnsi="Footlight MT Light" w:cs="Footlight MT Light"/>
        </w:rPr>
        <w:br w:type="page"/>
      </w:r>
    </w:p>
    <w:p>
      <w:pPr>
        <w:pStyle w:val="3"/>
        <w:numPr>
          <w:ilvl w:val="0"/>
          <w:numId w:val="144"/>
        </w:numPr>
        <w:jc w:val="left"/>
        <w:rPr>
          <w:rFonts w:ascii="Footlight MT Light" w:hAnsi="Footlight MT Light"/>
          <w:sz w:val="24"/>
          <w:szCs w:val="24"/>
          <w:lang w:val="id-ID"/>
        </w:rPr>
      </w:pPr>
      <w:bookmarkStart w:id="1926" w:name="_Toc20315"/>
      <w:bookmarkStart w:id="1927" w:name="_Toc290389315"/>
      <w:bookmarkStart w:id="1928" w:name="_Toc29566"/>
      <w:bookmarkStart w:id="1929" w:name="_Toc9067"/>
      <w:bookmarkStart w:id="1930" w:name="_Toc26510"/>
      <w:bookmarkStart w:id="1931" w:name="_Toc23413"/>
      <w:r>
        <w:rPr>
          <w:rFonts w:ascii="Footlight MT Light" w:hAnsi="Footlight MT Light"/>
          <w:sz w:val="24"/>
          <w:szCs w:val="24"/>
          <w:lang w:val="id-ID"/>
        </w:rPr>
        <w:t>BENTUK SURAT PERINTAH MULAI KERJA (SPMK)</w:t>
      </w:r>
      <w:bookmarkEnd w:id="1926"/>
      <w:bookmarkEnd w:id="1927"/>
      <w:bookmarkEnd w:id="1928"/>
      <w:bookmarkEnd w:id="1929"/>
      <w:bookmarkEnd w:id="1930"/>
      <w:bookmarkEnd w:id="1931"/>
    </w:p>
    <w:p>
      <w:pPr>
        <w:pBdr>
          <w:bottom w:val="single" w:color="auto" w:sz="4" w:space="1"/>
        </w:pBdr>
        <w:jc w:val="center"/>
        <w:rPr>
          <w:rFonts w:ascii="Footlight MT Light" w:hAnsi="Footlight MT Light"/>
          <w:b/>
          <w:sz w:val="24"/>
          <w:szCs w:val="24"/>
          <w:lang w:val="id-ID"/>
        </w:rPr>
      </w:pPr>
    </w:p>
    <w:p>
      <w:pPr>
        <w:jc w:val="center"/>
        <w:rPr>
          <w:rFonts w:ascii="Footlight MT Light" w:hAnsi="Footlight MT Light"/>
          <w:i/>
          <w:sz w:val="24"/>
          <w:szCs w:val="24"/>
          <w:lang w:val="fi-FI"/>
        </w:rPr>
      </w:pPr>
      <w:r>
        <w:rPr>
          <w:rFonts w:ascii="Footlight MT Light" w:hAnsi="Footlight MT Light"/>
          <w:i/>
          <w:sz w:val="24"/>
          <w:szCs w:val="24"/>
          <w:lang w:val="fi-FI"/>
        </w:rPr>
        <w:t xml:space="preserve">[kop surat satuan kerja </w:t>
      </w:r>
      <w:r>
        <w:rPr>
          <w:rFonts w:ascii="Footlight MT Light" w:hAnsi="Footlight MT Light"/>
          <w:i/>
          <w:sz w:val="24"/>
          <w:szCs w:val="24"/>
          <w:lang w:val="id-ID"/>
        </w:rPr>
        <w:t>K/L/PD</w:t>
      </w:r>
      <w:r>
        <w:rPr>
          <w:rFonts w:ascii="Footlight MT Light" w:hAnsi="Footlight MT Light"/>
          <w:i/>
          <w:sz w:val="24"/>
          <w:szCs w:val="24"/>
          <w:lang w:val="fi-FI"/>
        </w:rPr>
        <w:t>]</w:t>
      </w:r>
    </w:p>
    <w:p>
      <w:pPr>
        <w:autoSpaceDE w:val="0"/>
        <w:autoSpaceDN w:val="0"/>
        <w:adjustRightInd w:val="0"/>
        <w:ind w:left="454" w:hanging="454"/>
        <w:jc w:val="center"/>
        <w:rPr>
          <w:rFonts w:ascii="Footlight MT Light" w:hAnsi="Footlight MT Light"/>
          <w:sz w:val="24"/>
          <w:szCs w:val="24"/>
          <w:lang w:val="id-ID"/>
        </w:rPr>
      </w:pPr>
    </w:p>
    <w:p>
      <w:pPr>
        <w:autoSpaceDE w:val="0"/>
        <w:autoSpaceDN w:val="0"/>
        <w:adjustRightInd w:val="0"/>
        <w:ind w:left="454" w:hanging="454"/>
        <w:jc w:val="center"/>
        <w:rPr>
          <w:rFonts w:ascii="Footlight MT Light" w:hAnsi="Footlight MT Light"/>
          <w:sz w:val="24"/>
          <w:szCs w:val="24"/>
          <w:lang w:val="id-ID"/>
        </w:rPr>
      </w:pPr>
    </w:p>
    <w:p>
      <w:pPr>
        <w:autoSpaceDE w:val="0"/>
        <w:autoSpaceDN w:val="0"/>
        <w:adjustRightInd w:val="0"/>
        <w:ind w:left="454" w:hanging="454"/>
        <w:jc w:val="center"/>
        <w:rPr>
          <w:rFonts w:ascii="Footlight MT Light" w:hAnsi="Footlight MT Light"/>
          <w:b/>
          <w:sz w:val="24"/>
          <w:szCs w:val="24"/>
          <w:lang w:val="fi-FI"/>
        </w:rPr>
      </w:pPr>
      <w:r>
        <w:rPr>
          <w:rFonts w:ascii="Footlight MT Light" w:hAnsi="Footlight MT Light"/>
          <w:b/>
          <w:sz w:val="24"/>
          <w:szCs w:val="24"/>
          <w:lang w:val="fi-FI"/>
        </w:rPr>
        <w:t>SURAT PERINTAH MULAI KERJA (SPMK)</w:t>
      </w:r>
    </w:p>
    <w:p>
      <w:pPr>
        <w:autoSpaceDE w:val="0"/>
        <w:autoSpaceDN w:val="0"/>
        <w:adjustRightInd w:val="0"/>
        <w:ind w:left="454" w:hanging="454"/>
        <w:jc w:val="center"/>
        <w:rPr>
          <w:rFonts w:ascii="Footlight MT Light" w:hAnsi="Footlight MT Light"/>
          <w:sz w:val="24"/>
          <w:szCs w:val="24"/>
          <w:lang w:val="id-ID"/>
        </w:rPr>
      </w:pPr>
    </w:p>
    <w:p>
      <w:pPr>
        <w:autoSpaceDE w:val="0"/>
        <w:autoSpaceDN w:val="0"/>
        <w:adjustRightInd w:val="0"/>
        <w:ind w:left="454" w:hanging="454"/>
        <w:jc w:val="center"/>
        <w:rPr>
          <w:rFonts w:ascii="Footlight MT Light" w:hAnsi="Footlight MT Light"/>
          <w:sz w:val="24"/>
          <w:szCs w:val="24"/>
          <w:lang w:val="sv-SE"/>
        </w:rPr>
      </w:pPr>
      <w:r>
        <w:rPr>
          <w:rFonts w:ascii="Footlight MT Light" w:hAnsi="Footlight MT Light"/>
          <w:sz w:val="24"/>
          <w:szCs w:val="24"/>
          <w:lang w:val="sv-SE"/>
        </w:rPr>
        <w:t>Nomor: __________</w:t>
      </w:r>
    </w:p>
    <w:p>
      <w:pPr>
        <w:autoSpaceDE w:val="0"/>
        <w:autoSpaceDN w:val="0"/>
        <w:adjustRightInd w:val="0"/>
        <w:ind w:left="454" w:hanging="454"/>
        <w:jc w:val="center"/>
        <w:rPr>
          <w:rFonts w:ascii="Footlight MT Light" w:hAnsi="Footlight MT Light"/>
          <w:sz w:val="24"/>
          <w:szCs w:val="24"/>
          <w:lang w:val="sv-SE"/>
        </w:rPr>
      </w:pPr>
      <w:r>
        <w:rPr>
          <w:rFonts w:ascii="Footlight MT Light" w:hAnsi="Footlight MT Light"/>
          <w:sz w:val="24"/>
          <w:szCs w:val="24"/>
          <w:lang w:val="sv-SE"/>
        </w:rPr>
        <w:t>Paket Pekerjaan: __________</w:t>
      </w:r>
    </w:p>
    <w:p>
      <w:pPr>
        <w:autoSpaceDE w:val="0"/>
        <w:autoSpaceDN w:val="0"/>
        <w:adjustRightInd w:val="0"/>
        <w:ind w:left="454" w:hanging="454"/>
        <w:jc w:val="center"/>
        <w:rPr>
          <w:rFonts w:ascii="Footlight MT Light" w:hAnsi="Footlight MT Light"/>
          <w:sz w:val="24"/>
          <w:szCs w:val="24"/>
          <w:lang w:val="id-ID"/>
        </w:rPr>
      </w:pPr>
    </w:p>
    <w:p>
      <w:pPr>
        <w:autoSpaceDE w:val="0"/>
        <w:autoSpaceDN w:val="0"/>
        <w:adjustRightInd w:val="0"/>
        <w:ind w:left="454" w:hanging="454"/>
        <w:jc w:val="center"/>
        <w:rPr>
          <w:rFonts w:ascii="Footlight MT Light" w:hAnsi="Footlight MT Light"/>
          <w:sz w:val="24"/>
          <w:szCs w:val="24"/>
          <w:lang w:val="id-ID"/>
        </w:rPr>
      </w:pPr>
    </w:p>
    <w:p>
      <w:pPr>
        <w:autoSpaceDE w:val="0"/>
        <w:autoSpaceDN w:val="0"/>
        <w:adjustRightInd w:val="0"/>
        <w:jc w:val="both"/>
        <w:rPr>
          <w:rFonts w:ascii="Footlight MT Light" w:hAnsi="Footlight MT Light"/>
          <w:sz w:val="24"/>
          <w:szCs w:val="24"/>
          <w:lang w:val="sv-SE"/>
        </w:rPr>
      </w:pPr>
      <w:r>
        <w:rPr>
          <w:rFonts w:ascii="Footlight MT Light" w:hAnsi="Footlight MT Light"/>
          <w:sz w:val="24"/>
          <w:szCs w:val="24"/>
          <w:lang w:val="sv-SE"/>
        </w:rPr>
        <w:t>Yang bertanda tangan di bawah ini:</w:t>
      </w:r>
    </w:p>
    <w:p>
      <w:pPr>
        <w:autoSpaceDE w:val="0"/>
        <w:autoSpaceDN w:val="0"/>
        <w:adjustRightInd w:val="0"/>
        <w:jc w:val="both"/>
        <w:rPr>
          <w:rFonts w:ascii="Footlight MT Light" w:hAnsi="Footlight MT Light"/>
          <w:sz w:val="24"/>
          <w:szCs w:val="24"/>
          <w:lang w:val="sv-SE"/>
        </w:rPr>
      </w:pPr>
    </w:p>
    <w:p>
      <w:pPr>
        <w:autoSpaceDE w:val="0"/>
        <w:autoSpaceDN w:val="0"/>
        <w:adjustRightInd w:val="0"/>
        <w:jc w:val="both"/>
        <w:rPr>
          <w:rFonts w:ascii="Footlight MT Light" w:hAnsi="Footlight MT Light"/>
          <w:sz w:val="24"/>
          <w:szCs w:val="24"/>
          <w:lang w:val="fi-FI"/>
        </w:rPr>
      </w:pPr>
      <w:r>
        <w:rPr>
          <w:rFonts w:ascii="Footlight MT Light" w:hAnsi="Footlight MT Light"/>
          <w:sz w:val="24"/>
          <w:szCs w:val="24"/>
          <w:lang w:val="fi-FI"/>
        </w:rPr>
        <w:t>_____</w:t>
      </w:r>
      <w:r>
        <w:rPr>
          <w:rFonts w:ascii="Footlight MT Light" w:hAnsi="Footlight MT Light"/>
          <w:sz w:val="24"/>
          <w:szCs w:val="24"/>
          <w:lang w:val="id-ID"/>
        </w:rPr>
        <w:t>_____</w:t>
      </w:r>
      <w:r>
        <w:rPr>
          <w:rFonts w:ascii="Footlight MT Light" w:hAnsi="Footlight MT Light"/>
          <w:sz w:val="24"/>
          <w:szCs w:val="24"/>
          <w:lang w:val="fi-FI"/>
        </w:rPr>
        <w:t>_____</w:t>
      </w:r>
      <w:r>
        <w:rPr>
          <w:rFonts w:ascii="Footlight MT Light" w:hAnsi="Footlight MT Light"/>
          <w:sz w:val="24"/>
          <w:szCs w:val="24"/>
          <w:lang w:val="id-ID"/>
        </w:rPr>
        <w:t xml:space="preserve"> </w:t>
      </w:r>
      <w:r>
        <w:rPr>
          <w:rFonts w:ascii="Footlight MT Light" w:hAnsi="Footlight MT Light"/>
          <w:i/>
          <w:sz w:val="24"/>
          <w:szCs w:val="24"/>
          <w:lang w:val="fi-FI"/>
        </w:rPr>
        <w:t>[nama Pejabat Pembuat Komitmen]</w:t>
      </w:r>
    </w:p>
    <w:p>
      <w:pPr>
        <w:autoSpaceDE w:val="0"/>
        <w:autoSpaceDN w:val="0"/>
        <w:adjustRightInd w:val="0"/>
        <w:jc w:val="both"/>
        <w:rPr>
          <w:rFonts w:ascii="Footlight MT Light" w:hAnsi="Footlight MT Light"/>
          <w:i/>
          <w:sz w:val="24"/>
          <w:szCs w:val="24"/>
          <w:lang w:val="fi-FI"/>
        </w:rPr>
      </w:pPr>
      <w:r>
        <w:rPr>
          <w:rFonts w:ascii="Footlight MT Light" w:hAnsi="Footlight MT Light"/>
          <w:sz w:val="24"/>
          <w:szCs w:val="24"/>
          <w:lang w:val="fi-FI"/>
        </w:rPr>
        <w:t>________</w:t>
      </w:r>
      <w:r>
        <w:rPr>
          <w:rFonts w:ascii="Footlight MT Light" w:hAnsi="Footlight MT Light"/>
          <w:sz w:val="24"/>
          <w:szCs w:val="24"/>
          <w:lang w:val="id-ID"/>
        </w:rPr>
        <w:t>_____</w:t>
      </w:r>
      <w:r>
        <w:rPr>
          <w:rFonts w:ascii="Footlight MT Light" w:hAnsi="Footlight MT Light"/>
          <w:sz w:val="24"/>
          <w:szCs w:val="24"/>
          <w:lang w:val="fi-FI"/>
        </w:rPr>
        <w:t>__</w:t>
      </w:r>
      <w:r>
        <w:rPr>
          <w:rFonts w:ascii="Footlight MT Light" w:hAnsi="Footlight MT Light"/>
          <w:sz w:val="24"/>
          <w:szCs w:val="24"/>
          <w:lang w:val="id-ID"/>
        </w:rPr>
        <w:t xml:space="preserve"> </w:t>
      </w:r>
      <w:r>
        <w:rPr>
          <w:rFonts w:ascii="Footlight MT Light" w:hAnsi="Footlight MT Light"/>
          <w:i/>
          <w:sz w:val="24"/>
          <w:szCs w:val="24"/>
          <w:lang w:val="fi-FI"/>
        </w:rPr>
        <w:t>[jabatan Pejabat Pembuat Komitmen]</w:t>
      </w:r>
    </w:p>
    <w:p>
      <w:pPr>
        <w:autoSpaceDE w:val="0"/>
        <w:autoSpaceDN w:val="0"/>
        <w:adjustRightInd w:val="0"/>
        <w:jc w:val="both"/>
        <w:rPr>
          <w:rFonts w:ascii="Footlight MT Light" w:hAnsi="Footlight MT Light"/>
          <w:sz w:val="24"/>
          <w:szCs w:val="24"/>
          <w:lang w:val="fi-FI"/>
        </w:rPr>
      </w:pPr>
      <w:r>
        <w:rPr>
          <w:rFonts w:ascii="Footlight MT Light" w:hAnsi="Footlight MT Light"/>
          <w:sz w:val="24"/>
          <w:szCs w:val="24"/>
          <w:lang w:val="fi-FI"/>
        </w:rPr>
        <w:t>_______</w:t>
      </w:r>
      <w:r>
        <w:rPr>
          <w:rFonts w:ascii="Footlight MT Light" w:hAnsi="Footlight MT Light"/>
          <w:sz w:val="24"/>
          <w:szCs w:val="24"/>
          <w:lang w:val="id-ID"/>
        </w:rPr>
        <w:t>_____</w:t>
      </w:r>
      <w:r>
        <w:rPr>
          <w:rFonts w:ascii="Footlight MT Light" w:hAnsi="Footlight MT Light"/>
          <w:sz w:val="24"/>
          <w:szCs w:val="24"/>
          <w:lang w:val="fi-FI"/>
        </w:rPr>
        <w:t>___</w:t>
      </w:r>
      <w:r>
        <w:rPr>
          <w:rFonts w:ascii="Footlight MT Light" w:hAnsi="Footlight MT Light"/>
          <w:sz w:val="24"/>
          <w:szCs w:val="24"/>
          <w:lang w:val="id-ID"/>
        </w:rPr>
        <w:t xml:space="preserve"> </w:t>
      </w:r>
      <w:r>
        <w:rPr>
          <w:rFonts w:ascii="Footlight MT Light" w:hAnsi="Footlight MT Light"/>
          <w:i/>
          <w:sz w:val="24"/>
          <w:szCs w:val="24"/>
          <w:lang w:val="fi-FI"/>
        </w:rPr>
        <w:t>[alamat satuan kerja Pejabat Pembuat Komitmen]</w:t>
      </w:r>
    </w:p>
    <w:p>
      <w:pPr>
        <w:autoSpaceDE w:val="0"/>
        <w:autoSpaceDN w:val="0"/>
        <w:adjustRightInd w:val="0"/>
        <w:jc w:val="both"/>
        <w:rPr>
          <w:rFonts w:ascii="Footlight MT Light" w:hAnsi="Footlight MT Light"/>
          <w:sz w:val="24"/>
          <w:szCs w:val="24"/>
          <w:lang w:val="id-ID"/>
        </w:rPr>
      </w:pPr>
    </w:p>
    <w:p>
      <w:pPr>
        <w:autoSpaceDE w:val="0"/>
        <w:autoSpaceDN w:val="0"/>
        <w:adjustRightInd w:val="0"/>
        <w:jc w:val="both"/>
        <w:rPr>
          <w:rFonts w:ascii="Footlight MT Light" w:hAnsi="Footlight MT Light"/>
          <w:sz w:val="24"/>
          <w:szCs w:val="24"/>
          <w:lang w:val="fi-FI"/>
        </w:rPr>
      </w:pPr>
      <w:r>
        <w:rPr>
          <w:rFonts w:ascii="Footlight MT Light" w:hAnsi="Footlight MT Light"/>
          <w:sz w:val="24"/>
          <w:szCs w:val="24"/>
          <w:lang w:val="fi-FI"/>
        </w:rPr>
        <w:t>selanjutnya disebut sebagai Pejabat Pembuat Komitmen;</w:t>
      </w:r>
    </w:p>
    <w:p>
      <w:pPr>
        <w:autoSpaceDE w:val="0"/>
        <w:autoSpaceDN w:val="0"/>
        <w:adjustRightInd w:val="0"/>
        <w:jc w:val="both"/>
        <w:rPr>
          <w:rFonts w:ascii="Footlight MT Light" w:hAnsi="Footlight MT Light"/>
          <w:sz w:val="24"/>
          <w:szCs w:val="24"/>
          <w:lang w:val="id-ID"/>
        </w:rPr>
      </w:pPr>
    </w:p>
    <w:p>
      <w:pPr>
        <w:autoSpaceDE w:val="0"/>
        <w:autoSpaceDN w:val="0"/>
        <w:adjustRightInd w:val="0"/>
        <w:jc w:val="both"/>
        <w:rPr>
          <w:rFonts w:ascii="Footlight MT Light" w:hAnsi="Footlight MT Light"/>
          <w:sz w:val="24"/>
          <w:szCs w:val="24"/>
          <w:lang w:val="id-ID"/>
        </w:rPr>
      </w:pPr>
    </w:p>
    <w:p>
      <w:pPr>
        <w:autoSpaceDE w:val="0"/>
        <w:autoSpaceDN w:val="0"/>
        <w:adjustRightInd w:val="0"/>
        <w:jc w:val="both"/>
        <w:rPr>
          <w:rFonts w:ascii="Footlight MT Light" w:hAnsi="Footlight MT Light"/>
          <w:sz w:val="24"/>
          <w:szCs w:val="24"/>
          <w:lang w:val="sv-SE"/>
        </w:rPr>
      </w:pPr>
      <w:r>
        <w:rPr>
          <w:rFonts w:ascii="Footlight MT Light" w:hAnsi="Footlight MT Light"/>
          <w:sz w:val="24"/>
          <w:szCs w:val="24"/>
          <w:lang w:val="sv-SE"/>
        </w:rPr>
        <w:t xml:space="preserve">berdasarkan Surat </w:t>
      </w:r>
      <w:r>
        <w:rPr>
          <w:rFonts w:ascii="Footlight MT Light" w:hAnsi="Footlight MT Light"/>
          <w:sz w:val="24"/>
          <w:szCs w:val="24"/>
          <w:lang w:val="id-ID"/>
        </w:rPr>
        <w:t>Perintah Kerja (SPK)</w:t>
      </w:r>
      <w:r>
        <w:rPr>
          <w:rFonts w:ascii="Footlight MT Light" w:hAnsi="Footlight MT Light"/>
          <w:sz w:val="24"/>
          <w:szCs w:val="24"/>
          <w:lang w:val="sv-SE"/>
        </w:rPr>
        <w:t xml:space="preserve"> __________ nomor __________ tanggal __________, bersama ini memerintahkan:</w:t>
      </w:r>
    </w:p>
    <w:p>
      <w:pPr>
        <w:autoSpaceDE w:val="0"/>
        <w:autoSpaceDN w:val="0"/>
        <w:adjustRightInd w:val="0"/>
        <w:jc w:val="both"/>
        <w:rPr>
          <w:rFonts w:ascii="Footlight MT Light" w:hAnsi="Footlight MT Light"/>
          <w:sz w:val="24"/>
          <w:szCs w:val="24"/>
          <w:lang w:val="sv-SE"/>
        </w:rPr>
      </w:pPr>
    </w:p>
    <w:p>
      <w:pPr>
        <w:autoSpaceDE w:val="0"/>
        <w:autoSpaceDN w:val="0"/>
        <w:adjustRightInd w:val="0"/>
        <w:jc w:val="both"/>
        <w:rPr>
          <w:rFonts w:ascii="Footlight MT Light" w:hAnsi="Footlight MT Light"/>
          <w:sz w:val="24"/>
          <w:szCs w:val="24"/>
          <w:lang w:val="fi-FI"/>
        </w:rPr>
      </w:pPr>
      <w:r>
        <w:rPr>
          <w:rFonts w:ascii="Footlight MT Light" w:hAnsi="Footlight MT Light"/>
          <w:sz w:val="24"/>
          <w:szCs w:val="24"/>
          <w:lang w:val="fi-FI"/>
        </w:rPr>
        <w:t>________</w:t>
      </w:r>
      <w:r>
        <w:rPr>
          <w:rFonts w:ascii="Footlight MT Light" w:hAnsi="Footlight MT Light"/>
          <w:sz w:val="24"/>
          <w:szCs w:val="24"/>
          <w:lang w:val="id-ID"/>
        </w:rPr>
        <w:t>_____</w:t>
      </w:r>
      <w:r>
        <w:rPr>
          <w:rFonts w:ascii="Footlight MT Light" w:hAnsi="Footlight MT Light"/>
          <w:sz w:val="24"/>
          <w:szCs w:val="24"/>
          <w:lang w:val="fi-FI"/>
        </w:rPr>
        <w:t>__</w:t>
      </w:r>
      <w:r>
        <w:rPr>
          <w:rFonts w:ascii="Footlight MT Light" w:hAnsi="Footlight MT Light"/>
          <w:sz w:val="24"/>
          <w:szCs w:val="24"/>
          <w:lang w:val="id-ID"/>
        </w:rPr>
        <w:t xml:space="preserve"> </w:t>
      </w:r>
      <w:r>
        <w:rPr>
          <w:rFonts w:ascii="Footlight MT Light" w:hAnsi="Footlight MT Light"/>
          <w:i/>
          <w:sz w:val="24"/>
          <w:szCs w:val="24"/>
          <w:lang w:val="fi-FI"/>
        </w:rPr>
        <w:t>[nama Penyedia Pekerjaan Konstruksi]</w:t>
      </w:r>
    </w:p>
    <w:p>
      <w:pPr>
        <w:autoSpaceDE w:val="0"/>
        <w:autoSpaceDN w:val="0"/>
        <w:adjustRightInd w:val="0"/>
        <w:jc w:val="both"/>
        <w:rPr>
          <w:rFonts w:ascii="Footlight MT Light" w:hAnsi="Footlight MT Light"/>
          <w:sz w:val="24"/>
          <w:szCs w:val="24"/>
          <w:lang w:val="fi-FI"/>
        </w:rPr>
      </w:pPr>
      <w:r>
        <w:rPr>
          <w:rFonts w:ascii="Footlight MT Light" w:hAnsi="Footlight MT Light"/>
          <w:sz w:val="24"/>
          <w:szCs w:val="24"/>
          <w:lang w:val="fi-FI"/>
        </w:rPr>
        <w:t>_________</w:t>
      </w:r>
      <w:r>
        <w:rPr>
          <w:rFonts w:ascii="Footlight MT Light" w:hAnsi="Footlight MT Light"/>
          <w:sz w:val="24"/>
          <w:szCs w:val="24"/>
          <w:lang w:val="id-ID"/>
        </w:rPr>
        <w:t>_____</w:t>
      </w:r>
      <w:r>
        <w:rPr>
          <w:rFonts w:ascii="Footlight MT Light" w:hAnsi="Footlight MT Light"/>
          <w:sz w:val="24"/>
          <w:szCs w:val="24"/>
          <w:lang w:val="fi-FI"/>
        </w:rPr>
        <w:t>_</w:t>
      </w:r>
      <w:r>
        <w:rPr>
          <w:rFonts w:ascii="Footlight MT Light" w:hAnsi="Footlight MT Light"/>
          <w:sz w:val="24"/>
          <w:szCs w:val="24"/>
          <w:lang w:val="id-ID"/>
        </w:rPr>
        <w:t xml:space="preserve"> </w:t>
      </w:r>
      <w:r>
        <w:rPr>
          <w:rFonts w:ascii="Footlight MT Light" w:hAnsi="Footlight MT Light"/>
          <w:i/>
          <w:sz w:val="24"/>
          <w:szCs w:val="24"/>
          <w:lang w:val="fi-FI"/>
        </w:rPr>
        <w:t>[alamat Penyedia Pekerjaan Konstruksi]</w:t>
      </w:r>
    </w:p>
    <w:p>
      <w:pPr>
        <w:autoSpaceDE w:val="0"/>
        <w:autoSpaceDN w:val="0"/>
        <w:adjustRightInd w:val="0"/>
        <w:jc w:val="both"/>
        <w:rPr>
          <w:rFonts w:ascii="Footlight MT Light" w:hAnsi="Footlight MT Light"/>
          <w:sz w:val="24"/>
          <w:szCs w:val="24"/>
          <w:lang w:val="sv-SE"/>
        </w:rPr>
      </w:pPr>
      <w:r>
        <w:rPr>
          <w:rFonts w:ascii="Footlight MT Light" w:hAnsi="Footlight MT Light"/>
          <w:sz w:val="24"/>
          <w:szCs w:val="24"/>
          <w:lang w:val="sv-SE"/>
        </w:rPr>
        <w:t>yang dalam hal ini diwakili oleh: __________</w:t>
      </w:r>
    </w:p>
    <w:p>
      <w:pPr>
        <w:autoSpaceDE w:val="0"/>
        <w:autoSpaceDN w:val="0"/>
        <w:adjustRightInd w:val="0"/>
        <w:jc w:val="both"/>
        <w:rPr>
          <w:rFonts w:ascii="Footlight MT Light" w:hAnsi="Footlight MT Light"/>
          <w:sz w:val="24"/>
          <w:szCs w:val="24"/>
          <w:lang w:val="id-ID"/>
        </w:rPr>
      </w:pPr>
    </w:p>
    <w:p>
      <w:pPr>
        <w:autoSpaceDE w:val="0"/>
        <w:autoSpaceDN w:val="0"/>
        <w:adjustRightInd w:val="0"/>
        <w:jc w:val="both"/>
        <w:rPr>
          <w:rFonts w:ascii="Footlight MT Light" w:hAnsi="Footlight MT Light"/>
          <w:sz w:val="24"/>
          <w:szCs w:val="24"/>
          <w:lang w:val="sv-SE"/>
        </w:rPr>
      </w:pPr>
      <w:r>
        <w:rPr>
          <w:rFonts w:ascii="Footlight MT Light" w:hAnsi="Footlight MT Light"/>
          <w:sz w:val="24"/>
          <w:szCs w:val="24"/>
          <w:lang w:val="sv-SE"/>
        </w:rPr>
        <w:t>selanjutnya disebut sebagai Penyedia;</w:t>
      </w:r>
    </w:p>
    <w:p>
      <w:pPr>
        <w:autoSpaceDE w:val="0"/>
        <w:autoSpaceDN w:val="0"/>
        <w:adjustRightInd w:val="0"/>
        <w:jc w:val="both"/>
        <w:rPr>
          <w:rFonts w:ascii="Footlight MT Light" w:hAnsi="Footlight MT Light"/>
          <w:sz w:val="24"/>
          <w:szCs w:val="24"/>
          <w:lang w:val="id-ID"/>
        </w:rPr>
      </w:pPr>
    </w:p>
    <w:p>
      <w:pPr>
        <w:autoSpaceDE w:val="0"/>
        <w:autoSpaceDN w:val="0"/>
        <w:adjustRightInd w:val="0"/>
        <w:jc w:val="both"/>
        <w:rPr>
          <w:rFonts w:ascii="Footlight MT Light" w:hAnsi="Footlight MT Light"/>
          <w:sz w:val="24"/>
          <w:szCs w:val="24"/>
          <w:lang w:val="id-ID"/>
        </w:rPr>
      </w:pPr>
    </w:p>
    <w:p>
      <w:pPr>
        <w:autoSpaceDE w:val="0"/>
        <w:autoSpaceDN w:val="0"/>
        <w:adjustRightInd w:val="0"/>
        <w:jc w:val="both"/>
        <w:rPr>
          <w:rFonts w:ascii="Footlight MT Light" w:hAnsi="Footlight MT Light"/>
          <w:sz w:val="24"/>
          <w:szCs w:val="24"/>
          <w:lang w:val="fi-FI"/>
        </w:rPr>
      </w:pPr>
      <w:r>
        <w:rPr>
          <w:rFonts w:ascii="Footlight MT Light" w:hAnsi="Footlight MT Light"/>
          <w:sz w:val="24"/>
          <w:szCs w:val="24"/>
          <w:lang w:val="fi-FI"/>
        </w:rPr>
        <w:t>untuk segera memulai pelaksanaan pekerjaan dengan memperhatikan ketentuan-ketentuan sebagai berikut:</w:t>
      </w:r>
    </w:p>
    <w:p>
      <w:pPr>
        <w:autoSpaceDE w:val="0"/>
        <w:autoSpaceDN w:val="0"/>
        <w:adjustRightInd w:val="0"/>
        <w:jc w:val="both"/>
        <w:rPr>
          <w:rFonts w:ascii="Footlight MT Light" w:hAnsi="Footlight MT Light"/>
          <w:sz w:val="24"/>
          <w:szCs w:val="24"/>
          <w:lang w:val="fi-FI"/>
        </w:rPr>
      </w:pPr>
    </w:p>
    <w:p>
      <w:pPr>
        <w:numPr>
          <w:ilvl w:val="0"/>
          <w:numId w:val="146"/>
        </w:numPr>
        <w:tabs>
          <w:tab w:val="left" w:pos="-1440"/>
          <w:tab w:val="clear" w:pos="720"/>
        </w:tabs>
        <w:autoSpaceDE w:val="0"/>
        <w:autoSpaceDN w:val="0"/>
        <w:adjustRightInd w:val="0"/>
        <w:ind w:left="360"/>
        <w:jc w:val="both"/>
        <w:rPr>
          <w:rFonts w:ascii="Footlight MT Light" w:hAnsi="Footlight MT Light"/>
          <w:sz w:val="24"/>
          <w:szCs w:val="24"/>
          <w:lang w:val="nl-NL"/>
        </w:rPr>
      </w:pPr>
      <w:r>
        <w:rPr>
          <w:rFonts w:ascii="Footlight MT Light" w:hAnsi="Footlight MT Light"/>
          <w:sz w:val="24"/>
          <w:szCs w:val="24"/>
          <w:u w:val="single"/>
          <w:lang w:val="nl-NL"/>
        </w:rPr>
        <w:t>Macam pekerjaan</w:t>
      </w:r>
      <w:r>
        <w:rPr>
          <w:rFonts w:ascii="Footlight MT Light" w:hAnsi="Footlight MT Light"/>
          <w:sz w:val="24"/>
          <w:szCs w:val="24"/>
          <w:lang w:val="nl-NL"/>
        </w:rPr>
        <w:t>: __________;</w:t>
      </w:r>
    </w:p>
    <w:p>
      <w:pPr>
        <w:autoSpaceDE w:val="0"/>
        <w:autoSpaceDN w:val="0"/>
        <w:adjustRightInd w:val="0"/>
        <w:jc w:val="both"/>
        <w:rPr>
          <w:rFonts w:ascii="Footlight MT Light" w:hAnsi="Footlight MT Light"/>
          <w:sz w:val="24"/>
          <w:szCs w:val="24"/>
          <w:lang w:val="id-ID"/>
        </w:rPr>
      </w:pPr>
    </w:p>
    <w:p>
      <w:pPr>
        <w:autoSpaceDE w:val="0"/>
        <w:autoSpaceDN w:val="0"/>
        <w:adjustRightInd w:val="0"/>
        <w:jc w:val="both"/>
        <w:rPr>
          <w:rFonts w:ascii="Footlight MT Light" w:hAnsi="Footlight MT Light"/>
          <w:sz w:val="24"/>
          <w:szCs w:val="24"/>
          <w:lang w:val="id-ID"/>
        </w:rPr>
      </w:pPr>
    </w:p>
    <w:p>
      <w:pPr>
        <w:numPr>
          <w:ilvl w:val="0"/>
          <w:numId w:val="146"/>
        </w:numPr>
        <w:tabs>
          <w:tab w:val="left" w:pos="-1080"/>
          <w:tab w:val="clear" w:pos="720"/>
        </w:tabs>
        <w:autoSpaceDE w:val="0"/>
        <w:autoSpaceDN w:val="0"/>
        <w:adjustRightInd w:val="0"/>
        <w:ind w:left="360"/>
        <w:jc w:val="both"/>
        <w:rPr>
          <w:rFonts w:ascii="Footlight MT Light" w:hAnsi="Footlight MT Light"/>
          <w:sz w:val="24"/>
          <w:szCs w:val="24"/>
          <w:lang w:val="nl-NL"/>
        </w:rPr>
      </w:pPr>
      <w:r>
        <w:rPr>
          <w:rFonts w:ascii="Footlight MT Light" w:hAnsi="Footlight MT Light"/>
          <w:sz w:val="24"/>
          <w:szCs w:val="24"/>
          <w:u w:val="single"/>
          <w:lang w:val="nl-NL"/>
        </w:rPr>
        <w:t>Tanggal mulai kerja</w:t>
      </w:r>
      <w:r>
        <w:rPr>
          <w:rFonts w:ascii="Footlight MT Light" w:hAnsi="Footlight MT Light"/>
          <w:sz w:val="24"/>
          <w:szCs w:val="24"/>
          <w:lang w:val="nl-NL"/>
        </w:rPr>
        <w:t>: __________;</w:t>
      </w:r>
      <w:r>
        <w:rPr>
          <w:rFonts w:ascii="Footlight MT Light" w:hAnsi="Footlight MT Light"/>
          <w:i/>
          <w:sz w:val="24"/>
          <w:szCs w:val="24"/>
          <w:lang w:val="nl-NL"/>
        </w:rPr>
        <w:t xml:space="preserve"> </w:t>
      </w:r>
    </w:p>
    <w:p>
      <w:pPr>
        <w:autoSpaceDE w:val="0"/>
        <w:autoSpaceDN w:val="0"/>
        <w:adjustRightInd w:val="0"/>
        <w:jc w:val="both"/>
        <w:rPr>
          <w:rFonts w:ascii="Footlight MT Light" w:hAnsi="Footlight MT Light"/>
          <w:sz w:val="24"/>
          <w:szCs w:val="24"/>
          <w:lang w:val="id-ID"/>
        </w:rPr>
      </w:pPr>
    </w:p>
    <w:p>
      <w:pPr>
        <w:autoSpaceDE w:val="0"/>
        <w:autoSpaceDN w:val="0"/>
        <w:adjustRightInd w:val="0"/>
        <w:jc w:val="both"/>
        <w:rPr>
          <w:rFonts w:ascii="Footlight MT Light" w:hAnsi="Footlight MT Light"/>
          <w:sz w:val="24"/>
          <w:szCs w:val="24"/>
          <w:lang w:val="id-ID"/>
        </w:rPr>
      </w:pPr>
    </w:p>
    <w:p>
      <w:pPr>
        <w:numPr>
          <w:ilvl w:val="0"/>
          <w:numId w:val="146"/>
        </w:numPr>
        <w:tabs>
          <w:tab w:val="left" w:pos="-720"/>
          <w:tab w:val="clear" w:pos="720"/>
        </w:tabs>
        <w:autoSpaceDE w:val="0"/>
        <w:autoSpaceDN w:val="0"/>
        <w:adjustRightInd w:val="0"/>
        <w:ind w:left="360"/>
        <w:jc w:val="both"/>
        <w:rPr>
          <w:rFonts w:ascii="Footlight MT Light" w:hAnsi="Footlight MT Light"/>
          <w:sz w:val="24"/>
          <w:szCs w:val="24"/>
          <w:lang w:val="nl-NL"/>
        </w:rPr>
      </w:pPr>
      <w:r>
        <w:rPr>
          <w:rFonts w:ascii="Footlight MT Light" w:hAnsi="Footlight MT Light"/>
          <w:sz w:val="24"/>
          <w:szCs w:val="24"/>
          <w:u w:val="single"/>
          <w:lang w:val="nl-NL"/>
        </w:rPr>
        <w:t>Syarat-syarat pekerjaan</w:t>
      </w:r>
      <w:r>
        <w:rPr>
          <w:rFonts w:ascii="Footlight MT Light" w:hAnsi="Footlight MT Light"/>
          <w:sz w:val="24"/>
          <w:szCs w:val="24"/>
          <w:lang w:val="nl-NL"/>
        </w:rPr>
        <w:t xml:space="preserve">: sesuai dengan persyaratan dan ketentuan </w:t>
      </w:r>
      <w:r>
        <w:rPr>
          <w:rFonts w:ascii="Footlight MT Light" w:hAnsi="Footlight MT Light"/>
          <w:sz w:val="24"/>
          <w:szCs w:val="24"/>
          <w:lang w:val="id-ID"/>
        </w:rPr>
        <w:t>SPK</w:t>
      </w:r>
      <w:r>
        <w:rPr>
          <w:rFonts w:ascii="Footlight MT Light" w:hAnsi="Footlight MT Light"/>
          <w:sz w:val="24"/>
          <w:szCs w:val="24"/>
          <w:lang w:val="nl-NL"/>
        </w:rPr>
        <w:t>;</w:t>
      </w:r>
    </w:p>
    <w:p>
      <w:pPr>
        <w:autoSpaceDE w:val="0"/>
        <w:autoSpaceDN w:val="0"/>
        <w:adjustRightInd w:val="0"/>
        <w:jc w:val="both"/>
        <w:rPr>
          <w:rFonts w:ascii="Footlight MT Light" w:hAnsi="Footlight MT Light"/>
          <w:sz w:val="24"/>
          <w:szCs w:val="24"/>
          <w:lang w:val="id-ID"/>
        </w:rPr>
      </w:pPr>
    </w:p>
    <w:p>
      <w:pPr>
        <w:autoSpaceDE w:val="0"/>
        <w:autoSpaceDN w:val="0"/>
        <w:adjustRightInd w:val="0"/>
        <w:jc w:val="both"/>
        <w:rPr>
          <w:rFonts w:ascii="Footlight MT Light" w:hAnsi="Footlight MT Light"/>
          <w:sz w:val="24"/>
          <w:szCs w:val="24"/>
          <w:lang w:val="id-ID"/>
        </w:rPr>
      </w:pPr>
    </w:p>
    <w:p>
      <w:pPr>
        <w:numPr>
          <w:ilvl w:val="0"/>
          <w:numId w:val="146"/>
        </w:numPr>
        <w:tabs>
          <w:tab w:val="left" w:pos="-360"/>
          <w:tab w:val="clear" w:pos="720"/>
        </w:tabs>
        <w:autoSpaceDE w:val="0"/>
        <w:autoSpaceDN w:val="0"/>
        <w:adjustRightInd w:val="0"/>
        <w:ind w:left="360"/>
        <w:jc w:val="both"/>
        <w:rPr>
          <w:rFonts w:ascii="Footlight MT Light" w:hAnsi="Footlight MT Light"/>
          <w:sz w:val="24"/>
          <w:szCs w:val="24"/>
          <w:lang w:val="nl-NL"/>
        </w:rPr>
      </w:pPr>
      <w:r>
        <w:rPr>
          <w:rFonts w:ascii="Footlight MT Light" w:hAnsi="Footlight MT Light"/>
          <w:sz w:val="24"/>
          <w:szCs w:val="24"/>
          <w:u w:val="single"/>
          <w:lang w:val="nl-NL"/>
        </w:rPr>
        <w:t>Waktu penyelesaian</w:t>
      </w:r>
      <w:r>
        <w:rPr>
          <w:rFonts w:ascii="Footlight MT Light" w:hAnsi="Footlight MT Light"/>
          <w:sz w:val="24"/>
          <w:szCs w:val="24"/>
          <w:lang w:val="nl-NL"/>
        </w:rPr>
        <w:t xml:space="preserve">: selama ___ (__________) </w:t>
      </w:r>
      <w:r>
        <w:rPr>
          <w:rFonts w:ascii="Footlight MT Light" w:hAnsi="Footlight MT Light"/>
          <w:sz w:val="24"/>
          <w:szCs w:val="24"/>
          <w:lang w:val="fi-FI"/>
        </w:rPr>
        <w:t>hari kalender/bulan/tahun dan pekerjaan harus sudah selesai pada tanggal __________</w:t>
      </w:r>
    </w:p>
    <w:p>
      <w:pPr>
        <w:autoSpaceDE w:val="0"/>
        <w:autoSpaceDN w:val="0"/>
        <w:adjustRightInd w:val="0"/>
        <w:jc w:val="both"/>
        <w:rPr>
          <w:rFonts w:ascii="Footlight MT Light" w:hAnsi="Footlight MT Light"/>
          <w:sz w:val="24"/>
          <w:szCs w:val="24"/>
          <w:lang w:val="id-ID"/>
        </w:rPr>
      </w:pPr>
    </w:p>
    <w:p>
      <w:pPr>
        <w:autoSpaceDE w:val="0"/>
        <w:autoSpaceDN w:val="0"/>
        <w:adjustRightInd w:val="0"/>
        <w:jc w:val="both"/>
        <w:rPr>
          <w:rFonts w:ascii="Footlight MT Light" w:hAnsi="Footlight MT Light"/>
          <w:sz w:val="24"/>
          <w:szCs w:val="24"/>
          <w:lang w:val="id-ID"/>
        </w:rPr>
      </w:pPr>
    </w:p>
    <w:p>
      <w:pPr>
        <w:numPr>
          <w:ilvl w:val="0"/>
          <w:numId w:val="146"/>
        </w:numPr>
        <w:tabs>
          <w:tab w:val="left" w:pos="0"/>
          <w:tab w:val="clear" w:pos="720"/>
        </w:tabs>
        <w:autoSpaceDE w:val="0"/>
        <w:autoSpaceDN w:val="0"/>
        <w:adjustRightInd w:val="0"/>
        <w:ind w:left="360"/>
        <w:jc w:val="both"/>
        <w:rPr>
          <w:rFonts w:ascii="Footlight MT Light" w:hAnsi="Footlight MT Light"/>
          <w:sz w:val="24"/>
          <w:szCs w:val="24"/>
          <w:lang w:val="nl-NL"/>
        </w:rPr>
      </w:pPr>
      <w:r>
        <w:rPr>
          <w:rFonts w:ascii="Footlight MT Light" w:hAnsi="Footlight MT Light"/>
          <w:sz w:val="24"/>
          <w:szCs w:val="24"/>
          <w:u w:val="single"/>
          <w:lang w:val="nl-NL"/>
        </w:rPr>
        <w:t>Denda</w:t>
      </w:r>
      <w:r>
        <w:rPr>
          <w:rFonts w:ascii="Footlight MT Light" w:hAnsi="Footlight MT Light"/>
          <w:sz w:val="24"/>
          <w:szCs w:val="24"/>
          <w:lang w:val="nl-NL"/>
        </w:rPr>
        <w:t xml:space="preserve">: Terhadap setiap hari keterlambatan </w:t>
      </w:r>
      <w:r>
        <w:rPr>
          <w:rFonts w:ascii="Footlight MT Light" w:hAnsi="Footlight MT Light"/>
          <w:sz w:val="24"/>
          <w:szCs w:val="24"/>
          <w:lang w:val="id-ID"/>
        </w:rPr>
        <w:t>pelaksanaan/</w:t>
      </w:r>
      <w:r>
        <w:rPr>
          <w:rFonts w:ascii="Footlight MT Light" w:hAnsi="Footlight MT Light"/>
          <w:sz w:val="24"/>
          <w:szCs w:val="24"/>
          <w:lang w:val="nl-NL"/>
        </w:rPr>
        <w:t xml:space="preserve">penyelesaian pekerjaan Penyedia akan dikenakan Denda Keterlambatan sebesar 1/1000 (satu per seribu) dari Nilai </w:t>
      </w:r>
      <w:r>
        <w:rPr>
          <w:rFonts w:ascii="Footlight MT Light" w:hAnsi="Footlight MT Light"/>
          <w:sz w:val="24"/>
          <w:szCs w:val="24"/>
          <w:lang w:val="id-ID"/>
        </w:rPr>
        <w:t>SPK</w:t>
      </w:r>
      <w:r>
        <w:rPr>
          <w:rFonts w:ascii="Footlight MT Light" w:hAnsi="Footlight MT Light"/>
          <w:sz w:val="24"/>
          <w:szCs w:val="24"/>
          <w:lang w:val="nl-NL"/>
        </w:rPr>
        <w:t xml:space="preserve"> atau bagian tertentu dari Nilai </w:t>
      </w:r>
      <w:r>
        <w:rPr>
          <w:rFonts w:ascii="Footlight MT Light" w:hAnsi="Footlight MT Light"/>
          <w:sz w:val="24"/>
          <w:szCs w:val="24"/>
          <w:lang w:val="id-ID"/>
        </w:rPr>
        <w:t>SPK</w:t>
      </w:r>
      <w:r>
        <w:rPr>
          <w:rFonts w:ascii="Footlight MT Light" w:hAnsi="Footlight MT Light"/>
          <w:sz w:val="24"/>
          <w:szCs w:val="24"/>
          <w:lang w:val="nl-NL"/>
        </w:rPr>
        <w:t xml:space="preserve"> sebelum PPN sesuai dengan persyaratan dan ketentuan </w:t>
      </w:r>
      <w:r>
        <w:rPr>
          <w:rFonts w:ascii="Footlight MT Light" w:hAnsi="Footlight MT Light"/>
          <w:sz w:val="24"/>
          <w:szCs w:val="24"/>
          <w:lang w:val="id-ID"/>
        </w:rPr>
        <w:t>SPK</w:t>
      </w:r>
      <w:r>
        <w:rPr>
          <w:rFonts w:ascii="Footlight MT Light" w:hAnsi="Footlight MT Light"/>
          <w:sz w:val="24"/>
          <w:szCs w:val="24"/>
          <w:lang w:val="nl-NL"/>
        </w:rPr>
        <w:t>.</w:t>
      </w:r>
    </w:p>
    <w:p>
      <w:pPr>
        <w:rPr>
          <w:rFonts w:ascii="Footlight MT Light" w:hAnsi="Footlight MT Light"/>
          <w:sz w:val="24"/>
          <w:szCs w:val="24"/>
          <w:lang w:val="id-ID"/>
        </w:rPr>
      </w:pPr>
    </w:p>
    <w:p>
      <w:pPr>
        <w:rPr>
          <w:rFonts w:ascii="Footlight MT Light" w:hAnsi="Footlight MT Light"/>
          <w:sz w:val="24"/>
          <w:szCs w:val="24"/>
          <w:lang w:val="id-ID"/>
        </w:rPr>
      </w:pPr>
      <w:r>
        <w:rPr>
          <w:rFonts w:ascii="Footlight MT Light" w:hAnsi="Footlight MT Light"/>
          <w:i/>
          <w:sz w:val="24"/>
          <w:szCs w:val="24"/>
          <w:lang w:val="id-ID"/>
        </w:rPr>
        <w:t>__________</w:t>
      </w:r>
      <w:r>
        <w:rPr>
          <w:rFonts w:ascii="Footlight MT Light" w:hAnsi="Footlight MT Light"/>
          <w:sz w:val="24"/>
          <w:szCs w:val="24"/>
          <w:lang w:val="id-ID"/>
        </w:rPr>
        <w:t>, __ __________ 20__</w:t>
      </w:r>
    </w:p>
    <w:p>
      <w:pPr>
        <w:rPr>
          <w:rFonts w:ascii="Footlight MT Light" w:hAnsi="Footlight MT Light"/>
          <w:sz w:val="24"/>
          <w:szCs w:val="24"/>
          <w:lang w:val="id-ID"/>
        </w:rPr>
      </w:pPr>
    </w:p>
    <w:p>
      <w:pPr>
        <w:rPr>
          <w:rFonts w:ascii="Footlight MT Light" w:hAnsi="Footlight MT Light"/>
          <w:i/>
          <w:sz w:val="24"/>
          <w:szCs w:val="24"/>
          <w:lang w:val="id-ID"/>
        </w:rPr>
      </w:pPr>
      <w:r>
        <w:rPr>
          <w:rFonts w:ascii="Footlight MT Light" w:hAnsi="Footlight MT Light"/>
          <w:sz w:val="24"/>
          <w:szCs w:val="24"/>
          <w:lang w:val="id-ID"/>
        </w:rPr>
        <w:t>Untuk dan atas nama __________</w:t>
      </w:r>
    </w:p>
    <w:p>
      <w:pPr>
        <w:rPr>
          <w:rFonts w:ascii="Footlight MT Light" w:hAnsi="Footlight MT Light"/>
          <w:sz w:val="24"/>
          <w:szCs w:val="24"/>
          <w:lang w:val="id-ID"/>
        </w:rPr>
      </w:pPr>
      <w:r>
        <w:rPr>
          <w:rFonts w:ascii="Footlight MT Light" w:hAnsi="Footlight MT Light"/>
          <w:sz w:val="24"/>
          <w:szCs w:val="24"/>
          <w:lang w:val="id-ID"/>
        </w:rPr>
        <w:t>Pejabat Pembuat Komitmen</w:t>
      </w:r>
    </w:p>
    <w:p>
      <w:pPr>
        <w:ind w:left="426" w:hanging="426"/>
        <w:rPr>
          <w:rFonts w:ascii="Footlight MT Light" w:hAnsi="Footlight MT Light"/>
          <w:i/>
          <w:sz w:val="24"/>
          <w:szCs w:val="24"/>
          <w:lang w:val="id-ID"/>
        </w:rPr>
      </w:pPr>
    </w:p>
    <w:p>
      <w:pPr>
        <w:ind w:left="426" w:hanging="426"/>
        <w:rPr>
          <w:rFonts w:ascii="Footlight MT Light" w:hAnsi="Footlight MT Light"/>
          <w:sz w:val="24"/>
          <w:szCs w:val="24"/>
          <w:lang w:val="id-ID"/>
        </w:rPr>
      </w:pPr>
      <w:r>
        <w:rPr>
          <w:rFonts w:ascii="Footlight MT Light" w:hAnsi="Footlight MT Light"/>
          <w:i/>
          <w:sz w:val="24"/>
          <w:szCs w:val="24"/>
          <w:lang w:val="id-ID"/>
        </w:rPr>
        <w:t>[tanda tangan]</w:t>
      </w:r>
    </w:p>
    <w:p>
      <w:pPr>
        <w:rPr>
          <w:rFonts w:ascii="Footlight MT Light" w:hAnsi="Footlight MT Light"/>
          <w:sz w:val="24"/>
          <w:szCs w:val="24"/>
          <w:u w:val="single"/>
          <w:lang w:val="id-ID"/>
        </w:rPr>
      </w:pPr>
    </w:p>
    <w:p>
      <w:pPr>
        <w:rPr>
          <w:rFonts w:ascii="Footlight MT Light" w:hAnsi="Footlight MT Light"/>
          <w:sz w:val="24"/>
          <w:szCs w:val="24"/>
          <w:u w:val="single"/>
          <w:lang w:val="id-ID"/>
        </w:rPr>
      </w:pPr>
      <w:r>
        <w:rPr>
          <w:rFonts w:ascii="Footlight MT Light" w:hAnsi="Footlight MT Light"/>
          <w:i/>
          <w:sz w:val="24"/>
          <w:szCs w:val="24"/>
          <w:u w:val="single"/>
          <w:lang w:val="id-ID"/>
        </w:rPr>
        <w:t>[nama lengkap]</w:t>
      </w:r>
    </w:p>
    <w:p>
      <w:pPr>
        <w:rPr>
          <w:rFonts w:ascii="Footlight MT Light" w:hAnsi="Footlight MT Light"/>
          <w:i/>
          <w:sz w:val="24"/>
          <w:szCs w:val="24"/>
          <w:lang w:val="id-ID"/>
        </w:rPr>
      </w:pPr>
      <w:r>
        <w:rPr>
          <w:rFonts w:ascii="Footlight MT Light" w:hAnsi="Footlight MT Light"/>
          <w:i/>
          <w:sz w:val="24"/>
          <w:szCs w:val="24"/>
          <w:lang w:val="id-ID"/>
        </w:rPr>
        <w:t>[jabatan]</w:t>
      </w:r>
    </w:p>
    <w:p>
      <w:pPr>
        <w:rPr>
          <w:rFonts w:ascii="Footlight MT Light" w:hAnsi="Footlight MT Light"/>
          <w:sz w:val="24"/>
          <w:szCs w:val="24"/>
          <w:lang w:val="id-ID"/>
        </w:rPr>
      </w:pPr>
      <w:r>
        <w:rPr>
          <w:rFonts w:ascii="Footlight MT Light" w:hAnsi="Footlight MT Light"/>
          <w:sz w:val="24"/>
          <w:szCs w:val="24"/>
          <w:lang w:val="id-ID"/>
        </w:rPr>
        <w:t>NIP: __________</w:t>
      </w: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b/>
          <w:sz w:val="24"/>
          <w:szCs w:val="24"/>
          <w:lang w:val="id-ID"/>
        </w:rPr>
      </w:pPr>
      <w:r>
        <w:rPr>
          <w:rFonts w:ascii="Footlight MT Light" w:hAnsi="Footlight MT Light"/>
          <w:b/>
          <w:sz w:val="24"/>
          <w:szCs w:val="24"/>
          <w:lang w:val="id-ID"/>
        </w:rPr>
        <w:t>Menerima dan menyetujui:</w:t>
      </w:r>
    </w:p>
    <w:p>
      <w:pPr>
        <w:rPr>
          <w:rFonts w:ascii="Footlight MT Light" w:hAnsi="Footlight MT Light"/>
          <w:sz w:val="24"/>
          <w:szCs w:val="24"/>
          <w:lang w:val="id-ID"/>
        </w:rPr>
      </w:pPr>
    </w:p>
    <w:p>
      <w:pPr>
        <w:rPr>
          <w:rFonts w:ascii="Footlight MT Light" w:hAnsi="Footlight MT Light"/>
          <w:i/>
          <w:sz w:val="24"/>
          <w:szCs w:val="24"/>
          <w:lang w:val="id-ID"/>
        </w:rPr>
      </w:pPr>
      <w:r>
        <w:rPr>
          <w:rFonts w:ascii="Footlight MT Light" w:hAnsi="Footlight MT Light"/>
          <w:sz w:val="24"/>
          <w:szCs w:val="24"/>
          <w:lang w:val="id-ID"/>
        </w:rPr>
        <w:t>Untuk dan atas nama __________</w:t>
      </w:r>
    </w:p>
    <w:p>
      <w:pPr>
        <w:ind w:left="426" w:hanging="426"/>
        <w:rPr>
          <w:rFonts w:ascii="Footlight MT Light" w:hAnsi="Footlight MT Light"/>
          <w:i/>
          <w:sz w:val="24"/>
          <w:szCs w:val="24"/>
          <w:lang w:val="id-ID"/>
        </w:rPr>
      </w:pPr>
    </w:p>
    <w:p>
      <w:pPr>
        <w:ind w:left="426" w:hanging="426"/>
        <w:rPr>
          <w:rFonts w:ascii="Footlight MT Light" w:hAnsi="Footlight MT Light"/>
          <w:sz w:val="24"/>
          <w:szCs w:val="24"/>
          <w:lang w:val="id-ID"/>
        </w:rPr>
      </w:pPr>
      <w:r>
        <w:rPr>
          <w:rFonts w:ascii="Footlight MT Light" w:hAnsi="Footlight MT Light"/>
          <w:i/>
          <w:sz w:val="24"/>
          <w:szCs w:val="24"/>
          <w:lang w:val="id-ID"/>
        </w:rPr>
        <w:t>[tanda tangan]</w:t>
      </w:r>
    </w:p>
    <w:p>
      <w:pPr>
        <w:rPr>
          <w:rFonts w:ascii="Footlight MT Light" w:hAnsi="Footlight MT Light"/>
          <w:sz w:val="24"/>
          <w:szCs w:val="24"/>
          <w:u w:val="single"/>
          <w:lang w:val="id-ID"/>
        </w:rPr>
      </w:pPr>
    </w:p>
    <w:p>
      <w:pPr>
        <w:rPr>
          <w:rFonts w:ascii="Footlight MT Light" w:hAnsi="Footlight MT Light"/>
          <w:sz w:val="24"/>
          <w:szCs w:val="24"/>
          <w:u w:val="single"/>
          <w:lang w:val="id-ID"/>
        </w:rPr>
      </w:pPr>
      <w:r>
        <w:rPr>
          <w:rFonts w:ascii="Footlight MT Light" w:hAnsi="Footlight MT Light"/>
          <w:i/>
          <w:sz w:val="24"/>
          <w:szCs w:val="24"/>
          <w:u w:val="single"/>
          <w:lang w:val="id-ID"/>
        </w:rPr>
        <w:t>[nama lengkap wakil sah badan usaha/perorangan]</w:t>
      </w:r>
    </w:p>
    <w:p>
      <w:pPr>
        <w:rPr>
          <w:rFonts w:ascii="Footlight MT Light" w:hAnsi="Footlight MT Light"/>
          <w:i/>
          <w:sz w:val="24"/>
          <w:szCs w:val="24"/>
          <w:lang w:val="id-ID"/>
        </w:rPr>
      </w:pPr>
      <w:r>
        <w:rPr>
          <w:rFonts w:ascii="Footlight MT Light" w:hAnsi="Footlight MT Light"/>
          <w:i/>
          <w:sz w:val="24"/>
          <w:szCs w:val="24"/>
          <w:lang w:val="id-ID"/>
        </w:rPr>
        <w:t>[jabatan]</w:t>
      </w:r>
    </w:p>
    <w:p>
      <w:pPr>
        <w:pStyle w:val="3"/>
        <w:rPr>
          <w:rFonts w:ascii="Footlight MT Light" w:hAnsi="Footlight MT Light"/>
          <w:sz w:val="24"/>
          <w:szCs w:val="24"/>
          <w:lang w:val="id-ID"/>
        </w:rPr>
        <w:sectPr>
          <w:footnotePr>
            <w:numRestart w:val="eachPage"/>
          </w:footnotePr>
          <w:pgSz w:w="11907" w:h="16840"/>
          <w:pgMar w:top="2268" w:right="1039" w:bottom="1701" w:left="2268" w:header="737" w:footer="737" w:gutter="0"/>
          <w:pgBorders>
            <w:top w:val="none" w:sz="0" w:space="0"/>
            <w:left w:val="none" w:sz="0" w:space="0"/>
            <w:bottom w:val="none" w:sz="0" w:space="0"/>
            <w:right w:val="none" w:sz="0" w:space="0"/>
          </w:pgBorders>
          <w:cols w:space="720" w:num="1"/>
        </w:sectPr>
      </w:pPr>
    </w:p>
    <w:p>
      <w:pPr>
        <w:pStyle w:val="2"/>
        <w:numPr>
          <w:ilvl w:val="0"/>
          <w:numId w:val="0"/>
        </w:numPr>
        <w:rPr>
          <w:rFonts w:ascii="Footlight MT Light" w:hAnsi="Footlight MT Light"/>
          <w:sz w:val="24"/>
          <w:szCs w:val="24"/>
          <w:lang w:val="id-ID"/>
        </w:rPr>
      </w:pPr>
    </w:p>
    <w:p>
      <w:pPr>
        <w:pStyle w:val="3"/>
        <w:numPr>
          <w:ilvl w:val="0"/>
          <w:numId w:val="144"/>
        </w:numPr>
        <w:jc w:val="left"/>
        <w:rPr>
          <w:rFonts w:ascii="Footlight MT Light" w:hAnsi="Footlight MT Light"/>
          <w:sz w:val="24"/>
          <w:szCs w:val="24"/>
          <w:lang w:val="id-ID"/>
        </w:rPr>
      </w:pPr>
      <w:bookmarkStart w:id="1932" w:name="_Toc32265"/>
      <w:bookmarkStart w:id="1933" w:name="_Toc285791429"/>
      <w:bookmarkStart w:id="1934" w:name="_Toc290389316"/>
      <w:bookmarkStart w:id="1935" w:name="_Toc27950"/>
      <w:bookmarkStart w:id="1936" w:name="_Toc23369"/>
      <w:bookmarkStart w:id="1937" w:name="_Toc3802"/>
      <w:bookmarkStart w:id="1938" w:name="_Toc280598732"/>
      <w:bookmarkStart w:id="1939" w:name="_Toc279298617"/>
      <w:bookmarkStart w:id="1940" w:name="_Toc20206"/>
      <w:r>
        <w:rPr>
          <w:rFonts w:ascii="Footlight MT Light" w:hAnsi="Footlight MT Light"/>
          <w:sz w:val="24"/>
          <w:szCs w:val="24"/>
          <w:lang w:val="id-ID"/>
        </w:rPr>
        <w:t>BENTUK</w:t>
      </w:r>
      <w:bookmarkEnd w:id="1854"/>
      <w:bookmarkStart w:id="1941" w:name="_Toc278851016"/>
      <w:r>
        <w:rPr>
          <w:rFonts w:ascii="Footlight MT Light" w:hAnsi="Footlight MT Light"/>
          <w:sz w:val="24"/>
          <w:szCs w:val="24"/>
          <w:lang w:val="id-ID"/>
        </w:rPr>
        <w:t xml:space="preserve"> SURAT-SURAT JAMINAN</w:t>
      </w:r>
      <w:bookmarkEnd w:id="1932"/>
      <w:bookmarkEnd w:id="1933"/>
      <w:bookmarkEnd w:id="1934"/>
      <w:bookmarkEnd w:id="1935"/>
      <w:bookmarkEnd w:id="1936"/>
      <w:bookmarkEnd w:id="1937"/>
      <w:bookmarkEnd w:id="1938"/>
      <w:bookmarkEnd w:id="1939"/>
      <w:bookmarkEnd w:id="1940"/>
      <w:bookmarkEnd w:id="1941"/>
    </w:p>
    <w:p>
      <w:pPr>
        <w:pBdr>
          <w:bottom w:val="single" w:color="auto" w:sz="4" w:space="1"/>
        </w:pBdr>
        <w:jc w:val="center"/>
        <w:rPr>
          <w:rFonts w:ascii="Footlight MT Light" w:hAnsi="Footlight MT Light"/>
          <w:sz w:val="24"/>
          <w:szCs w:val="24"/>
          <w:lang w:val="sv-SE"/>
        </w:rPr>
      </w:pPr>
    </w:p>
    <w:p>
      <w:pPr>
        <w:jc w:val="center"/>
        <w:rPr>
          <w:rFonts w:ascii="Footlight MT Light" w:hAnsi="Footlight MT Light"/>
          <w:b/>
          <w:sz w:val="24"/>
          <w:szCs w:val="24"/>
          <w:lang w:val="id-ID"/>
        </w:rPr>
      </w:pPr>
      <w:bookmarkStart w:id="1942" w:name="_Toc278851017"/>
    </w:p>
    <w:p>
      <w:pPr>
        <w:pStyle w:val="4"/>
        <w:spacing w:after="0"/>
        <w:jc w:val="center"/>
        <w:rPr>
          <w:rFonts w:ascii="Footlight MT Light" w:hAnsi="Footlight MT Light"/>
          <w:szCs w:val="24"/>
          <w:lang w:val="id-ID"/>
        </w:rPr>
      </w:pPr>
      <w:bookmarkStart w:id="1943" w:name="_Toc13944"/>
      <w:bookmarkStart w:id="1944" w:name="_Toc290389317"/>
      <w:bookmarkStart w:id="1945" w:name="_Toc24384"/>
      <w:bookmarkStart w:id="1946" w:name="_Toc17956"/>
      <w:bookmarkStart w:id="1947" w:name="_Toc32485"/>
      <w:bookmarkStart w:id="1948" w:name="_Toc279298624"/>
      <w:bookmarkStart w:id="1949" w:name="_Toc280598739"/>
      <w:bookmarkStart w:id="1950" w:name="_Toc285791436"/>
      <w:bookmarkStart w:id="1951" w:name="_Toc5541"/>
      <w:r>
        <w:rPr>
          <w:rFonts w:ascii="Footlight MT Light" w:hAnsi="Footlight MT Light"/>
          <w:szCs w:val="24"/>
          <w:lang w:val="id-ID"/>
        </w:rPr>
        <w:t>Jaminan Pemeliharaan dari Bank</w:t>
      </w:r>
      <w:bookmarkEnd w:id="1943"/>
      <w:bookmarkEnd w:id="1944"/>
      <w:bookmarkEnd w:id="1945"/>
      <w:bookmarkEnd w:id="1946"/>
      <w:bookmarkEnd w:id="1947"/>
      <w:bookmarkEnd w:id="1948"/>
      <w:bookmarkEnd w:id="1949"/>
      <w:bookmarkEnd w:id="1950"/>
      <w:bookmarkEnd w:id="1951"/>
    </w:p>
    <w:p>
      <w:pPr>
        <w:pBdr>
          <w:bottom w:val="single" w:color="auto" w:sz="4" w:space="1"/>
        </w:pBdr>
        <w:jc w:val="center"/>
        <w:rPr>
          <w:rFonts w:ascii="Footlight MT Light" w:hAnsi="Footlight MT Light"/>
          <w:b/>
          <w:sz w:val="24"/>
          <w:szCs w:val="24"/>
          <w:lang w:val="id-ID"/>
        </w:rPr>
      </w:pPr>
    </w:p>
    <w:p>
      <w:pPr>
        <w:jc w:val="center"/>
        <w:rPr>
          <w:rFonts w:ascii="Footlight MT Light" w:hAnsi="Footlight MT Light"/>
          <w:i/>
          <w:sz w:val="24"/>
          <w:szCs w:val="24"/>
        </w:rPr>
      </w:pPr>
      <w:r>
        <w:rPr>
          <w:rFonts w:ascii="Footlight MT Light" w:hAnsi="Footlight MT Light"/>
          <w:i/>
          <w:sz w:val="24"/>
          <w:szCs w:val="24"/>
        </w:rPr>
        <w:t>[Kop Bank Penerbit Jaminan]</w:t>
      </w:r>
    </w:p>
    <w:p>
      <w:pPr>
        <w:jc w:val="center"/>
        <w:rPr>
          <w:rFonts w:ascii="Footlight MT Light" w:hAnsi="Footlight MT Light"/>
          <w:b/>
          <w:i/>
          <w:sz w:val="24"/>
          <w:szCs w:val="24"/>
        </w:rPr>
      </w:pPr>
    </w:p>
    <w:p>
      <w:pPr>
        <w:jc w:val="center"/>
        <w:rPr>
          <w:rFonts w:ascii="Footlight MT Light" w:hAnsi="Footlight MT Light"/>
          <w:b/>
          <w:sz w:val="24"/>
          <w:szCs w:val="24"/>
        </w:rPr>
      </w:pPr>
      <w:r>
        <w:rPr>
          <w:rFonts w:ascii="Footlight MT Light" w:hAnsi="Footlight MT Light"/>
          <w:b/>
          <w:sz w:val="24"/>
          <w:szCs w:val="24"/>
        </w:rPr>
        <w:t>GARANSI BANK</w:t>
      </w:r>
    </w:p>
    <w:p>
      <w:pPr>
        <w:jc w:val="center"/>
        <w:rPr>
          <w:rFonts w:ascii="Footlight MT Light" w:hAnsi="Footlight MT Light"/>
          <w:b/>
          <w:sz w:val="24"/>
          <w:szCs w:val="24"/>
        </w:rPr>
      </w:pPr>
      <w:r>
        <w:rPr>
          <w:rFonts w:ascii="Footlight MT Light" w:hAnsi="Footlight MT Light"/>
          <w:b/>
          <w:sz w:val="24"/>
          <w:szCs w:val="24"/>
        </w:rPr>
        <w:t>sebagai</w:t>
      </w:r>
    </w:p>
    <w:p>
      <w:pPr>
        <w:jc w:val="center"/>
        <w:rPr>
          <w:rFonts w:ascii="Footlight MT Light" w:hAnsi="Footlight MT Light"/>
          <w:b/>
          <w:sz w:val="24"/>
          <w:szCs w:val="24"/>
        </w:rPr>
      </w:pPr>
      <w:r>
        <w:rPr>
          <w:rFonts w:ascii="Footlight MT Light" w:hAnsi="Footlight MT Light"/>
          <w:b/>
          <w:sz w:val="24"/>
          <w:szCs w:val="24"/>
          <w:lang w:val="id-ID"/>
        </w:rPr>
        <w:t>JAMINAN PEMELIHARAAN</w:t>
      </w:r>
    </w:p>
    <w:p>
      <w:pPr>
        <w:jc w:val="center"/>
        <w:rPr>
          <w:rFonts w:ascii="Footlight MT Light" w:hAnsi="Footlight MT Light"/>
          <w:sz w:val="24"/>
          <w:szCs w:val="24"/>
        </w:rPr>
      </w:pPr>
      <w:r>
        <w:rPr>
          <w:rFonts w:ascii="Footlight MT Light" w:hAnsi="Footlight MT Light"/>
          <w:sz w:val="24"/>
          <w:szCs w:val="24"/>
        </w:rPr>
        <w:t>No. ____________________</w:t>
      </w:r>
    </w:p>
    <w:p>
      <w:pPr>
        <w:jc w:val="center"/>
        <w:rPr>
          <w:rFonts w:ascii="Footlight MT Light" w:hAnsi="Footlight MT Light"/>
          <w:sz w:val="24"/>
          <w:szCs w:val="24"/>
          <w:lang w:val="id-ID"/>
        </w:rPr>
      </w:pPr>
    </w:p>
    <w:p>
      <w:pPr>
        <w:jc w:val="center"/>
        <w:rPr>
          <w:rFonts w:ascii="Footlight MT Light" w:hAnsi="Footlight MT Light"/>
          <w:sz w:val="24"/>
          <w:szCs w:val="24"/>
          <w:lang w:val="id-ID"/>
        </w:rPr>
      </w:pPr>
    </w:p>
    <w:p>
      <w:pPr>
        <w:jc w:val="both"/>
        <w:rPr>
          <w:rFonts w:ascii="Footlight MT Light" w:hAnsi="Footlight MT Light"/>
          <w:sz w:val="24"/>
          <w:szCs w:val="24"/>
        </w:rPr>
      </w:pPr>
      <w:r>
        <w:rPr>
          <w:rFonts w:ascii="Footlight MT Light" w:hAnsi="Footlight MT Light"/>
          <w:sz w:val="24"/>
          <w:szCs w:val="24"/>
        </w:rPr>
        <w:t xml:space="preserve">Yang bertanda tangan dibawah ini: </w:t>
      </w:r>
      <w:r>
        <w:rPr>
          <w:rFonts w:ascii="Footlight MT Light" w:hAnsi="Footlight MT Light"/>
          <w:sz w:val="24"/>
          <w:szCs w:val="24"/>
        </w:rPr>
        <w:softHyphen/>
      </w:r>
      <w:r>
        <w:rPr>
          <w:rFonts w:ascii="Footlight MT Light" w:hAnsi="Footlight MT Light"/>
          <w:sz w:val="24"/>
          <w:szCs w:val="24"/>
        </w:rPr>
        <w:softHyphen/>
      </w:r>
      <w:r>
        <w:rPr>
          <w:rFonts w:ascii="Footlight MT Light" w:hAnsi="Footlight MT Light"/>
          <w:sz w:val="24"/>
          <w:szCs w:val="24"/>
        </w:rPr>
        <w:softHyphen/>
      </w:r>
      <w:r>
        <w:rPr>
          <w:rFonts w:ascii="Footlight MT Light" w:hAnsi="Footlight MT Light"/>
          <w:sz w:val="24"/>
          <w:szCs w:val="24"/>
        </w:rPr>
        <w:softHyphen/>
      </w:r>
      <w:r>
        <w:rPr>
          <w:rFonts w:ascii="Footlight MT Light" w:hAnsi="Footlight MT Light"/>
          <w:sz w:val="24"/>
          <w:szCs w:val="24"/>
        </w:rPr>
        <w:softHyphen/>
      </w:r>
      <w:r>
        <w:rPr>
          <w:rFonts w:ascii="Footlight MT Light" w:hAnsi="Footlight MT Light"/>
          <w:sz w:val="24"/>
          <w:szCs w:val="24"/>
        </w:rPr>
        <w:softHyphen/>
      </w:r>
      <w:r>
        <w:rPr>
          <w:rFonts w:ascii="Footlight MT Light" w:hAnsi="Footlight MT Light"/>
          <w:sz w:val="24"/>
          <w:szCs w:val="24"/>
        </w:rPr>
        <w:softHyphen/>
      </w:r>
      <w:r>
        <w:rPr>
          <w:rFonts w:ascii="Footlight MT Light" w:hAnsi="Footlight MT Light"/>
          <w:sz w:val="24"/>
          <w:szCs w:val="24"/>
        </w:rPr>
        <w:softHyphen/>
      </w:r>
      <w:r>
        <w:rPr>
          <w:rFonts w:ascii="Footlight MT Light" w:hAnsi="Footlight MT Light"/>
          <w:sz w:val="24"/>
          <w:szCs w:val="24"/>
        </w:rPr>
        <w:softHyphen/>
      </w:r>
      <w:r>
        <w:rPr>
          <w:rFonts w:ascii="Footlight MT Light" w:hAnsi="Footlight MT Light"/>
          <w:sz w:val="24"/>
          <w:szCs w:val="24"/>
        </w:rPr>
        <w:softHyphen/>
      </w:r>
      <w:r>
        <w:rPr>
          <w:rFonts w:ascii="Footlight MT Light" w:hAnsi="Footlight MT Light"/>
          <w:sz w:val="24"/>
          <w:szCs w:val="24"/>
        </w:rPr>
        <w:softHyphen/>
      </w:r>
      <w:r>
        <w:rPr>
          <w:rFonts w:ascii="Footlight MT Light" w:hAnsi="Footlight MT Light"/>
          <w:sz w:val="24"/>
          <w:szCs w:val="24"/>
        </w:rPr>
        <w:softHyphen/>
      </w:r>
      <w:r>
        <w:rPr>
          <w:rFonts w:ascii="Footlight MT Light" w:hAnsi="Footlight MT Light"/>
          <w:sz w:val="24"/>
          <w:szCs w:val="24"/>
        </w:rPr>
        <w:softHyphen/>
      </w:r>
      <w:r>
        <w:rPr>
          <w:rFonts w:ascii="Footlight MT Light" w:hAnsi="Footlight MT Light"/>
          <w:sz w:val="24"/>
          <w:szCs w:val="24"/>
        </w:rPr>
        <w:softHyphen/>
      </w:r>
      <w:r>
        <w:rPr>
          <w:rFonts w:ascii="Footlight MT Light" w:hAnsi="Footlight MT Light"/>
          <w:sz w:val="24"/>
          <w:szCs w:val="24"/>
        </w:rPr>
        <w:softHyphen/>
      </w:r>
      <w:r>
        <w:rPr>
          <w:rFonts w:ascii="Footlight MT Light" w:hAnsi="Footlight MT Light"/>
          <w:sz w:val="24"/>
          <w:szCs w:val="24"/>
        </w:rPr>
        <w:softHyphen/>
      </w:r>
      <w:r>
        <w:rPr>
          <w:rFonts w:ascii="Footlight MT Light" w:hAnsi="Footlight MT Light"/>
          <w:sz w:val="24"/>
          <w:szCs w:val="24"/>
        </w:rPr>
        <w:t>__________________________________ dalam jabatan selaku ____________________________  dalam hal ini bertindak untuk dan atas nama ____________</w:t>
      </w:r>
      <w:r>
        <w:rPr>
          <w:rFonts w:ascii="Footlight MT Light" w:hAnsi="Footlight MT Light"/>
          <w:sz w:val="24"/>
          <w:szCs w:val="24"/>
          <w:lang w:val="id-ID"/>
        </w:rPr>
        <w:t>_________</w:t>
      </w:r>
      <w:r>
        <w:rPr>
          <w:rFonts w:ascii="Footlight MT Light" w:hAnsi="Footlight MT Light"/>
          <w:sz w:val="24"/>
          <w:szCs w:val="24"/>
        </w:rPr>
        <w:t>_</w:t>
      </w:r>
      <w:r>
        <w:rPr>
          <w:rFonts w:ascii="Footlight MT Light" w:hAnsi="Footlight MT Light"/>
          <w:sz w:val="24"/>
          <w:szCs w:val="24"/>
          <w:lang w:val="id-ID"/>
        </w:rPr>
        <w:t xml:space="preserve"> </w:t>
      </w:r>
      <w:r>
        <w:rPr>
          <w:rFonts w:ascii="Footlight MT Light" w:hAnsi="Footlight MT Light"/>
          <w:i/>
          <w:sz w:val="24"/>
          <w:szCs w:val="24"/>
        </w:rPr>
        <w:t xml:space="preserve">[nama bank]  </w:t>
      </w:r>
      <w:r>
        <w:rPr>
          <w:rFonts w:ascii="Footlight MT Light" w:hAnsi="Footlight MT Light"/>
          <w:sz w:val="24"/>
          <w:szCs w:val="24"/>
        </w:rPr>
        <w:t xml:space="preserve">berkedudukan di _________________________________________ </w:t>
      </w:r>
      <w:r>
        <w:rPr>
          <w:rFonts w:ascii="Footlight MT Light" w:hAnsi="Footlight MT Light"/>
          <w:i/>
          <w:sz w:val="24"/>
          <w:szCs w:val="24"/>
        </w:rPr>
        <w:t>[alamat]</w:t>
      </w:r>
    </w:p>
    <w:p>
      <w:pPr>
        <w:jc w:val="both"/>
        <w:rPr>
          <w:rFonts w:ascii="Footlight MT Light" w:hAnsi="Footlight MT Light"/>
          <w:sz w:val="24"/>
          <w:szCs w:val="24"/>
        </w:rPr>
      </w:pPr>
    </w:p>
    <w:p>
      <w:pPr>
        <w:jc w:val="both"/>
        <w:rPr>
          <w:rFonts w:ascii="Footlight MT Light" w:hAnsi="Footlight MT Light"/>
          <w:sz w:val="24"/>
          <w:szCs w:val="24"/>
        </w:rPr>
      </w:pPr>
      <w:r>
        <w:rPr>
          <w:rFonts w:ascii="Footlight MT Light" w:hAnsi="Footlight MT Light"/>
          <w:sz w:val="24"/>
          <w:szCs w:val="24"/>
        </w:rPr>
        <w:t>untuk selanjutnya disebut:</w:t>
      </w:r>
      <w:r>
        <w:rPr>
          <w:rFonts w:ascii="Footlight MT Light" w:hAnsi="Footlight MT Light"/>
          <w:sz w:val="24"/>
          <w:szCs w:val="24"/>
          <w:lang w:val="id-ID"/>
        </w:rPr>
        <w:tab/>
      </w:r>
      <w:r>
        <w:rPr>
          <w:rFonts w:ascii="Footlight MT Light" w:hAnsi="Footlight MT Light"/>
          <w:sz w:val="24"/>
          <w:szCs w:val="24"/>
          <w:lang w:val="id-ID"/>
        </w:rPr>
        <w:tab/>
      </w:r>
      <w:r>
        <w:rPr>
          <w:rFonts w:ascii="Footlight MT Light" w:hAnsi="Footlight MT Light"/>
          <w:b/>
          <w:sz w:val="24"/>
          <w:szCs w:val="24"/>
        </w:rPr>
        <w:t>PENJAMIN</w:t>
      </w:r>
    </w:p>
    <w:p>
      <w:pPr>
        <w:jc w:val="both"/>
        <w:rPr>
          <w:rFonts w:ascii="Footlight MT Light" w:hAnsi="Footlight MT Light"/>
          <w:sz w:val="24"/>
          <w:szCs w:val="24"/>
        </w:rPr>
      </w:pPr>
    </w:p>
    <w:p>
      <w:pPr>
        <w:jc w:val="both"/>
        <w:rPr>
          <w:rFonts w:ascii="Footlight MT Light" w:hAnsi="Footlight MT Light"/>
          <w:sz w:val="24"/>
          <w:szCs w:val="24"/>
        </w:rPr>
      </w:pPr>
      <w:r>
        <w:rPr>
          <w:rFonts w:ascii="Footlight MT Light" w:hAnsi="Footlight MT Light"/>
          <w:sz w:val="24"/>
          <w:szCs w:val="24"/>
        </w:rPr>
        <w:t>dengan ini menyatakan akan membayar kepada:</w:t>
      </w:r>
    </w:p>
    <w:p>
      <w:pPr>
        <w:jc w:val="both"/>
        <w:rPr>
          <w:rFonts w:ascii="Footlight MT Light" w:hAnsi="Footlight MT Light"/>
          <w:sz w:val="24"/>
          <w:szCs w:val="24"/>
        </w:rPr>
      </w:pPr>
      <w:r>
        <w:rPr>
          <w:rFonts w:ascii="Footlight MT Light" w:hAnsi="Footlight MT Light"/>
          <w:sz w:val="24"/>
          <w:szCs w:val="24"/>
        </w:rPr>
        <w:tab/>
      </w:r>
      <w:r>
        <w:rPr>
          <w:rFonts w:ascii="Footlight MT Light" w:hAnsi="Footlight MT Light"/>
          <w:sz w:val="24"/>
          <w:szCs w:val="24"/>
        </w:rPr>
        <w:t>Nama</w:t>
      </w:r>
      <w:r>
        <w:rPr>
          <w:rFonts w:ascii="Footlight MT Light" w:hAnsi="Footlight MT Light"/>
          <w:sz w:val="24"/>
          <w:szCs w:val="24"/>
        </w:rPr>
        <w:tab/>
      </w:r>
      <w:r>
        <w:rPr>
          <w:rFonts w:ascii="Footlight MT Light" w:hAnsi="Footlight MT Light"/>
          <w:sz w:val="24"/>
          <w:szCs w:val="24"/>
        </w:rPr>
        <w:tab/>
      </w:r>
      <w:r>
        <w:rPr>
          <w:rFonts w:ascii="Footlight MT Light" w:hAnsi="Footlight MT Light"/>
          <w:sz w:val="24"/>
          <w:szCs w:val="24"/>
        </w:rPr>
        <w:t xml:space="preserve">: </w:t>
      </w:r>
      <w:r>
        <w:rPr>
          <w:rFonts w:ascii="Footlight MT Light" w:hAnsi="Footlight MT Light"/>
          <w:i/>
          <w:sz w:val="24"/>
          <w:szCs w:val="24"/>
        </w:rPr>
        <w:t>________________________</w:t>
      </w:r>
      <w:r>
        <w:rPr>
          <w:rFonts w:ascii="Footlight MT Light" w:hAnsi="Footlight MT Light"/>
          <w:i/>
          <w:sz w:val="24"/>
          <w:szCs w:val="24"/>
          <w:lang w:val="id-ID"/>
        </w:rPr>
        <w:t xml:space="preserve"> </w:t>
      </w:r>
      <w:r>
        <w:rPr>
          <w:rFonts w:ascii="Footlight MT Light" w:hAnsi="Footlight MT Light"/>
          <w:i/>
          <w:sz w:val="24"/>
          <w:szCs w:val="24"/>
        </w:rPr>
        <w:t>[</w:t>
      </w:r>
      <w:r>
        <w:rPr>
          <w:rFonts w:ascii="Footlight MT Light" w:hAnsi="Footlight MT Light"/>
          <w:i/>
          <w:sz w:val="24"/>
          <w:szCs w:val="24"/>
          <w:lang w:val="id-ID"/>
        </w:rPr>
        <w:t>nama PPK]</w:t>
      </w:r>
      <w:r>
        <w:rPr>
          <w:rFonts w:ascii="Footlight MT Light" w:hAnsi="Footlight MT Light"/>
          <w:i/>
          <w:sz w:val="24"/>
          <w:szCs w:val="24"/>
        </w:rPr>
        <w:t xml:space="preserve"> </w:t>
      </w:r>
    </w:p>
    <w:p>
      <w:pPr>
        <w:jc w:val="both"/>
        <w:rPr>
          <w:rFonts w:ascii="Footlight MT Light" w:hAnsi="Footlight MT Light"/>
          <w:sz w:val="24"/>
          <w:szCs w:val="24"/>
        </w:rPr>
      </w:pPr>
      <w:r>
        <w:rPr>
          <w:rFonts w:ascii="Footlight MT Light" w:hAnsi="Footlight MT Light"/>
          <w:sz w:val="24"/>
          <w:szCs w:val="24"/>
        </w:rPr>
        <w:tab/>
      </w:r>
      <w:r>
        <w:rPr>
          <w:rFonts w:ascii="Footlight MT Light" w:hAnsi="Footlight MT Light"/>
          <w:sz w:val="24"/>
          <w:szCs w:val="24"/>
        </w:rPr>
        <w:t>Alamat</w:t>
      </w:r>
      <w:r>
        <w:rPr>
          <w:rFonts w:ascii="Footlight MT Light" w:hAnsi="Footlight MT Light"/>
          <w:sz w:val="24"/>
          <w:szCs w:val="24"/>
        </w:rPr>
        <w:tab/>
      </w:r>
      <w:r>
        <w:rPr>
          <w:rFonts w:ascii="Footlight MT Light" w:hAnsi="Footlight MT Light"/>
          <w:sz w:val="24"/>
          <w:szCs w:val="24"/>
        </w:rPr>
        <w:tab/>
      </w:r>
      <w:r>
        <w:rPr>
          <w:rFonts w:ascii="Footlight MT Light" w:hAnsi="Footlight MT Light"/>
          <w:sz w:val="24"/>
          <w:szCs w:val="24"/>
        </w:rPr>
        <w:t>:</w:t>
      </w:r>
      <w:r>
        <w:rPr>
          <w:rFonts w:ascii="Footlight MT Light" w:hAnsi="Footlight MT Light"/>
          <w:sz w:val="24"/>
          <w:szCs w:val="24"/>
          <w:lang w:val="id-ID"/>
        </w:rPr>
        <w:t xml:space="preserve"> __</w:t>
      </w:r>
      <w:r>
        <w:rPr>
          <w:rFonts w:ascii="Footlight MT Light" w:hAnsi="Footlight MT Light"/>
          <w:sz w:val="24"/>
          <w:szCs w:val="24"/>
        </w:rPr>
        <w:t>_____________________________________________</w:t>
      </w:r>
    </w:p>
    <w:p>
      <w:pPr>
        <w:jc w:val="both"/>
        <w:rPr>
          <w:rFonts w:ascii="Footlight MT Light" w:hAnsi="Footlight MT Light"/>
          <w:sz w:val="24"/>
          <w:szCs w:val="24"/>
        </w:rPr>
      </w:pPr>
    </w:p>
    <w:p>
      <w:pPr>
        <w:jc w:val="both"/>
        <w:rPr>
          <w:rFonts w:ascii="Footlight MT Light" w:hAnsi="Footlight MT Light"/>
          <w:sz w:val="24"/>
          <w:szCs w:val="24"/>
        </w:rPr>
      </w:pPr>
      <w:r>
        <w:rPr>
          <w:rFonts w:ascii="Footlight MT Light" w:hAnsi="Footlight MT Light"/>
          <w:sz w:val="24"/>
          <w:szCs w:val="24"/>
        </w:rPr>
        <w:t>selanjutnya disebut:</w:t>
      </w:r>
      <w:r>
        <w:rPr>
          <w:rFonts w:ascii="Footlight MT Light" w:hAnsi="Footlight MT Light"/>
          <w:sz w:val="24"/>
          <w:szCs w:val="24"/>
          <w:lang w:val="id-ID"/>
        </w:rPr>
        <w:tab/>
      </w:r>
      <w:r>
        <w:rPr>
          <w:rFonts w:ascii="Footlight MT Light" w:hAnsi="Footlight MT Light"/>
          <w:sz w:val="24"/>
          <w:szCs w:val="24"/>
          <w:lang w:val="id-ID"/>
        </w:rPr>
        <w:tab/>
      </w:r>
      <w:r>
        <w:rPr>
          <w:rFonts w:ascii="Footlight MT Light" w:hAnsi="Footlight MT Light"/>
          <w:sz w:val="24"/>
          <w:szCs w:val="24"/>
          <w:lang w:val="id-ID"/>
        </w:rPr>
        <w:tab/>
      </w:r>
      <w:r>
        <w:rPr>
          <w:rFonts w:ascii="Footlight MT Light" w:hAnsi="Footlight MT Light"/>
          <w:b/>
          <w:sz w:val="24"/>
          <w:szCs w:val="24"/>
        </w:rPr>
        <w:t>PENERIMA JAMINAN</w:t>
      </w:r>
    </w:p>
    <w:p>
      <w:pPr>
        <w:jc w:val="both"/>
        <w:rPr>
          <w:rFonts w:ascii="Footlight MT Light" w:hAnsi="Footlight MT Light"/>
          <w:sz w:val="24"/>
          <w:szCs w:val="24"/>
        </w:rPr>
      </w:pPr>
    </w:p>
    <w:p>
      <w:pPr>
        <w:jc w:val="both"/>
        <w:rPr>
          <w:rFonts w:ascii="Footlight MT Light" w:hAnsi="Footlight MT Light"/>
          <w:sz w:val="24"/>
          <w:szCs w:val="24"/>
        </w:rPr>
      </w:pPr>
      <w:r>
        <w:rPr>
          <w:rFonts w:ascii="Footlight MT Light" w:hAnsi="Footlight MT Light"/>
          <w:sz w:val="24"/>
          <w:szCs w:val="24"/>
        </w:rPr>
        <w:t>sejumlah uang Rp _____________________________________</w:t>
      </w:r>
    </w:p>
    <w:p>
      <w:pPr>
        <w:jc w:val="both"/>
        <w:rPr>
          <w:rFonts w:ascii="Footlight MT Light" w:hAnsi="Footlight MT Light"/>
          <w:sz w:val="24"/>
          <w:szCs w:val="24"/>
        </w:rPr>
      </w:pPr>
      <w:r>
        <w:rPr>
          <w:rFonts w:ascii="Footlight MT Light" w:hAnsi="Footlight MT Light"/>
          <w:sz w:val="24"/>
          <w:szCs w:val="24"/>
        </w:rPr>
        <w:t>(terbilang __________________________________________________</w:t>
      </w:r>
      <w:r>
        <w:rPr>
          <w:rFonts w:ascii="Footlight MT Light" w:hAnsi="Footlight MT Light"/>
          <w:sz w:val="24"/>
          <w:szCs w:val="24"/>
          <w:lang w:val="id-ID"/>
        </w:rPr>
        <w:t>_</w:t>
      </w:r>
      <w:r>
        <w:rPr>
          <w:rFonts w:ascii="Footlight MT Light" w:hAnsi="Footlight MT Light"/>
          <w:sz w:val="24"/>
          <w:szCs w:val="24"/>
        </w:rPr>
        <w:t>_____) dalam bentuk garansi bank</w:t>
      </w:r>
      <w:r>
        <w:rPr>
          <w:rFonts w:ascii="Footlight MT Light" w:hAnsi="Footlight MT Light"/>
          <w:sz w:val="24"/>
          <w:szCs w:val="24"/>
          <w:lang w:val="id-ID"/>
        </w:rPr>
        <w:t xml:space="preserve"> </w:t>
      </w:r>
      <w:r>
        <w:rPr>
          <w:rFonts w:ascii="Footlight MT Light" w:hAnsi="Footlight MT Light"/>
          <w:sz w:val="24"/>
          <w:szCs w:val="24"/>
        </w:rPr>
        <w:t>sebagai Jaminan</w:t>
      </w:r>
      <w:r>
        <w:rPr>
          <w:rFonts w:ascii="Footlight MT Light" w:hAnsi="Footlight MT Light"/>
          <w:sz w:val="24"/>
          <w:szCs w:val="24"/>
          <w:lang w:val="id-ID"/>
        </w:rPr>
        <w:t xml:space="preserve"> Pemeliharaan atas pekerjaan ________________ berdasarkan Surat Perintah Kerja (SPK) No. ________________ tanggal _________________, </w:t>
      </w:r>
      <w:r>
        <w:rPr>
          <w:rFonts w:ascii="Footlight MT Light" w:hAnsi="Footlight MT Light"/>
          <w:sz w:val="24"/>
          <w:szCs w:val="24"/>
        </w:rPr>
        <w:t>apabila:</w:t>
      </w:r>
    </w:p>
    <w:p>
      <w:pPr>
        <w:jc w:val="both"/>
        <w:rPr>
          <w:rFonts w:ascii="Footlight MT Light" w:hAnsi="Footlight MT Light"/>
          <w:sz w:val="24"/>
          <w:szCs w:val="24"/>
        </w:rPr>
      </w:pPr>
      <w:r>
        <w:rPr>
          <w:rFonts w:ascii="Footlight MT Light" w:hAnsi="Footlight MT Light"/>
          <w:sz w:val="24"/>
          <w:szCs w:val="24"/>
        </w:rPr>
        <w:tab/>
      </w:r>
      <w:r>
        <w:rPr>
          <w:rFonts w:ascii="Footlight MT Light" w:hAnsi="Footlight MT Light"/>
          <w:sz w:val="24"/>
          <w:szCs w:val="24"/>
        </w:rPr>
        <w:t>Nama</w:t>
      </w:r>
      <w:r>
        <w:rPr>
          <w:rFonts w:ascii="Footlight MT Light" w:hAnsi="Footlight MT Light"/>
          <w:sz w:val="24"/>
          <w:szCs w:val="24"/>
        </w:rPr>
        <w:tab/>
      </w:r>
      <w:r>
        <w:rPr>
          <w:rFonts w:ascii="Footlight MT Light" w:hAnsi="Footlight MT Light"/>
          <w:sz w:val="24"/>
          <w:szCs w:val="24"/>
        </w:rPr>
        <w:tab/>
      </w:r>
      <w:r>
        <w:rPr>
          <w:rFonts w:ascii="Footlight MT Light" w:hAnsi="Footlight MT Light"/>
          <w:sz w:val="24"/>
          <w:szCs w:val="24"/>
        </w:rPr>
        <w:t xml:space="preserve">: _____________________________ </w:t>
      </w:r>
      <w:r>
        <w:rPr>
          <w:rFonts w:ascii="Footlight MT Light" w:hAnsi="Footlight MT Light"/>
          <w:i/>
          <w:sz w:val="24"/>
          <w:szCs w:val="24"/>
        </w:rPr>
        <w:t>[</w:t>
      </w:r>
      <w:r>
        <w:rPr>
          <w:rFonts w:ascii="Footlight MT Light" w:hAnsi="Footlight MT Light"/>
          <w:i/>
          <w:sz w:val="24"/>
          <w:szCs w:val="24"/>
          <w:lang w:val="id-ID"/>
        </w:rPr>
        <w:t>nama penyedia</w:t>
      </w:r>
      <w:r>
        <w:rPr>
          <w:rFonts w:ascii="Footlight MT Light" w:hAnsi="Footlight MT Light"/>
          <w:i/>
          <w:sz w:val="24"/>
          <w:szCs w:val="24"/>
        </w:rPr>
        <w:t>]</w:t>
      </w:r>
    </w:p>
    <w:p>
      <w:pPr>
        <w:jc w:val="both"/>
        <w:rPr>
          <w:rFonts w:ascii="Footlight MT Light" w:hAnsi="Footlight MT Light"/>
          <w:sz w:val="24"/>
          <w:szCs w:val="24"/>
        </w:rPr>
      </w:pPr>
      <w:r>
        <w:rPr>
          <w:rFonts w:ascii="Footlight MT Light" w:hAnsi="Footlight MT Light"/>
          <w:sz w:val="24"/>
          <w:szCs w:val="24"/>
        </w:rPr>
        <w:tab/>
      </w:r>
      <w:r>
        <w:rPr>
          <w:rFonts w:ascii="Footlight MT Light" w:hAnsi="Footlight MT Light"/>
          <w:sz w:val="24"/>
          <w:szCs w:val="24"/>
        </w:rPr>
        <w:t>Alamat</w:t>
      </w:r>
      <w:r>
        <w:rPr>
          <w:rFonts w:ascii="Footlight MT Light" w:hAnsi="Footlight MT Light"/>
          <w:sz w:val="24"/>
          <w:szCs w:val="24"/>
        </w:rPr>
        <w:tab/>
      </w:r>
      <w:r>
        <w:rPr>
          <w:rFonts w:ascii="Footlight MT Light" w:hAnsi="Footlight MT Light"/>
          <w:sz w:val="24"/>
          <w:szCs w:val="24"/>
        </w:rPr>
        <w:tab/>
      </w:r>
      <w:r>
        <w:rPr>
          <w:rFonts w:ascii="Footlight MT Light" w:hAnsi="Footlight MT Light"/>
          <w:sz w:val="24"/>
          <w:szCs w:val="24"/>
        </w:rPr>
        <w:t>: _______________________________________________</w:t>
      </w:r>
    </w:p>
    <w:p>
      <w:pPr>
        <w:jc w:val="both"/>
        <w:rPr>
          <w:rFonts w:ascii="Footlight MT Light" w:hAnsi="Footlight MT Light"/>
          <w:sz w:val="24"/>
          <w:szCs w:val="24"/>
        </w:rPr>
      </w:pPr>
    </w:p>
    <w:p>
      <w:pPr>
        <w:jc w:val="both"/>
        <w:rPr>
          <w:rFonts w:ascii="Footlight MT Light" w:hAnsi="Footlight MT Light"/>
          <w:sz w:val="24"/>
          <w:szCs w:val="24"/>
        </w:rPr>
      </w:pPr>
      <w:r>
        <w:rPr>
          <w:rFonts w:ascii="Footlight MT Light" w:hAnsi="Footlight MT Light"/>
          <w:sz w:val="24"/>
          <w:szCs w:val="24"/>
        </w:rPr>
        <w:t>selanjutnya disebut:</w:t>
      </w:r>
      <w:r>
        <w:rPr>
          <w:rFonts w:ascii="Footlight MT Light" w:hAnsi="Footlight MT Light"/>
          <w:sz w:val="24"/>
          <w:szCs w:val="24"/>
          <w:lang w:val="id-ID"/>
        </w:rPr>
        <w:tab/>
      </w:r>
      <w:r>
        <w:rPr>
          <w:rFonts w:ascii="Footlight MT Light" w:hAnsi="Footlight MT Light"/>
          <w:sz w:val="24"/>
          <w:szCs w:val="24"/>
          <w:lang w:val="id-ID"/>
        </w:rPr>
        <w:tab/>
      </w:r>
      <w:r>
        <w:rPr>
          <w:rFonts w:ascii="Footlight MT Light" w:hAnsi="Footlight MT Light"/>
          <w:sz w:val="24"/>
          <w:szCs w:val="24"/>
          <w:lang w:val="id-ID"/>
        </w:rPr>
        <w:tab/>
      </w:r>
      <w:r>
        <w:rPr>
          <w:rFonts w:ascii="Footlight MT Light" w:hAnsi="Footlight MT Light"/>
          <w:b/>
          <w:sz w:val="24"/>
          <w:szCs w:val="24"/>
        </w:rPr>
        <w:t>YANG DIJAMIN</w:t>
      </w:r>
    </w:p>
    <w:p>
      <w:pPr>
        <w:jc w:val="both"/>
        <w:rPr>
          <w:rFonts w:ascii="Footlight MT Light" w:hAnsi="Footlight MT Light"/>
          <w:sz w:val="24"/>
          <w:szCs w:val="24"/>
        </w:rPr>
      </w:pPr>
    </w:p>
    <w:p>
      <w:pPr>
        <w:jc w:val="both"/>
        <w:rPr>
          <w:rFonts w:ascii="Footlight MT Light" w:hAnsi="Footlight MT Light"/>
          <w:sz w:val="24"/>
          <w:szCs w:val="24"/>
        </w:rPr>
      </w:pPr>
      <w:r>
        <w:rPr>
          <w:rFonts w:ascii="Footlight MT Light" w:hAnsi="Footlight MT Light"/>
          <w:sz w:val="24"/>
          <w:szCs w:val="24"/>
        </w:rPr>
        <w:t>ternyata sampai batas waktu yang ditentukan, namun tidak melebihi tanggal batas waktu berlakunya Garansi Bank</w:t>
      </w:r>
      <w:r>
        <w:rPr>
          <w:rFonts w:ascii="Footlight MT Light" w:hAnsi="Footlight MT Light"/>
          <w:sz w:val="24"/>
          <w:szCs w:val="24"/>
          <w:lang w:val="id-ID"/>
        </w:rPr>
        <w:t xml:space="preserve"> </w:t>
      </w:r>
      <w:r>
        <w:rPr>
          <w:rFonts w:ascii="Footlight MT Light" w:hAnsi="Footlight MT Light"/>
          <w:sz w:val="24"/>
          <w:szCs w:val="24"/>
        </w:rPr>
        <w:t>ini, lalai</w:t>
      </w:r>
      <w:r>
        <w:rPr>
          <w:rFonts w:ascii="Footlight MT Light" w:hAnsi="Footlight MT Light"/>
          <w:sz w:val="24"/>
          <w:szCs w:val="24"/>
          <w:lang w:val="id-ID"/>
        </w:rPr>
        <w:t>/</w:t>
      </w:r>
      <w:r>
        <w:rPr>
          <w:rFonts w:ascii="Footlight MT Light" w:hAnsi="Footlight MT Light"/>
          <w:sz w:val="24"/>
          <w:szCs w:val="24"/>
        </w:rPr>
        <w:t>tidak memenuhi kewajibannya kepada Penerima Jaminan berupa</w:t>
      </w:r>
      <w:r>
        <w:rPr>
          <w:rFonts w:ascii="Footlight MT Light" w:hAnsi="Footlight MT Light"/>
          <w:sz w:val="24"/>
          <w:szCs w:val="24"/>
          <w:lang w:val="id-ID"/>
        </w:rPr>
        <w:t>:</w:t>
      </w:r>
      <w:r>
        <w:rPr>
          <w:rFonts w:ascii="Footlight MT Light" w:hAnsi="Footlight MT Light"/>
          <w:sz w:val="24"/>
          <w:szCs w:val="24"/>
        </w:rPr>
        <w:t xml:space="preserve"> </w:t>
      </w:r>
    </w:p>
    <w:p>
      <w:pPr>
        <w:pStyle w:val="22"/>
        <w:ind w:left="0"/>
        <w:jc w:val="both"/>
        <w:rPr>
          <w:rFonts w:ascii="Footlight MT Light" w:hAnsi="Footlight MT Light"/>
        </w:rPr>
      </w:pPr>
      <w:r>
        <w:rPr>
          <w:rFonts w:ascii="Footlight MT Light" w:hAnsi="Footlight MT Light"/>
        </w:rPr>
        <w:t xml:space="preserve">Yang Dijamin tidak memenuhi kewajibannya melakukan </w:t>
      </w:r>
      <w:r>
        <w:rPr>
          <w:rFonts w:ascii="Footlight MT Light" w:hAnsi="Footlight MT Light"/>
          <w:lang w:val="id-ID"/>
        </w:rPr>
        <w:t>pemeliharaan</w:t>
      </w:r>
      <w:r>
        <w:rPr>
          <w:rFonts w:ascii="Footlight MT Light" w:hAnsi="Footlight MT Light"/>
        </w:rPr>
        <w:t xml:space="preserve"> sebagaimana ditentukan dalam </w:t>
      </w:r>
      <w:r>
        <w:rPr>
          <w:rFonts w:ascii="Footlight MT Light" w:hAnsi="Footlight MT Light"/>
          <w:lang w:val="id-ID"/>
        </w:rPr>
        <w:t>SPK.</w:t>
      </w:r>
    </w:p>
    <w:p>
      <w:pPr>
        <w:jc w:val="both"/>
        <w:rPr>
          <w:rFonts w:ascii="Footlight MT Light" w:hAnsi="Footlight MT Light"/>
          <w:sz w:val="24"/>
          <w:szCs w:val="24"/>
          <w:lang w:val="id-ID"/>
        </w:rPr>
      </w:pPr>
    </w:p>
    <w:p>
      <w:pPr>
        <w:jc w:val="both"/>
        <w:rPr>
          <w:rFonts w:ascii="Footlight MT Light" w:hAnsi="Footlight MT Light"/>
          <w:sz w:val="24"/>
          <w:szCs w:val="24"/>
        </w:rPr>
      </w:pPr>
      <w:r>
        <w:rPr>
          <w:rFonts w:ascii="Footlight MT Light" w:hAnsi="Footlight MT Light"/>
          <w:sz w:val="24"/>
          <w:szCs w:val="24"/>
        </w:rPr>
        <w:t>Garansi Bank</w:t>
      </w:r>
      <w:r>
        <w:rPr>
          <w:rFonts w:ascii="Footlight MT Light" w:hAnsi="Footlight MT Light"/>
          <w:sz w:val="24"/>
          <w:szCs w:val="24"/>
          <w:lang w:val="id-ID"/>
        </w:rPr>
        <w:t xml:space="preserve"> </w:t>
      </w:r>
      <w:r>
        <w:rPr>
          <w:rFonts w:ascii="Footlight MT Light" w:hAnsi="Footlight MT Light"/>
          <w:sz w:val="24"/>
          <w:szCs w:val="24"/>
        </w:rPr>
        <w:t>ini dikeluarkan dengan ketentuan sebagai berikut:</w:t>
      </w:r>
    </w:p>
    <w:p>
      <w:pPr>
        <w:pStyle w:val="22"/>
        <w:numPr>
          <w:ilvl w:val="0"/>
          <w:numId w:val="147"/>
        </w:numPr>
        <w:tabs>
          <w:tab w:val="left" w:pos="567"/>
        </w:tabs>
        <w:ind w:left="567" w:hanging="567"/>
        <w:jc w:val="both"/>
        <w:rPr>
          <w:rFonts w:ascii="Footlight MT Light" w:hAnsi="Footlight MT Light"/>
        </w:rPr>
      </w:pPr>
      <w:r>
        <w:rPr>
          <w:rFonts w:ascii="Footlight MT Light" w:hAnsi="Footlight MT Light"/>
          <w:lang w:val="id-ID"/>
        </w:rPr>
        <w:t>B</w:t>
      </w:r>
      <w:r>
        <w:rPr>
          <w:rFonts w:ascii="Footlight MT Light" w:hAnsi="Footlight MT Light"/>
        </w:rPr>
        <w:t xml:space="preserve">erlaku selama __________ (____________) hari kalender, </w:t>
      </w:r>
      <w:r>
        <w:rPr>
          <w:rFonts w:ascii="Footlight MT Light" w:hAnsi="Footlight MT Light"/>
        </w:rPr>
        <w:softHyphen/>
      </w:r>
      <w:r>
        <w:rPr>
          <w:rFonts w:ascii="Footlight MT Light" w:hAnsi="Footlight MT Light"/>
        </w:rPr>
        <w:softHyphen/>
      </w:r>
      <w:r>
        <w:rPr>
          <w:rFonts w:ascii="Footlight MT Light" w:hAnsi="Footlight MT Light"/>
        </w:rPr>
        <w:softHyphen/>
      </w:r>
      <w:r>
        <w:rPr>
          <w:rFonts w:ascii="Footlight MT Light" w:hAnsi="Footlight MT Light"/>
        </w:rPr>
        <w:softHyphen/>
      </w:r>
      <w:r>
        <w:rPr>
          <w:rFonts w:ascii="Footlight MT Light" w:hAnsi="Footlight MT Light"/>
        </w:rPr>
        <w:softHyphen/>
      </w:r>
      <w:r>
        <w:rPr>
          <w:rFonts w:ascii="Footlight MT Light" w:hAnsi="Footlight MT Light"/>
        </w:rPr>
        <w:softHyphen/>
      </w:r>
      <w:r>
        <w:rPr>
          <w:rFonts w:ascii="Footlight MT Light" w:hAnsi="Footlight MT Light"/>
        </w:rPr>
        <w:softHyphen/>
      </w:r>
      <w:r>
        <w:rPr>
          <w:rFonts w:ascii="Footlight MT Light" w:hAnsi="Footlight MT Light"/>
        </w:rPr>
        <w:softHyphen/>
      </w:r>
      <w:r>
        <w:rPr>
          <w:rFonts w:ascii="Footlight MT Light" w:hAnsi="Footlight MT Light"/>
        </w:rPr>
        <w:softHyphen/>
      </w:r>
      <w:r>
        <w:rPr>
          <w:rFonts w:ascii="Footlight MT Light" w:hAnsi="Footlight MT Light"/>
        </w:rPr>
        <w:softHyphen/>
      </w:r>
      <w:r>
        <w:rPr>
          <w:rFonts w:ascii="Footlight MT Light" w:hAnsi="Footlight MT Light"/>
        </w:rPr>
        <w:softHyphen/>
      </w:r>
      <w:r>
        <w:rPr>
          <w:rFonts w:ascii="Footlight MT Light" w:hAnsi="Footlight MT Light"/>
        </w:rPr>
        <w:t>dari tanggal _____________________</w:t>
      </w:r>
      <w:r>
        <w:rPr>
          <w:rFonts w:ascii="Footlight MT Light" w:hAnsi="Footlight MT Light"/>
          <w:lang w:val="id-ID"/>
        </w:rPr>
        <w:t xml:space="preserve"> </w:t>
      </w:r>
      <w:r>
        <w:rPr>
          <w:rFonts w:ascii="Footlight MT Light" w:hAnsi="Footlight MT Light"/>
        </w:rPr>
        <w:t>s.d.</w:t>
      </w:r>
      <w:r>
        <w:rPr>
          <w:rFonts w:ascii="Footlight MT Light" w:hAnsi="Footlight MT Light"/>
          <w:lang w:val="id-ID"/>
        </w:rPr>
        <w:t xml:space="preserve"> </w:t>
      </w:r>
      <w:r>
        <w:rPr>
          <w:rFonts w:ascii="Footlight MT Light" w:hAnsi="Footlight MT Light"/>
        </w:rPr>
        <w:t>____________________</w:t>
      </w:r>
    </w:p>
    <w:p>
      <w:pPr>
        <w:pStyle w:val="22"/>
        <w:numPr>
          <w:ilvl w:val="0"/>
          <w:numId w:val="147"/>
        </w:numPr>
        <w:tabs>
          <w:tab w:val="left" w:pos="567"/>
        </w:tabs>
        <w:ind w:left="567" w:hanging="567"/>
        <w:jc w:val="both"/>
        <w:rPr>
          <w:rFonts w:ascii="Footlight MT Light" w:hAnsi="Footlight MT Light"/>
        </w:rPr>
      </w:pPr>
      <w:r>
        <w:rPr>
          <w:rFonts w:ascii="Footlight MT Light" w:hAnsi="Footlight MT Light"/>
        </w:rPr>
        <w:t xml:space="preserve">Tuntutan pencairan atau klaim dapat diajukan secara tertulis </w:t>
      </w:r>
      <w:r>
        <w:rPr>
          <w:rFonts w:ascii="Footlight MT Light" w:hAnsi="Footlight MT Light"/>
          <w:lang w:val="id-ID"/>
        </w:rPr>
        <w:t xml:space="preserve">dengan melampirkan Surat Pernyataan Wanprestasi dari </w:t>
      </w:r>
      <w:r>
        <w:rPr>
          <w:rFonts w:ascii="Footlight MT Light" w:hAnsi="Footlight MT Light"/>
        </w:rPr>
        <w:t>Penerima Jaminan paling lambat 14 (empat belas) hari kalender setelah tanggal jatuh tempo Garansi Bank sebagaimana tercantum dalam butir 1.</w:t>
      </w:r>
    </w:p>
    <w:p>
      <w:pPr>
        <w:pStyle w:val="22"/>
        <w:numPr>
          <w:ilvl w:val="0"/>
          <w:numId w:val="147"/>
        </w:numPr>
        <w:tabs>
          <w:tab w:val="left" w:pos="567"/>
        </w:tabs>
        <w:ind w:left="567" w:hanging="567"/>
        <w:jc w:val="both"/>
        <w:rPr>
          <w:rFonts w:ascii="Footlight MT Light" w:hAnsi="Footlight MT Light"/>
        </w:rPr>
      </w:pPr>
      <w:r>
        <w:rPr>
          <w:rFonts w:ascii="Footlight MT Light" w:hAnsi="Footlight MT Light"/>
        </w:rPr>
        <w:t xml:space="preserve">Penjamin akan membayar kepada Penerima Jaminan sejumlah nilai jaminan tersebut di atas dalam waktu paling lambat 14 (empat belas) hari kerja tanpa syarat </w:t>
      </w:r>
      <w:r>
        <w:rPr>
          <w:rFonts w:ascii="Footlight MT Light" w:hAnsi="Footlight MT Light"/>
          <w:i/>
          <w:lang w:val="id-ID"/>
        </w:rPr>
        <w:t>(Unconditional)</w:t>
      </w:r>
      <w:r>
        <w:rPr>
          <w:rFonts w:ascii="Footlight MT Light" w:hAnsi="Footlight MT Light"/>
          <w:lang w:val="id-ID"/>
        </w:rPr>
        <w:t xml:space="preserve"> </w:t>
      </w:r>
      <w:r>
        <w:rPr>
          <w:rFonts w:ascii="Footlight MT Light" w:hAnsi="Footlight MT Light"/>
        </w:rPr>
        <w:t xml:space="preserve">setelah menerima tuntutan pencairan dari Penerima Jaminan berdasar </w:t>
      </w:r>
      <w:r>
        <w:rPr>
          <w:rFonts w:ascii="Footlight MT Light" w:hAnsi="Footlight MT Light"/>
          <w:lang w:val="id-ID"/>
        </w:rPr>
        <w:t xml:space="preserve">Surat Pernyataan Wanprestasi dari </w:t>
      </w:r>
      <w:r>
        <w:rPr>
          <w:rFonts w:ascii="Footlight MT Light" w:hAnsi="Footlight MT Light"/>
        </w:rPr>
        <w:t>Penerima Jaminan mengenai pengenaan sanksi akibat Yang Dijamin cidera janji</w:t>
      </w:r>
      <w:r>
        <w:rPr>
          <w:rFonts w:ascii="Footlight MT Light" w:hAnsi="Footlight MT Light"/>
          <w:lang w:val="id-ID"/>
        </w:rPr>
        <w:t>/lalai/tidak memenuhi kewajibannya</w:t>
      </w:r>
      <w:r>
        <w:rPr>
          <w:rFonts w:ascii="Footlight MT Light" w:hAnsi="Footlight MT Light"/>
        </w:rPr>
        <w:t>.</w:t>
      </w:r>
    </w:p>
    <w:p>
      <w:pPr>
        <w:pStyle w:val="22"/>
        <w:numPr>
          <w:ilvl w:val="0"/>
          <w:numId w:val="147"/>
        </w:numPr>
        <w:tabs>
          <w:tab w:val="left" w:pos="567"/>
        </w:tabs>
        <w:ind w:left="567" w:hanging="567"/>
        <w:jc w:val="both"/>
        <w:rPr>
          <w:rFonts w:ascii="Footlight MT Light" w:hAnsi="Footlight MT Light"/>
        </w:rPr>
      </w:pPr>
      <w:r>
        <w:rPr>
          <w:rFonts w:ascii="Footlight MT Light" w:hAnsi="Footlight MT Light"/>
        </w:rPr>
        <w:t>Penjamin melepaskan hak-hak istimewanya untuk menuntut supaya benda-benda yang diikat sebagai jaminan lebih dahulu disita dan dijual untuk melunasi hutang</w:t>
      </w:r>
      <w:r>
        <w:rPr>
          <w:rFonts w:ascii="Footlight MT Light" w:hAnsi="Footlight MT Light"/>
          <w:lang w:val="id-ID"/>
        </w:rPr>
        <w:t xml:space="preserve"> Yang Dijamin</w:t>
      </w:r>
      <w:r>
        <w:rPr>
          <w:rFonts w:ascii="Footlight MT Light" w:hAnsi="Footlight MT Light"/>
        </w:rPr>
        <w:t xml:space="preserve"> sebagaimana dimaksud dalam Pasal 1831 Kitab Undang-Undang Hukum Perdata.</w:t>
      </w:r>
    </w:p>
    <w:p>
      <w:pPr>
        <w:pStyle w:val="22"/>
        <w:numPr>
          <w:ilvl w:val="0"/>
          <w:numId w:val="147"/>
        </w:numPr>
        <w:tabs>
          <w:tab w:val="left" w:pos="567"/>
        </w:tabs>
        <w:ind w:left="567" w:hanging="567"/>
        <w:jc w:val="both"/>
        <w:rPr>
          <w:rFonts w:ascii="Footlight MT Light" w:hAnsi="Footlight MT Light"/>
        </w:rPr>
      </w:pPr>
      <w:r>
        <w:rPr>
          <w:rFonts w:ascii="Footlight MT Light" w:hAnsi="Footlight MT Light"/>
          <w:lang w:val="id-ID"/>
        </w:rPr>
        <w:t>T</w:t>
      </w:r>
      <w:r>
        <w:rPr>
          <w:rFonts w:ascii="Footlight MT Light" w:hAnsi="Footlight MT Light"/>
        </w:rPr>
        <w:t>idak dapat dipindahtangankan atau dijadikan jaminan kepada pihak lain.</w:t>
      </w:r>
    </w:p>
    <w:p>
      <w:pPr>
        <w:pStyle w:val="22"/>
        <w:numPr>
          <w:ilvl w:val="0"/>
          <w:numId w:val="147"/>
        </w:numPr>
        <w:tabs>
          <w:tab w:val="left" w:pos="567"/>
        </w:tabs>
        <w:ind w:left="567" w:hanging="567"/>
        <w:jc w:val="both"/>
        <w:rPr>
          <w:rFonts w:ascii="Footlight MT Light" w:hAnsi="Footlight MT Light"/>
        </w:rPr>
      </w:pPr>
      <w:r>
        <w:rPr>
          <w:rFonts w:ascii="Footlight MT Light" w:hAnsi="Footlight MT Light"/>
        </w:rPr>
        <w:t>Segala hal yang mungkin timbul sebagai akibat dari Garansi Bank ini, masing-masing pihak memilih domisili hukum yang umum dan tetap di Kantor Pengadilan Negeri ________</w:t>
      </w:r>
      <w:r>
        <w:rPr>
          <w:rFonts w:ascii="Footlight MT Light" w:hAnsi="Footlight MT Light"/>
          <w:i/>
        </w:rPr>
        <w:t>.</w:t>
      </w:r>
    </w:p>
    <w:p>
      <w:pPr>
        <w:pStyle w:val="22"/>
        <w:tabs>
          <w:tab w:val="left" w:pos="567"/>
        </w:tabs>
        <w:ind w:left="0"/>
        <w:jc w:val="both"/>
        <w:rPr>
          <w:rFonts w:ascii="Footlight MT Light" w:hAnsi="Footlight MT Light"/>
        </w:rPr>
      </w:pPr>
    </w:p>
    <w:p>
      <w:pPr>
        <w:pStyle w:val="22"/>
        <w:pBdr>
          <w:bottom w:val="dashSmallGap" w:color="auto" w:sz="4" w:space="1"/>
        </w:pBdr>
        <w:ind w:left="3969"/>
        <w:rPr>
          <w:rFonts w:ascii="Footlight MT Light" w:hAnsi="Footlight MT Light"/>
          <w:spacing w:val="90"/>
        </w:rPr>
      </w:pPr>
      <w:r>
        <w:rPr>
          <w:rFonts w:ascii="Footlight MT Light" w:hAnsi="Footlight MT Light"/>
        </w:rPr>
        <w:t>Dikeluarkan di</w:t>
      </w:r>
      <w:r>
        <w:rPr>
          <w:rFonts w:ascii="Footlight MT Light" w:hAnsi="Footlight MT Light"/>
        </w:rPr>
        <w:tab/>
      </w:r>
      <w:r>
        <w:rPr>
          <w:rFonts w:ascii="Footlight MT Light" w:hAnsi="Footlight MT Light"/>
        </w:rPr>
        <w:t>: _________</w:t>
      </w:r>
      <w:r>
        <w:rPr>
          <w:rFonts w:ascii="Footlight MT Light" w:hAnsi="Footlight MT Light"/>
          <w:lang w:val="id-ID"/>
        </w:rPr>
        <w:t>_</w:t>
      </w:r>
      <w:r>
        <w:rPr>
          <w:rFonts w:ascii="Footlight MT Light" w:hAnsi="Footlight MT Light"/>
        </w:rPr>
        <w:t>___</w:t>
      </w:r>
      <w:r>
        <w:rPr>
          <w:rFonts w:ascii="Footlight MT Light" w:hAnsi="Footlight MT Light"/>
          <w:spacing w:val="90"/>
        </w:rPr>
        <w:t xml:space="preserve">     </w:t>
      </w:r>
    </w:p>
    <w:p>
      <w:pPr>
        <w:pStyle w:val="22"/>
        <w:pBdr>
          <w:bottom w:val="dashSmallGap" w:color="auto" w:sz="4" w:space="1"/>
        </w:pBdr>
        <w:ind w:left="3969"/>
        <w:rPr>
          <w:rFonts w:ascii="Footlight MT Light" w:hAnsi="Footlight MT Light"/>
        </w:rPr>
      </w:pPr>
      <w:r>
        <w:rPr>
          <w:rFonts w:ascii="Footlight MT Light" w:hAnsi="Footlight MT Light"/>
        </w:rPr>
        <w:t>Pada tanggal</w:t>
      </w:r>
      <w:r>
        <w:rPr>
          <w:rFonts w:ascii="Footlight MT Light" w:hAnsi="Footlight MT Light"/>
        </w:rPr>
        <w:tab/>
      </w:r>
      <w:r>
        <w:rPr>
          <w:rFonts w:ascii="Footlight MT Light" w:hAnsi="Footlight MT Light"/>
        </w:rPr>
        <w:t xml:space="preserve">: </w:t>
      </w:r>
      <w:r>
        <w:rPr>
          <w:rFonts w:ascii="Footlight MT Light" w:hAnsi="Footlight MT Light"/>
          <w:lang w:val="id-ID"/>
        </w:rPr>
        <w:t>__</w:t>
      </w:r>
      <w:r>
        <w:rPr>
          <w:rFonts w:ascii="Footlight MT Light" w:hAnsi="Footlight MT Light"/>
        </w:rPr>
        <w:t>___________</w:t>
      </w:r>
    </w:p>
    <w:p>
      <w:pPr>
        <w:pStyle w:val="22"/>
        <w:pBdr>
          <w:bottom w:val="dashSmallGap" w:color="auto" w:sz="4" w:space="1"/>
        </w:pBdr>
        <w:ind w:left="3969"/>
        <w:rPr>
          <w:rFonts w:ascii="Footlight MT Light" w:hAnsi="Footlight MT Light"/>
        </w:rPr>
      </w:pPr>
    </w:p>
    <w:p>
      <w:pPr>
        <w:pStyle w:val="22"/>
        <w:tabs>
          <w:tab w:val="left" w:pos="4820"/>
        </w:tabs>
        <w:ind w:left="4820"/>
        <w:rPr>
          <w:rFonts w:ascii="Footlight MT Light" w:hAnsi="Footlight MT Light"/>
        </w:rPr>
      </w:pPr>
    </w:p>
    <w:p>
      <w:pPr>
        <w:pStyle w:val="22"/>
        <w:tabs>
          <w:tab w:val="left" w:pos="4820"/>
        </w:tabs>
        <w:ind w:left="4320"/>
        <w:rPr>
          <w:rFonts w:ascii="Footlight MT Light" w:hAnsi="Footlight MT Light"/>
          <w:i/>
          <w:lang w:val="id-ID"/>
        </w:rPr>
      </w:pPr>
      <w:r>
        <w:rPr>
          <w:rFonts w:ascii="Footlight MT Light" w:hAnsi="Footlight MT Light"/>
          <w:i/>
        </w:rPr>
        <w:t>[Bank]</w:t>
      </w:r>
    </w:p>
    <w:p>
      <w:pPr>
        <w:pStyle w:val="22"/>
        <w:tabs>
          <w:tab w:val="left" w:pos="4820"/>
        </w:tabs>
        <w:ind w:left="4320"/>
        <w:rPr>
          <w:rFonts w:ascii="Footlight MT Light" w:hAnsi="Footlight MT Light"/>
          <w:i/>
          <w:lang w:val="id-ID"/>
        </w:rPr>
      </w:pPr>
    </w:p>
    <w:p>
      <w:pPr>
        <w:pStyle w:val="22"/>
        <w:ind w:left="0"/>
        <w:jc w:val="both"/>
        <w:rPr>
          <w:rFonts w:ascii="Footlight MT Light" w:hAnsi="Footlight MT Light"/>
          <w:lang w:val="id-ID"/>
        </w:rPr>
      </w:pPr>
      <w:r>
        <w:rPr>
          <w:rFonts w:ascii="Footlight MT Light" w:hAnsi="Footlight MT Light"/>
          <w:lang w:val="id-ID"/>
        </w:rPr>
        <w:tab/>
      </w:r>
      <w:r>
        <w:rPr>
          <w:rFonts w:ascii="Footlight MT Light" w:hAnsi="Footlight MT Light"/>
          <w:lang w:val="id-ID"/>
        </w:rPr>
        <w:tab/>
      </w:r>
      <w:r>
        <w:rPr>
          <w:rFonts w:ascii="Footlight MT Light" w:hAnsi="Footlight MT Light"/>
          <w:lang w:val="id-ID"/>
        </w:rPr>
        <w:tab/>
      </w:r>
      <w:r>
        <w:rPr>
          <w:rFonts w:ascii="Footlight MT Light" w:hAnsi="Footlight MT Light"/>
          <w:lang w:val="id-ID"/>
        </w:rPr>
        <w:t>Materai Rp.6000,00</w:t>
      </w:r>
    </w:p>
    <w:p>
      <w:pPr>
        <w:pStyle w:val="22"/>
        <w:tabs>
          <w:tab w:val="left" w:pos="2977"/>
        </w:tabs>
        <w:rPr>
          <w:rFonts w:ascii="Footlight MT Light" w:hAnsi="Footlight MT Light"/>
          <w:lang w:val="id-ID"/>
        </w:rPr>
      </w:pPr>
      <w:r>
        <w:rPr>
          <w:rFonts w:ascii="Footlight MT Light" w:hAnsi="Footlight MT Light"/>
          <w:lang w:val="id-ID"/>
        </w:rPr>
        <w:tab/>
      </w:r>
    </w:p>
    <w:p>
      <w:pPr>
        <w:pStyle w:val="22"/>
        <w:tabs>
          <w:tab w:val="left" w:pos="6521"/>
        </w:tabs>
        <w:ind w:left="3969"/>
        <w:rPr>
          <w:rFonts w:ascii="Footlight MT Light" w:hAnsi="Footlight MT Light"/>
        </w:rPr>
      </w:pPr>
      <w:r>
        <w:rPr>
          <w:rFonts w:ascii="Footlight MT Light" w:hAnsi="Footlight MT Light"/>
        </w:rPr>
        <mc:AlternateContent>
          <mc:Choice Requires="wps">
            <w:drawing>
              <wp:anchor distT="0" distB="0" distL="114300" distR="114300" simplePos="0" relativeHeight="251658240" behindDoc="0" locked="0" layoutInCell="1" allowOverlap="1">
                <wp:simplePos x="0" y="0"/>
                <wp:positionH relativeFrom="column">
                  <wp:posOffset>3175</wp:posOffset>
                </wp:positionH>
                <wp:positionV relativeFrom="paragraph">
                  <wp:posOffset>3175</wp:posOffset>
                </wp:positionV>
                <wp:extent cx="1207770" cy="448310"/>
                <wp:effectExtent l="4445" t="4445" r="6985" b="17145"/>
                <wp:wrapNone/>
                <wp:docPr id="2" name="Rectangle 2"/>
                <wp:cNvGraphicFramePr/>
                <a:graphic xmlns:a="http://schemas.openxmlformats.org/drawingml/2006/main">
                  <a:graphicData uri="http://schemas.microsoft.com/office/word/2010/wordprocessingShape">
                    <wps:wsp>
                      <wps:cNvSpPr/>
                      <wps:spPr>
                        <a:xfrm>
                          <a:off x="0" y="0"/>
                          <a:ext cx="1207770" cy="4483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Footlight MT Light" w:hAnsi="Footlight MT Light"/>
                                <w:sz w:val="12"/>
                                <w:szCs w:val="12"/>
                              </w:rPr>
                            </w:pPr>
                            <w:r>
                              <w:rPr>
                                <w:rFonts w:ascii="Footlight MT Light" w:hAnsi="Footlight MT Light"/>
                                <w:sz w:val="12"/>
                                <w:szCs w:val="12"/>
                              </w:rPr>
                              <w:t xml:space="preserve">Untuk keyakinan, pemegang Garansi Bank disarankan untuk </w:t>
                            </w:r>
                            <w:r>
                              <w:rPr>
                                <w:rFonts w:ascii="Footlight MT Light" w:hAnsi="Footlight MT Light"/>
                                <w:sz w:val="12"/>
                                <w:szCs w:val="12"/>
                                <w:lang w:val="id-ID"/>
                              </w:rPr>
                              <w:t>mengkonfirmasi</w:t>
                            </w:r>
                            <w:r>
                              <w:rPr>
                                <w:rFonts w:ascii="Footlight MT Light" w:hAnsi="Footlight MT Light"/>
                                <w:sz w:val="12"/>
                                <w:szCs w:val="12"/>
                              </w:rPr>
                              <w:t xml:space="preserve"> Garansi ini ke  _____</w:t>
                            </w:r>
                            <w:r>
                              <w:rPr>
                                <w:rFonts w:ascii="Footlight MT Light" w:hAnsi="Footlight MT Light"/>
                                <w:i/>
                                <w:sz w:val="12"/>
                                <w:szCs w:val="12"/>
                              </w:rPr>
                              <w:t>[bank]</w:t>
                            </w:r>
                          </w:p>
                        </w:txbxContent>
                      </wps:txbx>
                      <wps:bodyPr upright="1"/>
                    </wps:wsp>
                  </a:graphicData>
                </a:graphic>
              </wp:anchor>
            </w:drawing>
          </mc:Choice>
          <mc:Fallback>
            <w:pict>
              <v:rect id="_x0000_s1026" o:spid="_x0000_s1026" o:spt="1" style="position:absolute;left:0pt;margin-left:0.25pt;margin-top:0.25pt;height:35.3pt;width:95.1pt;z-index:251658240;mso-width-relative:page;mso-height-relative:page;" fillcolor="#FFFFFF" filled="t" stroked="t" coordsize="21600,21600" o:gfxdata="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qtGDDTAAAABAEAAA8AAAAA&#10;AAAAAQAgAAAAIgAAAGRycy9kb3ducmV2LnhtbFBLAQIUABQAAAAIAIdO4kBePJ5q4AEAAN4DAAAO&#10;AAAAAAAAAAEAIAAAACIBAABkcnMvZTJvRG9jLnhtbFBLBQYAAAAABgAGAFkBAAB0BQAAAAA=&#10;">
                <v:fill on="t" focussize="0,0"/>
                <v:stroke color="#000000" joinstyle="miter"/>
                <v:imagedata o:title=""/>
                <o:lock v:ext="edit" aspectratio="f"/>
                <v:textbox>
                  <w:txbxContent>
                    <w:p>
                      <w:pPr>
                        <w:rPr>
                          <w:rFonts w:ascii="Footlight MT Light" w:hAnsi="Footlight MT Light"/>
                          <w:sz w:val="12"/>
                          <w:szCs w:val="12"/>
                        </w:rPr>
                      </w:pPr>
                      <w:r>
                        <w:rPr>
                          <w:rFonts w:ascii="Footlight MT Light" w:hAnsi="Footlight MT Light"/>
                          <w:sz w:val="12"/>
                          <w:szCs w:val="12"/>
                        </w:rPr>
                        <w:t xml:space="preserve">Untuk keyakinan, pemegang Garansi Bank disarankan untuk </w:t>
                      </w:r>
                      <w:r>
                        <w:rPr>
                          <w:rFonts w:ascii="Footlight MT Light" w:hAnsi="Footlight MT Light"/>
                          <w:sz w:val="12"/>
                          <w:szCs w:val="12"/>
                          <w:lang w:val="id-ID"/>
                        </w:rPr>
                        <w:t>mengkonfirmasi</w:t>
                      </w:r>
                      <w:r>
                        <w:rPr>
                          <w:rFonts w:ascii="Footlight MT Light" w:hAnsi="Footlight MT Light"/>
                          <w:sz w:val="12"/>
                          <w:szCs w:val="12"/>
                        </w:rPr>
                        <w:t xml:space="preserve"> Garansi ini ke  _____</w:t>
                      </w:r>
                      <w:r>
                        <w:rPr>
                          <w:rFonts w:ascii="Footlight MT Light" w:hAnsi="Footlight MT Light"/>
                          <w:i/>
                          <w:sz w:val="12"/>
                          <w:szCs w:val="12"/>
                        </w:rPr>
                        <w:t>[bank]</w:t>
                      </w:r>
                    </w:p>
                  </w:txbxContent>
                </v:textbox>
              </v:rect>
            </w:pict>
          </mc:Fallback>
        </mc:AlternateContent>
      </w:r>
      <w:r>
        <w:rPr>
          <w:rFonts w:ascii="Footlight MT Light" w:hAnsi="Footlight MT Light"/>
        </w:rPr>
        <w:t>_______</w:t>
      </w:r>
      <w:r>
        <w:rPr>
          <w:rFonts w:ascii="Footlight MT Light" w:hAnsi="Footlight MT Light"/>
          <w:lang w:val="id-ID"/>
        </w:rPr>
        <w:t>_</w:t>
      </w:r>
      <w:r>
        <w:rPr>
          <w:rFonts w:ascii="Footlight MT Light" w:hAnsi="Footlight MT Light"/>
        </w:rPr>
        <w:t>___</w:t>
      </w:r>
      <w:r>
        <w:rPr>
          <w:rFonts w:ascii="Footlight MT Light" w:hAnsi="Footlight MT Light"/>
          <w:lang w:val="id-ID"/>
        </w:rPr>
        <w:t>___</w:t>
      </w:r>
      <w:r>
        <w:rPr>
          <w:rFonts w:ascii="Footlight MT Light" w:hAnsi="Footlight MT Light"/>
        </w:rPr>
        <w:t>__</w:t>
      </w:r>
    </w:p>
    <w:p>
      <w:pPr>
        <w:pStyle w:val="22"/>
        <w:tabs>
          <w:tab w:val="left" w:pos="6521"/>
        </w:tabs>
        <w:ind w:left="3969"/>
        <w:rPr>
          <w:rFonts w:ascii="Footlight MT Light" w:hAnsi="Footlight MT Light"/>
          <w:i/>
          <w:lang w:val="id-ID"/>
        </w:rPr>
      </w:pPr>
      <w:r>
        <w:rPr>
          <w:rFonts w:ascii="Footlight MT Light" w:hAnsi="Footlight MT Light"/>
          <w:i/>
          <w:lang w:val="id-ID"/>
        </w:rPr>
        <w:t>[Nama dan Jabatan]</w:t>
      </w:r>
    </w:p>
    <w:p>
      <w:pPr>
        <w:pStyle w:val="4"/>
        <w:spacing w:after="0"/>
        <w:jc w:val="center"/>
        <w:rPr>
          <w:rFonts w:ascii="Footlight MT Light" w:hAnsi="Footlight MT Light"/>
          <w:lang w:val="id-ID"/>
        </w:rPr>
      </w:pPr>
    </w:p>
    <w:p>
      <w:pPr>
        <w:pStyle w:val="4"/>
        <w:spacing w:after="0"/>
        <w:jc w:val="center"/>
        <w:rPr>
          <w:rFonts w:ascii="Footlight MT Light" w:hAnsi="Footlight MT Light"/>
          <w:szCs w:val="24"/>
          <w:lang w:val="id-ID"/>
        </w:rPr>
      </w:pPr>
      <w:r>
        <w:rPr>
          <w:rFonts w:ascii="Footlight MT Light" w:hAnsi="Footlight MT Light"/>
          <w:szCs w:val="24"/>
          <w:lang w:val="id-ID"/>
        </w:rPr>
        <w:br w:type="page"/>
      </w:r>
    </w:p>
    <w:p>
      <w:pPr>
        <w:pStyle w:val="4"/>
        <w:spacing w:after="0"/>
        <w:jc w:val="center"/>
        <w:rPr>
          <w:rFonts w:ascii="Footlight MT Light" w:hAnsi="Footlight MT Light"/>
          <w:szCs w:val="24"/>
          <w:lang w:val="id-ID"/>
        </w:rPr>
      </w:pPr>
      <w:bookmarkStart w:id="1952" w:name="_Toc14925"/>
      <w:bookmarkStart w:id="1953" w:name="_Toc290389318"/>
      <w:bookmarkStart w:id="1954" w:name="_Toc287380292"/>
      <w:bookmarkStart w:id="1955" w:name="_Toc28539"/>
      <w:bookmarkStart w:id="1956" w:name="_Toc8112"/>
      <w:bookmarkStart w:id="1957" w:name="_Toc16540"/>
      <w:bookmarkStart w:id="1958" w:name="_Toc5062"/>
      <w:r>
        <w:rPr>
          <w:rFonts w:ascii="Footlight MT Light" w:hAnsi="Footlight MT Light"/>
          <w:szCs w:val="24"/>
          <w:lang w:val="id-ID"/>
        </w:rPr>
        <w:t>Jaminan Pemeliharaan dari Asuransi/Perusahaan Penjaminan</w:t>
      </w:r>
      <w:bookmarkEnd w:id="1952"/>
      <w:bookmarkEnd w:id="1953"/>
      <w:bookmarkEnd w:id="1954"/>
      <w:bookmarkEnd w:id="1955"/>
      <w:bookmarkEnd w:id="1956"/>
      <w:bookmarkEnd w:id="1957"/>
      <w:bookmarkEnd w:id="1958"/>
    </w:p>
    <w:p>
      <w:pPr>
        <w:pStyle w:val="4"/>
        <w:pBdr>
          <w:bottom w:val="single" w:color="auto" w:sz="4" w:space="1"/>
        </w:pBdr>
        <w:spacing w:after="0"/>
        <w:jc w:val="center"/>
        <w:rPr>
          <w:rFonts w:ascii="Footlight MT Light" w:hAnsi="Footlight MT Light"/>
          <w:szCs w:val="24"/>
          <w:lang w:val="id-ID"/>
        </w:rPr>
      </w:pPr>
    </w:p>
    <w:p>
      <w:pPr>
        <w:pStyle w:val="22"/>
        <w:ind w:left="0"/>
        <w:jc w:val="center"/>
        <w:rPr>
          <w:rFonts w:ascii="Footlight MT Light" w:hAnsi="Footlight MT Light"/>
          <w:i/>
        </w:rPr>
      </w:pPr>
      <w:r>
        <w:rPr>
          <w:rFonts w:ascii="Footlight MT Light" w:hAnsi="Footlight MT Light"/>
          <w:i/>
        </w:rPr>
        <w:t>[Kop Penerbit Jaminan]</w:t>
      </w:r>
    </w:p>
    <w:p>
      <w:pPr>
        <w:pStyle w:val="22"/>
        <w:ind w:left="0"/>
        <w:jc w:val="center"/>
        <w:rPr>
          <w:rFonts w:ascii="Footlight MT Light" w:hAnsi="Footlight MT Light"/>
          <w:b/>
          <w:lang w:val="id-ID"/>
        </w:rPr>
      </w:pPr>
    </w:p>
    <w:p>
      <w:pPr>
        <w:pStyle w:val="22"/>
        <w:ind w:left="0"/>
        <w:jc w:val="center"/>
        <w:rPr>
          <w:rFonts w:ascii="Footlight MT Light" w:hAnsi="Footlight MT Light"/>
          <w:b/>
          <w:lang w:val="id-ID"/>
        </w:rPr>
      </w:pPr>
      <w:r>
        <w:rPr>
          <w:rFonts w:ascii="Footlight MT Light" w:hAnsi="Footlight MT Light"/>
          <w:b/>
        </w:rPr>
        <w:t xml:space="preserve">JAMINAN </w:t>
      </w:r>
      <w:r>
        <w:rPr>
          <w:rFonts w:ascii="Footlight MT Light" w:hAnsi="Footlight MT Light"/>
          <w:b/>
          <w:lang w:val="id-ID"/>
        </w:rPr>
        <w:t>PEMELIHARAAN</w:t>
      </w:r>
    </w:p>
    <w:p>
      <w:pPr>
        <w:pStyle w:val="22"/>
        <w:jc w:val="center"/>
        <w:rPr>
          <w:rFonts w:ascii="Footlight MT Light" w:hAnsi="Footlight MT Light"/>
          <w:b/>
          <w:lang w:val="id-ID"/>
        </w:rPr>
      </w:pPr>
    </w:p>
    <w:p>
      <w:pPr>
        <w:pStyle w:val="22"/>
        <w:ind w:left="0"/>
        <w:rPr>
          <w:rFonts w:ascii="Footlight MT Light" w:hAnsi="Footlight MT Light"/>
          <w:lang w:val="id-ID"/>
        </w:rPr>
      </w:pPr>
      <w:r>
        <w:rPr>
          <w:rFonts w:ascii="Footlight MT Light" w:hAnsi="Footlight MT Light"/>
        </w:rPr>
        <w:t>Nomor Jaminan: __________________</w:t>
      </w:r>
      <w:r>
        <w:rPr>
          <w:rFonts w:ascii="Footlight MT Light" w:hAnsi="Footlight MT Light"/>
        </w:rPr>
        <w:tab/>
      </w:r>
      <w:r>
        <w:rPr>
          <w:rFonts w:ascii="Footlight MT Light" w:hAnsi="Footlight MT Light"/>
        </w:rPr>
        <w:tab/>
      </w:r>
      <w:r>
        <w:rPr>
          <w:rFonts w:ascii="Footlight MT Light" w:hAnsi="Footlight MT Light"/>
        </w:rPr>
        <w:t>Nilai: _______</w:t>
      </w:r>
      <w:r>
        <w:rPr>
          <w:rFonts w:ascii="Footlight MT Light" w:hAnsi="Footlight MT Light"/>
          <w:lang w:val="id-ID"/>
        </w:rPr>
        <w:t>_____</w:t>
      </w:r>
      <w:r>
        <w:rPr>
          <w:rFonts w:ascii="Footlight MT Light" w:hAnsi="Footlight MT Light"/>
        </w:rPr>
        <w:t>_______</w:t>
      </w:r>
    </w:p>
    <w:p>
      <w:pPr>
        <w:pStyle w:val="22"/>
        <w:rPr>
          <w:rFonts w:ascii="Footlight MT Light" w:hAnsi="Footlight MT Light"/>
          <w:lang w:val="id-ID"/>
        </w:rPr>
      </w:pPr>
    </w:p>
    <w:p>
      <w:pPr>
        <w:pStyle w:val="22"/>
        <w:numPr>
          <w:ilvl w:val="0"/>
          <w:numId w:val="148"/>
        </w:numPr>
        <w:ind w:left="426" w:hanging="426"/>
        <w:jc w:val="both"/>
        <w:rPr>
          <w:rFonts w:ascii="Footlight MT Light" w:hAnsi="Footlight MT Light"/>
        </w:rPr>
      </w:pPr>
      <w:r>
        <w:rPr>
          <w:rFonts w:ascii="Footlight MT Light" w:hAnsi="Footlight MT Light"/>
        </w:rPr>
        <w:t>Dengan ini dinyatakan, bahwa kami: _____________________</w:t>
      </w:r>
      <w:r>
        <w:rPr>
          <w:rFonts w:ascii="Footlight MT Light" w:hAnsi="Footlight MT Light"/>
          <w:lang w:val="id-ID"/>
        </w:rPr>
        <w:t xml:space="preserve"> </w:t>
      </w:r>
      <w:r>
        <w:rPr>
          <w:rFonts w:ascii="Footlight MT Light" w:hAnsi="Footlight MT Light"/>
          <w:i/>
        </w:rPr>
        <w:t xml:space="preserve">[nama],  _____________ [alamat] </w:t>
      </w:r>
      <w:r>
        <w:rPr>
          <w:rFonts w:ascii="Footlight MT Light" w:hAnsi="Footlight MT Light"/>
        </w:rPr>
        <w:t xml:space="preserve">sebagai </w:t>
      </w:r>
      <w:r>
        <w:rPr>
          <w:rFonts w:ascii="Footlight MT Light" w:hAnsi="Footlight MT Light"/>
          <w:lang w:val="id-ID"/>
        </w:rPr>
        <w:t>Penyedia</w:t>
      </w:r>
      <w:r>
        <w:rPr>
          <w:rFonts w:ascii="Footlight MT Light" w:hAnsi="Footlight MT Light"/>
        </w:rPr>
        <w:t>, selanjutnya disebut TERJAMIN, dan  _____________________</w:t>
      </w:r>
      <w:r>
        <w:rPr>
          <w:rFonts w:ascii="Footlight MT Light" w:hAnsi="Footlight MT Light"/>
          <w:lang w:val="id-ID"/>
        </w:rPr>
        <w:t xml:space="preserve"> </w:t>
      </w:r>
      <w:r>
        <w:rPr>
          <w:rFonts w:ascii="Footlight MT Light" w:hAnsi="Footlight MT Light"/>
          <w:i/>
        </w:rPr>
        <w:t>[nama</w:t>
      </w:r>
      <w:r>
        <w:rPr>
          <w:rFonts w:ascii="Footlight MT Light" w:hAnsi="Footlight MT Light"/>
          <w:i/>
          <w:lang w:val="id-ID"/>
        </w:rPr>
        <w:t xml:space="preserve"> penerbit jaminan</w:t>
      </w:r>
      <w:r>
        <w:rPr>
          <w:rFonts w:ascii="Footlight MT Light" w:hAnsi="Footlight MT Light"/>
          <w:i/>
        </w:rPr>
        <w:t xml:space="preserve">],  _____________ [alamat] </w:t>
      </w:r>
      <w:r>
        <w:rPr>
          <w:rFonts w:ascii="Footlight MT Light" w:hAnsi="Footlight MT Light"/>
        </w:rPr>
        <w:t>sebagai Penjamin, selanjutnya disebut sebagai PENJAMIN, bertanggung jawab dan dengan tegas terikat pada _____________________</w:t>
      </w:r>
      <w:r>
        <w:rPr>
          <w:rFonts w:ascii="Footlight MT Light" w:hAnsi="Footlight MT Light"/>
          <w:lang w:val="id-ID"/>
        </w:rPr>
        <w:t xml:space="preserve"> </w:t>
      </w:r>
      <w:r>
        <w:rPr>
          <w:rFonts w:ascii="Footlight MT Light" w:hAnsi="Footlight MT Light"/>
          <w:i/>
        </w:rPr>
        <w:t>[nama PPK],  _________</w:t>
      </w:r>
      <w:r>
        <w:rPr>
          <w:rFonts w:ascii="Footlight MT Light" w:hAnsi="Footlight MT Light"/>
          <w:i/>
          <w:lang w:val="id-ID"/>
        </w:rPr>
        <w:t>____________</w:t>
      </w:r>
      <w:r>
        <w:rPr>
          <w:rFonts w:ascii="Footlight MT Light" w:hAnsi="Footlight MT Light"/>
          <w:i/>
        </w:rPr>
        <w:t>____ [alamat]</w:t>
      </w:r>
      <w:r>
        <w:rPr>
          <w:rFonts w:ascii="Footlight MT Light" w:hAnsi="Footlight MT Light"/>
          <w:i/>
          <w:lang w:val="id-ID"/>
        </w:rPr>
        <w:t xml:space="preserve"> </w:t>
      </w:r>
      <w:r>
        <w:rPr>
          <w:rFonts w:ascii="Footlight MT Light" w:hAnsi="Footlight MT Light"/>
        </w:rPr>
        <w:t>sebagai Pemilik Pekerjaan, selanjutnya disebut PENERIMA JAMINAN atas uang sejumlah Rp ________________</w:t>
      </w:r>
      <w:r>
        <w:rPr>
          <w:rFonts w:ascii="Footlight MT Light" w:hAnsi="Footlight MT Light"/>
          <w:lang w:val="id-ID"/>
        </w:rPr>
        <w:t xml:space="preserve"> </w:t>
      </w:r>
      <w:r>
        <w:rPr>
          <w:rFonts w:ascii="Footlight MT Light" w:hAnsi="Footlight MT Light"/>
        </w:rPr>
        <w:t>(terbilang</w:t>
      </w:r>
      <w:r>
        <w:rPr>
          <w:rFonts w:ascii="Footlight MT Light" w:hAnsi="Footlight MT Light"/>
          <w:lang w:val="id-ID"/>
        </w:rPr>
        <w:t xml:space="preserve"> _____</w:t>
      </w:r>
      <w:r>
        <w:rPr>
          <w:rFonts w:ascii="Footlight MT Light" w:hAnsi="Footlight MT Light"/>
        </w:rPr>
        <w:t>_____________________________)</w:t>
      </w:r>
    </w:p>
    <w:p>
      <w:pPr>
        <w:pStyle w:val="22"/>
        <w:numPr>
          <w:ilvl w:val="0"/>
          <w:numId w:val="148"/>
        </w:numPr>
        <w:ind w:left="426" w:hanging="426"/>
        <w:jc w:val="both"/>
        <w:rPr>
          <w:rFonts w:ascii="Footlight MT Light" w:hAnsi="Footlight MT Light"/>
          <w:strike/>
          <w:color w:val="FF0000"/>
        </w:rPr>
      </w:pPr>
      <w:r>
        <w:rPr>
          <w:rFonts w:ascii="Footlight MT Light" w:hAnsi="Footlight MT Light"/>
        </w:rPr>
        <w:t>Maka kami, TERJAMIN dan PENJAMIN dengan ini mengikatkan diri untuk melakukan pembayaran jumlah tersebut di atas dengan baik dan benar bilamana TERJAMIN tidak memenuhi kewajiban dalam melaksanakan pekerjaan</w:t>
      </w:r>
      <w:r>
        <w:rPr>
          <w:rFonts w:ascii="Footlight MT Light" w:hAnsi="Footlight MT Light"/>
          <w:lang w:val="id-ID"/>
        </w:rPr>
        <w:t xml:space="preserve">________________sebagaimana ditetapkan berdasarkan Surat Perintah Kerja (SPK) </w:t>
      </w:r>
      <w:r>
        <w:rPr>
          <w:rFonts w:ascii="Footlight MT Light" w:hAnsi="Footlight MT Light"/>
        </w:rPr>
        <w:t>No</w:t>
      </w:r>
      <w:r>
        <w:rPr>
          <w:rFonts w:ascii="Footlight MT Light" w:hAnsi="Footlight MT Light"/>
          <w:lang w:val="id-ID"/>
        </w:rPr>
        <w:t xml:space="preserve">. </w:t>
      </w:r>
      <w:r>
        <w:rPr>
          <w:rFonts w:ascii="Footlight MT Light" w:hAnsi="Footlight MT Light"/>
        </w:rPr>
        <w:t>_</w:t>
      </w:r>
      <w:r>
        <w:rPr>
          <w:rFonts w:ascii="Footlight MT Light" w:hAnsi="Footlight MT Light"/>
          <w:lang w:val="id-ID"/>
        </w:rPr>
        <w:t xml:space="preserve">______________ </w:t>
      </w:r>
      <w:r>
        <w:rPr>
          <w:rFonts w:ascii="Footlight MT Light" w:hAnsi="Footlight MT Light"/>
        </w:rPr>
        <w:t>tanggal</w:t>
      </w:r>
      <w:r>
        <w:rPr>
          <w:rFonts w:ascii="Footlight MT Light" w:hAnsi="Footlight MT Light"/>
          <w:lang w:val="id-ID"/>
        </w:rPr>
        <w:t xml:space="preserve"> </w:t>
      </w:r>
      <w:r>
        <w:rPr>
          <w:rFonts w:ascii="Footlight MT Light" w:hAnsi="Footlight MT Light"/>
        </w:rPr>
        <w:t>_____________________</w:t>
      </w:r>
      <w:r>
        <w:rPr>
          <w:rFonts w:ascii="Footlight MT Light" w:hAnsi="Footlight MT Light"/>
          <w:lang w:val="id-ID"/>
        </w:rPr>
        <w:t xml:space="preserve"> </w:t>
      </w:r>
      <w:r>
        <w:rPr>
          <w:rFonts w:ascii="Footlight MT Light" w:hAnsi="Footlight MT Light"/>
        </w:rPr>
        <w:t>dari PENERIMA JAMINAN</w:t>
      </w:r>
      <w:r>
        <w:rPr>
          <w:rFonts w:ascii="Footlight MT Light" w:hAnsi="Footlight MT Light"/>
          <w:lang w:val="id-ID"/>
        </w:rPr>
        <w:t>.</w:t>
      </w:r>
    </w:p>
    <w:p>
      <w:pPr>
        <w:pStyle w:val="22"/>
        <w:numPr>
          <w:ilvl w:val="0"/>
          <w:numId w:val="148"/>
        </w:numPr>
        <w:ind w:left="426" w:hanging="426"/>
        <w:jc w:val="both"/>
        <w:rPr>
          <w:rFonts w:ascii="Footlight MT Light" w:hAnsi="Footlight MT Light"/>
        </w:rPr>
      </w:pPr>
      <w:r>
        <w:rPr>
          <w:rFonts w:ascii="Footlight MT Light" w:hAnsi="Footlight MT Light"/>
        </w:rPr>
        <w:t>Surat Jaminan ini berlaku selama ____ (____________) hari kalender dan  efektif mulai dari tanggal ___________ sampai dengan tanggal</w:t>
      </w:r>
      <w:r>
        <w:rPr>
          <w:rFonts w:ascii="Footlight MT Light" w:hAnsi="Footlight MT Light"/>
          <w:lang w:val="id-ID"/>
        </w:rPr>
        <w:t xml:space="preserve"> </w:t>
      </w:r>
      <w:r>
        <w:rPr>
          <w:rFonts w:ascii="Footlight MT Light" w:hAnsi="Footlight MT Light"/>
        </w:rPr>
        <w:t>__________</w:t>
      </w:r>
    </w:p>
    <w:p>
      <w:pPr>
        <w:pStyle w:val="22"/>
        <w:numPr>
          <w:ilvl w:val="0"/>
          <w:numId w:val="148"/>
        </w:numPr>
        <w:ind w:left="426" w:hanging="426"/>
        <w:jc w:val="both"/>
        <w:rPr>
          <w:rFonts w:ascii="Footlight MT Light" w:hAnsi="Footlight MT Light"/>
        </w:rPr>
      </w:pPr>
      <w:r>
        <w:rPr>
          <w:rFonts w:ascii="Footlight MT Light" w:hAnsi="Footlight MT Light"/>
        </w:rPr>
        <w:t>Jaminan ini berlaku apabila:</w:t>
      </w:r>
    </w:p>
    <w:p>
      <w:pPr>
        <w:pStyle w:val="22"/>
        <w:ind w:left="426"/>
        <w:jc w:val="both"/>
        <w:rPr>
          <w:rFonts w:ascii="Footlight MT Light" w:hAnsi="Footlight MT Light"/>
        </w:rPr>
      </w:pPr>
      <w:r>
        <w:rPr>
          <w:rFonts w:ascii="Footlight MT Light" w:hAnsi="Footlight MT Light"/>
        </w:rPr>
        <w:t xml:space="preserve">TERJAMIN tidak memenuhi kewajibannya melakukan </w:t>
      </w:r>
      <w:r>
        <w:rPr>
          <w:rFonts w:ascii="Footlight MT Light" w:hAnsi="Footlight MT Light"/>
          <w:lang w:val="id-ID"/>
        </w:rPr>
        <w:t>pemeliharaan</w:t>
      </w:r>
      <w:r>
        <w:rPr>
          <w:rFonts w:ascii="Footlight MT Light" w:hAnsi="Footlight MT Light"/>
        </w:rPr>
        <w:t xml:space="preserve"> sebagaimana ditentukan dalam </w:t>
      </w:r>
      <w:r>
        <w:rPr>
          <w:rFonts w:ascii="Footlight MT Light" w:hAnsi="Footlight MT Light"/>
          <w:lang w:val="id-ID"/>
        </w:rPr>
        <w:t>SPK.</w:t>
      </w:r>
    </w:p>
    <w:p>
      <w:pPr>
        <w:pStyle w:val="22"/>
        <w:numPr>
          <w:ilvl w:val="0"/>
          <w:numId w:val="148"/>
        </w:numPr>
        <w:ind w:left="426" w:hanging="426"/>
        <w:jc w:val="both"/>
        <w:rPr>
          <w:rFonts w:ascii="Footlight MT Light" w:hAnsi="Footlight MT Light"/>
        </w:rPr>
      </w:pPr>
      <w:r>
        <w:rPr>
          <w:rFonts w:ascii="Footlight MT Light" w:hAnsi="Footlight MT Light"/>
        </w:rPr>
        <w:t xml:space="preserve">PENJAMIN akan membayar kepada PENERIMA JAMINAN sejumlah nilai jaminan tersebut di atas dalam waktu paling lambat 14 (empat belas) hari kerja tanpa syarat </w:t>
      </w:r>
      <w:r>
        <w:rPr>
          <w:rFonts w:ascii="Footlight MT Light" w:hAnsi="Footlight MT Light"/>
          <w:i/>
          <w:lang w:val="id-ID"/>
        </w:rPr>
        <w:t>(Unconditional)</w:t>
      </w:r>
      <w:r>
        <w:rPr>
          <w:rFonts w:ascii="Footlight MT Light" w:hAnsi="Footlight MT Light"/>
          <w:lang w:val="id-ID"/>
        </w:rPr>
        <w:t xml:space="preserve"> </w:t>
      </w:r>
      <w:r>
        <w:rPr>
          <w:rFonts w:ascii="Footlight MT Light" w:hAnsi="Footlight MT Light"/>
        </w:rPr>
        <w:t xml:space="preserve">setelah menerima tuntutan </w:t>
      </w:r>
      <w:r>
        <w:rPr>
          <w:rFonts w:ascii="Footlight MT Light" w:hAnsi="Footlight MT Light"/>
          <w:lang w:val="id-ID"/>
        </w:rPr>
        <w:t>pencairan secara tertulis</w:t>
      </w:r>
      <w:r>
        <w:rPr>
          <w:rFonts w:ascii="Footlight MT Light" w:hAnsi="Footlight MT Light"/>
        </w:rPr>
        <w:t xml:space="preserve"> dari PENERIMA JAMINAN berdasar Keputusan PENERIMA JAMINAN mengenai pengenaan sanksi akibat TERJAMIN cidera janji.</w:t>
      </w:r>
    </w:p>
    <w:p>
      <w:pPr>
        <w:pStyle w:val="22"/>
        <w:numPr>
          <w:ilvl w:val="0"/>
          <w:numId w:val="148"/>
        </w:numPr>
        <w:ind w:left="426" w:hanging="426"/>
        <w:jc w:val="both"/>
        <w:rPr>
          <w:rFonts w:ascii="Footlight MT Light" w:hAnsi="Footlight MT Light"/>
        </w:rPr>
      </w:pPr>
      <w:r>
        <w:rPr>
          <w:rFonts w:ascii="Footlight MT Light" w:hAnsi="Footlight MT Light"/>
        </w:rPr>
        <w:t xml:space="preserve">Menunjuk pada Pasal 1832 KUH Perdata dengan ini ditegaskan kembali bahwa PENJAMIN melepaskan hak-hak istimewa untuk menuntut supaya harta benda </w:t>
      </w:r>
      <w:r>
        <w:rPr>
          <w:rFonts w:ascii="Footlight MT Light" w:hAnsi="Footlight MT Light"/>
          <w:lang w:val="id-ID"/>
        </w:rPr>
        <w:t>TERJAMIN</w:t>
      </w:r>
      <w:r>
        <w:rPr>
          <w:rFonts w:ascii="Footlight MT Light" w:hAnsi="Footlight MT Light"/>
        </w:rPr>
        <w:t xml:space="preserve"> lebih dahulu disita dan dijual guna dapat melunasi hutangnya sebagaimana dimaksud dalam Pasal 1831 KUH Perdata. </w:t>
      </w:r>
    </w:p>
    <w:p>
      <w:pPr>
        <w:pStyle w:val="22"/>
        <w:numPr>
          <w:ilvl w:val="0"/>
          <w:numId w:val="148"/>
        </w:numPr>
        <w:ind w:left="426" w:hanging="426"/>
        <w:jc w:val="both"/>
        <w:rPr>
          <w:rFonts w:ascii="Footlight MT Light" w:hAnsi="Footlight MT Light"/>
        </w:rPr>
      </w:pPr>
      <w:r>
        <w:rPr>
          <w:rFonts w:ascii="Footlight MT Light" w:hAnsi="Footlight MT Light"/>
        </w:rPr>
        <w:t>Tuntutan pencairan  terhadap PENJAMIN berdasarkan Jaminan ini harus sudah diajukan selambat-lambatnya dalam waktu 30 (tiga puluh) hari kalender sesudah berakhirnya masa berlaku Jaminan ini.</w:t>
      </w:r>
    </w:p>
    <w:p>
      <w:pPr>
        <w:pStyle w:val="22"/>
        <w:ind w:left="426"/>
        <w:rPr>
          <w:rFonts w:ascii="Footlight MT Light" w:hAnsi="Footlight MT Light"/>
          <w:lang w:val="id-ID"/>
        </w:rPr>
      </w:pPr>
      <w:r>
        <w:rPr>
          <w:rFonts w:ascii="Footlight MT Light" w:hAnsi="Footlight MT Light"/>
          <w:lang w:val="id-ID" w:eastAsia="id-ID"/>
        </w:rPr>
        <mc:AlternateContent>
          <mc:Choice Requires="wps">
            <w:drawing>
              <wp:anchor distT="0" distB="0" distL="114300" distR="114300" simplePos="0" relativeHeight="251659264" behindDoc="0" locked="0" layoutInCell="1" allowOverlap="1">
                <wp:simplePos x="0" y="0"/>
                <wp:positionH relativeFrom="column">
                  <wp:posOffset>34925</wp:posOffset>
                </wp:positionH>
                <wp:positionV relativeFrom="paragraph">
                  <wp:posOffset>151130</wp:posOffset>
                </wp:positionV>
                <wp:extent cx="1207770" cy="448310"/>
                <wp:effectExtent l="4445" t="4445" r="6985" b="17145"/>
                <wp:wrapNone/>
                <wp:docPr id="3" name="Rectangle 3"/>
                <wp:cNvGraphicFramePr/>
                <a:graphic xmlns:a="http://schemas.openxmlformats.org/drawingml/2006/main">
                  <a:graphicData uri="http://schemas.microsoft.com/office/word/2010/wordprocessingShape">
                    <wps:wsp>
                      <wps:cNvSpPr/>
                      <wps:spPr>
                        <a:xfrm>
                          <a:off x="0" y="0"/>
                          <a:ext cx="1207770" cy="4483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Footlight MT Light" w:hAnsi="Footlight MT Light"/>
                                <w:sz w:val="12"/>
                                <w:szCs w:val="12"/>
                              </w:rPr>
                            </w:pPr>
                            <w:r>
                              <w:rPr>
                                <w:rFonts w:ascii="Footlight MT Light" w:hAnsi="Footlight MT Light"/>
                                <w:sz w:val="12"/>
                                <w:szCs w:val="12"/>
                              </w:rPr>
                              <w:t xml:space="preserve">Untuk keyakinan, pemegang </w:t>
                            </w:r>
                            <w:r>
                              <w:rPr>
                                <w:rFonts w:ascii="Footlight MT Light" w:hAnsi="Footlight MT Light"/>
                                <w:sz w:val="12"/>
                                <w:szCs w:val="12"/>
                                <w:lang w:val="id-ID"/>
                              </w:rPr>
                              <w:t xml:space="preserve">Jaminan </w:t>
                            </w:r>
                            <w:r>
                              <w:rPr>
                                <w:rFonts w:ascii="Footlight MT Light" w:hAnsi="Footlight MT Light"/>
                                <w:sz w:val="12"/>
                                <w:szCs w:val="12"/>
                              </w:rPr>
                              <w:t xml:space="preserve">disarankan untuk </w:t>
                            </w:r>
                            <w:r>
                              <w:rPr>
                                <w:rFonts w:ascii="Footlight MT Light" w:hAnsi="Footlight MT Light"/>
                                <w:sz w:val="12"/>
                                <w:szCs w:val="12"/>
                                <w:lang w:val="id-ID"/>
                              </w:rPr>
                              <w:t>mengkonfirmasi</w:t>
                            </w:r>
                            <w:r>
                              <w:rPr>
                                <w:rFonts w:ascii="Footlight MT Light" w:hAnsi="Footlight MT Light"/>
                                <w:sz w:val="12"/>
                                <w:szCs w:val="12"/>
                              </w:rPr>
                              <w:t xml:space="preserve"> </w:t>
                            </w:r>
                            <w:r>
                              <w:rPr>
                                <w:rFonts w:ascii="Footlight MT Light" w:hAnsi="Footlight MT Light"/>
                                <w:sz w:val="12"/>
                                <w:szCs w:val="12"/>
                                <w:lang w:val="id-ID"/>
                              </w:rPr>
                              <w:t>Jaminan</w:t>
                            </w:r>
                            <w:r>
                              <w:rPr>
                                <w:rFonts w:ascii="Footlight MT Light" w:hAnsi="Footlight MT Light"/>
                                <w:sz w:val="12"/>
                                <w:szCs w:val="12"/>
                              </w:rPr>
                              <w:t xml:space="preserve"> ini ke  _____</w:t>
                            </w:r>
                            <w:r>
                              <w:rPr>
                                <w:rFonts w:ascii="Footlight MT Light" w:hAnsi="Footlight MT Light"/>
                                <w:i/>
                                <w:sz w:val="12"/>
                                <w:szCs w:val="12"/>
                              </w:rPr>
                              <w:t>[</w:t>
                            </w:r>
                            <w:r>
                              <w:rPr>
                                <w:rFonts w:ascii="Footlight MT Light" w:hAnsi="Footlight MT Light"/>
                                <w:i/>
                                <w:sz w:val="12"/>
                                <w:szCs w:val="12"/>
                                <w:lang w:val="id-ID"/>
                              </w:rPr>
                              <w:t>Penerbit Jaminan</w:t>
                            </w:r>
                            <w:r>
                              <w:rPr>
                                <w:rFonts w:ascii="Footlight MT Light" w:hAnsi="Footlight MT Light"/>
                                <w:i/>
                                <w:sz w:val="12"/>
                                <w:szCs w:val="12"/>
                              </w:rPr>
                              <w:t>]</w:t>
                            </w:r>
                          </w:p>
                        </w:txbxContent>
                      </wps:txbx>
                      <wps:bodyPr upright="1"/>
                    </wps:wsp>
                  </a:graphicData>
                </a:graphic>
              </wp:anchor>
            </w:drawing>
          </mc:Choice>
          <mc:Fallback>
            <w:pict>
              <v:rect id="_x0000_s1026" o:spid="_x0000_s1026" o:spt="1" style="position:absolute;left:0pt;margin-left:2.75pt;margin-top:11.9pt;height:35.3pt;width:95.1pt;z-index:251659264;mso-width-relative:page;mso-height-relative:page;" fillcolor="#FFFFFF" filled="t" stroked="t" coordsize="21600,21600" o:gfxdata="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tK1k41gAAAAcBAAAP&#10;AAAAAAAAAAEAIAAAACIAAABkcnMvZG93bnJldi54bWxQSwECFAAUAAAACACHTuJAWlX0xOEBAADe&#10;AwAADgAAAAAAAAABACAAAAAlAQAAZHJzL2Uyb0RvYy54bWxQSwUGAAAAAAYABgBZAQAAeAUAAAAA&#10;">
                <v:fill on="t" focussize="0,0"/>
                <v:stroke color="#000000" joinstyle="miter"/>
                <v:imagedata o:title=""/>
                <o:lock v:ext="edit" aspectratio="f"/>
                <v:textbox>
                  <w:txbxContent>
                    <w:p>
                      <w:pPr>
                        <w:rPr>
                          <w:rFonts w:ascii="Footlight MT Light" w:hAnsi="Footlight MT Light"/>
                          <w:sz w:val="12"/>
                          <w:szCs w:val="12"/>
                        </w:rPr>
                      </w:pPr>
                      <w:r>
                        <w:rPr>
                          <w:rFonts w:ascii="Footlight MT Light" w:hAnsi="Footlight MT Light"/>
                          <w:sz w:val="12"/>
                          <w:szCs w:val="12"/>
                        </w:rPr>
                        <w:t xml:space="preserve">Untuk keyakinan, pemegang </w:t>
                      </w:r>
                      <w:r>
                        <w:rPr>
                          <w:rFonts w:ascii="Footlight MT Light" w:hAnsi="Footlight MT Light"/>
                          <w:sz w:val="12"/>
                          <w:szCs w:val="12"/>
                          <w:lang w:val="id-ID"/>
                        </w:rPr>
                        <w:t xml:space="preserve">Jaminan </w:t>
                      </w:r>
                      <w:r>
                        <w:rPr>
                          <w:rFonts w:ascii="Footlight MT Light" w:hAnsi="Footlight MT Light"/>
                          <w:sz w:val="12"/>
                          <w:szCs w:val="12"/>
                        </w:rPr>
                        <w:t xml:space="preserve">disarankan untuk </w:t>
                      </w:r>
                      <w:r>
                        <w:rPr>
                          <w:rFonts w:ascii="Footlight MT Light" w:hAnsi="Footlight MT Light"/>
                          <w:sz w:val="12"/>
                          <w:szCs w:val="12"/>
                          <w:lang w:val="id-ID"/>
                        </w:rPr>
                        <w:t>mengkonfirmasi</w:t>
                      </w:r>
                      <w:r>
                        <w:rPr>
                          <w:rFonts w:ascii="Footlight MT Light" w:hAnsi="Footlight MT Light"/>
                          <w:sz w:val="12"/>
                          <w:szCs w:val="12"/>
                        </w:rPr>
                        <w:t xml:space="preserve"> </w:t>
                      </w:r>
                      <w:r>
                        <w:rPr>
                          <w:rFonts w:ascii="Footlight MT Light" w:hAnsi="Footlight MT Light"/>
                          <w:sz w:val="12"/>
                          <w:szCs w:val="12"/>
                          <w:lang w:val="id-ID"/>
                        </w:rPr>
                        <w:t>Jaminan</w:t>
                      </w:r>
                      <w:r>
                        <w:rPr>
                          <w:rFonts w:ascii="Footlight MT Light" w:hAnsi="Footlight MT Light"/>
                          <w:sz w:val="12"/>
                          <w:szCs w:val="12"/>
                        </w:rPr>
                        <w:t xml:space="preserve"> ini ke  _____</w:t>
                      </w:r>
                      <w:r>
                        <w:rPr>
                          <w:rFonts w:ascii="Footlight MT Light" w:hAnsi="Footlight MT Light"/>
                          <w:i/>
                          <w:sz w:val="12"/>
                          <w:szCs w:val="12"/>
                        </w:rPr>
                        <w:t>[</w:t>
                      </w:r>
                      <w:r>
                        <w:rPr>
                          <w:rFonts w:ascii="Footlight MT Light" w:hAnsi="Footlight MT Light"/>
                          <w:i/>
                          <w:sz w:val="12"/>
                          <w:szCs w:val="12"/>
                          <w:lang w:val="id-ID"/>
                        </w:rPr>
                        <w:t>Penerbit Jaminan</w:t>
                      </w:r>
                      <w:r>
                        <w:rPr>
                          <w:rFonts w:ascii="Footlight MT Light" w:hAnsi="Footlight MT Light"/>
                          <w:i/>
                          <w:sz w:val="12"/>
                          <w:szCs w:val="12"/>
                        </w:rPr>
                        <w:t>]</w:t>
                      </w:r>
                    </w:p>
                  </w:txbxContent>
                </v:textbox>
              </v:rect>
            </w:pict>
          </mc:Fallback>
        </mc:AlternateContent>
      </w:r>
    </w:p>
    <w:p>
      <w:pPr>
        <w:pStyle w:val="22"/>
        <w:ind w:left="3600" w:firstLine="720"/>
        <w:jc w:val="both"/>
        <w:rPr>
          <w:rFonts w:ascii="Footlight MT Light" w:hAnsi="Footlight MT Light"/>
          <w:lang w:val="id-ID"/>
        </w:rPr>
      </w:pPr>
      <w:r>
        <w:rPr>
          <w:rFonts w:ascii="Footlight MT Light" w:hAnsi="Footlight MT Light"/>
          <w:lang w:val="id-ID"/>
        </w:rPr>
        <w:t>Dikeluarkan</w:t>
      </w:r>
      <w:r>
        <w:rPr>
          <w:rFonts w:ascii="Footlight MT Light" w:hAnsi="Footlight MT Light"/>
        </w:rPr>
        <w:t xml:space="preserve"> di ______</w:t>
      </w:r>
      <w:r>
        <w:rPr>
          <w:rFonts w:ascii="Footlight MT Light" w:hAnsi="Footlight MT Light"/>
          <w:lang w:val="id-ID"/>
        </w:rPr>
        <w:t>_</w:t>
      </w:r>
      <w:r>
        <w:rPr>
          <w:rFonts w:ascii="Footlight MT Light" w:hAnsi="Footlight MT Light"/>
        </w:rPr>
        <w:t>___</w:t>
      </w:r>
      <w:r>
        <w:rPr>
          <w:rFonts w:ascii="Footlight MT Light" w:hAnsi="Footlight MT Light"/>
          <w:lang w:val="id-ID"/>
        </w:rPr>
        <w:t>__</w:t>
      </w:r>
      <w:r>
        <w:rPr>
          <w:rFonts w:ascii="Footlight MT Light" w:hAnsi="Footlight MT Light"/>
        </w:rPr>
        <w:t>_</w:t>
      </w:r>
    </w:p>
    <w:p>
      <w:pPr>
        <w:pStyle w:val="22"/>
        <w:ind w:left="3600" w:firstLine="720"/>
        <w:jc w:val="both"/>
        <w:rPr>
          <w:rFonts w:ascii="Footlight MT Light" w:hAnsi="Footlight MT Light"/>
        </w:rPr>
      </w:pPr>
      <w:r>
        <w:rPr>
          <w:rFonts w:ascii="Footlight MT Light" w:hAnsi="Footlight MT Light"/>
        </w:rPr>
        <w:t>pada tanggal _</w:t>
      </w:r>
      <w:r>
        <w:rPr>
          <w:rFonts w:ascii="Footlight MT Light" w:hAnsi="Footlight MT Light"/>
          <w:lang w:val="id-ID"/>
        </w:rPr>
        <w:t>______</w:t>
      </w:r>
      <w:r>
        <w:rPr>
          <w:rFonts w:ascii="Footlight MT Light" w:hAnsi="Footlight MT Light"/>
        </w:rPr>
        <w:t>________</w:t>
      </w:r>
    </w:p>
    <w:p>
      <w:pPr>
        <w:pStyle w:val="22"/>
        <w:ind w:left="0"/>
        <w:jc w:val="both"/>
        <w:rPr>
          <w:rFonts w:ascii="Footlight MT Light" w:hAnsi="Footlight MT Light"/>
        </w:rPr>
      </w:pPr>
    </w:p>
    <w:p>
      <w:pPr>
        <w:pStyle w:val="22"/>
        <w:ind w:left="0"/>
        <w:jc w:val="both"/>
        <w:rPr>
          <w:rFonts w:ascii="Footlight MT Light" w:hAnsi="Footlight MT Light"/>
          <w:b/>
        </w:rPr>
      </w:pPr>
      <w:r>
        <w:rPr>
          <w:rFonts w:ascii="Footlight MT Light" w:hAnsi="Footlight MT Light"/>
        </w:rPr>
        <w:tab/>
      </w:r>
      <w:r>
        <w:rPr>
          <w:rFonts w:ascii="Footlight MT Light" w:hAnsi="Footlight MT Light"/>
        </w:rPr>
        <w:tab/>
      </w:r>
      <w:r>
        <w:rPr>
          <w:rFonts w:ascii="Footlight MT Light" w:hAnsi="Footlight MT Light"/>
          <w:b/>
        </w:rPr>
        <w:t>TERJAMIN</w:t>
      </w:r>
      <w:r>
        <w:rPr>
          <w:rFonts w:ascii="Footlight MT Light" w:hAnsi="Footlight MT Light"/>
          <w:b/>
        </w:rPr>
        <w:tab/>
      </w:r>
      <w:r>
        <w:rPr>
          <w:rFonts w:ascii="Footlight MT Light" w:hAnsi="Footlight MT Light"/>
          <w:b/>
        </w:rPr>
        <w:tab/>
      </w:r>
      <w:r>
        <w:rPr>
          <w:rFonts w:ascii="Footlight MT Light" w:hAnsi="Footlight MT Light"/>
          <w:b/>
        </w:rPr>
        <w:tab/>
      </w:r>
      <w:r>
        <w:rPr>
          <w:rFonts w:ascii="Footlight MT Light" w:hAnsi="Footlight MT Light"/>
          <w:b/>
        </w:rPr>
        <w:tab/>
      </w:r>
      <w:r>
        <w:rPr>
          <w:rFonts w:ascii="Footlight MT Light" w:hAnsi="Footlight MT Light"/>
          <w:b/>
        </w:rPr>
        <w:tab/>
      </w:r>
      <w:r>
        <w:rPr>
          <w:rFonts w:ascii="Footlight MT Light" w:hAnsi="Footlight MT Light"/>
          <w:b/>
        </w:rPr>
        <w:t>PENJAMIN</w:t>
      </w:r>
    </w:p>
    <w:p>
      <w:pPr>
        <w:pStyle w:val="22"/>
        <w:ind w:left="0"/>
        <w:jc w:val="both"/>
        <w:rPr>
          <w:rFonts w:ascii="Footlight MT Light" w:hAnsi="Footlight MT Light"/>
          <w:b/>
          <w:lang w:val="id-ID"/>
        </w:rPr>
      </w:pPr>
    </w:p>
    <w:p>
      <w:pPr>
        <w:pStyle w:val="22"/>
        <w:ind w:left="0"/>
        <w:jc w:val="both"/>
        <w:rPr>
          <w:rFonts w:ascii="Footlight MT Light" w:hAnsi="Footlight MT Light"/>
          <w:lang w:val="id-ID"/>
        </w:rPr>
      </w:pPr>
      <w:r>
        <w:rPr>
          <w:rFonts w:ascii="Footlight MT Light" w:hAnsi="Footlight MT Light"/>
          <w:b/>
          <w:lang w:val="id-ID"/>
        </w:rPr>
        <w:tab/>
      </w:r>
      <w:r>
        <w:rPr>
          <w:rFonts w:ascii="Footlight MT Light" w:hAnsi="Footlight MT Light"/>
          <w:b/>
          <w:lang w:val="id-ID"/>
        </w:rPr>
        <w:tab/>
      </w:r>
      <w:r>
        <w:rPr>
          <w:rFonts w:ascii="Footlight MT Light" w:hAnsi="Footlight MT Light"/>
          <w:b/>
          <w:lang w:val="id-ID"/>
        </w:rPr>
        <w:tab/>
      </w:r>
      <w:r>
        <w:rPr>
          <w:rFonts w:ascii="Footlight MT Light" w:hAnsi="Footlight MT Light"/>
          <w:b/>
          <w:lang w:val="id-ID"/>
        </w:rPr>
        <w:tab/>
      </w:r>
      <w:r>
        <w:rPr>
          <w:rFonts w:ascii="Footlight MT Light" w:hAnsi="Footlight MT Light"/>
          <w:b/>
          <w:lang w:val="id-ID"/>
        </w:rPr>
        <w:tab/>
      </w:r>
      <w:r>
        <w:rPr>
          <w:rFonts w:ascii="Footlight MT Light" w:hAnsi="Footlight MT Light"/>
          <w:b/>
          <w:lang w:val="id-ID"/>
        </w:rPr>
        <w:tab/>
      </w:r>
      <w:r>
        <w:rPr>
          <w:rFonts w:ascii="Footlight MT Light" w:hAnsi="Footlight MT Light"/>
          <w:lang w:val="id-ID"/>
        </w:rPr>
        <w:t>Materai Rp.6000,00</w:t>
      </w:r>
    </w:p>
    <w:p>
      <w:pPr>
        <w:pStyle w:val="22"/>
        <w:ind w:left="0"/>
        <w:jc w:val="both"/>
        <w:rPr>
          <w:rFonts w:ascii="Footlight MT Light" w:hAnsi="Footlight MT Light"/>
          <w:b/>
          <w:lang w:val="id-ID"/>
        </w:rPr>
      </w:pPr>
    </w:p>
    <w:p>
      <w:pPr>
        <w:pStyle w:val="22"/>
        <w:ind w:left="0"/>
        <w:jc w:val="both"/>
        <w:rPr>
          <w:rFonts w:ascii="Footlight MT Light" w:hAnsi="Footlight MT Light"/>
          <w:b/>
        </w:rPr>
      </w:pPr>
      <w:r>
        <w:rPr>
          <w:rFonts w:ascii="Footlight MT Light" w:hAnsi="Footlight MT Light"/>
          <w:b/>
        </w:rPr>
        <w:tab/>
      </w:r>
      <w:r>
        <w:rPr>
          <w:rFonts w:ascii="Footlight MT Light" w:hAnsi="Footlight MT Light"/>
          <w:b/>
        </w:rPr>
        <w:t xml:space="preserve">_____________________  </w:t>
      </w:r>
      <w:r>
        <w:rPr>
          <w:rFonts w:ascii="Footlight MT Light" w:hAnsi="Footlight MT Light"/>
          <w:b/>
        </w:rPr>
        <w:tab/>
      </w:r>
      <w:r>
        <w:rPr>
          <w:rFonts w:ascii="Footlight MT Light" w:hAnsi="Footlight MT Light"/>
          <w:b/>
        </w:rPr>
        <w:tab/>
      </w:r>
      <w:r>
        <w:rPr>
          <w:rFonts w:ascii="Footlight MT Light" w:hAnsi="Footlight MT Light"/>
          <w:b/>
        </w:rPr>
        <w:tab/>
      </w:r>
      <w:r>
        <w:rPr>
          <w:rFonts w:ascii="Footlight MT Light" w:hAnsi="Footlight MT Light"/>
          <w:b/>
        </w:rPr>
        <w:t>___________</w:t>
      </w:r>
      <w:r>
        <w:rPr>
          <w:rFonts w:ascii="Footlight MT Light" w:hAnsi="Footlight MT Light"/>
          <w:b/>
          <w:lang w:val="id-ID"/>
        </w:rPr>
        <w:t>_</w:t>
      </w:r>
      <w:r>
        <w:rPr>
          <w:rFonts w:ascii="Footlight MT Light" w:hAnsi="Footlight MT Light"/>
          <w:b/>
        </w:rPr>
        <w:t>______</w:t>
      </w:r>
      <w:r>
        <w:rPr>
          <w:rFonts w:ascii="Footlight MT Light" w:hAnsi="Footlight MT Light"/>
          <w:b/>
        </w:rPr>
        <w:tab/>
      </w:r>
    </w:p>
    <w:bookmarkEnd w:id="1855"/>
    <w:bookmarkEnd w:id="1856"/>
    <w:bookmarkEnd w:id="1857"/>
    <w:bookmarkEnd w:id="1858"/>
    <w:bookmarkEnd w:id="1859"/>
    <w:bookmarkEnd w:id="1860"/>
    <w:bookmarkEnd w:id="1861"/>
    <w:bookmarkEnd w:id="1862"/>
    <w:bookmarkEnd w:id="1863"/>
    <w:bookmarkEnd w:id="1864"/>
    <w:bookmarkEnd w:id="1865"/>
    <w:bookmarkEnd w:id="1866"/>
    <w:bookmarkEnd w:id="1942"/>
    <w:p>
      <w:pPr>
        <w:jc w:val="center"/>
        <w:rPr>
          <w:rFonts w:ascii="Footlight MT Light" w:hAnsi="Footlight MT Light"/>
          <w:sz w:val="24"/>
          <w:szCs w:val="24"/>
          <w:lang w:val="sv-SE"/>
        </w:rPr>
      </w:pPr>
    </w:p>
    <w:p/>
    <w:p>
      <w:pPr>
        <w:pStyle w:val="2"/>
        <w:rPr>
          <w:rFonts w:hint="default" w:ascii="Footlight MT Light" w:hAnsi="Footlight MT Light" w:cs="Footlight MT Light"/>
          <w:sz w:val="28"/>
          <w:szCs w:val="28"/>
        </w:rPr>
      </w:pPr>
      <w:bookmarkStart w:id="1959" w:name="_Toc30945"/>
      <w:bookmarkStart w:id="1960" w:name="_BAB XI. PETUNJUK EVALUASI KEWAJARAN HARGA"/>
      <w:r>
        <w:rPr>
          <w:rFonts w:hint="default" w:ascii="Footlight MT Light" w:hAnsi="Footlight MT Light" w:cs="Footlight MT Light"/>
          <w:sz w:val="28"/>
          <w:szCs w:val="28"/>
        </w:rPr>
        <w:t xml:space="preserve">BAB XI. </w:t>
      </w:r>
      <w:r>
        <w:rPr>
          <w:rFonts w:hint="default" w:ascii="Footlight MT Light" w:hAnsi="Footlight MT Light" w:cs="Footlight MT Light"/>
          <w:sz w:val="28"/>
          <w:szCs w:val="28"/>
          <w:lang w:val="en-US"/>
        </w:rPr>
        <w:t xml:space="preserve">PETUNJUK </w:t>
      </w:r>
      <w:r>
        <w:rPr>
          <w:rFonts w:hint="default" w:ascii="Footlight MT Light" w:hAnsi="Footlight MT Light" w:cs="Footlight MT Light"/>
          <w:sz w:val="28"/>
          <w:szCs w:val="28"/>
        </w:rPr>
        <w:t>EVALUASI KEWAJARAN HARGA</w:t>
      </w:r>
      <w:bookmarkEnd w:id="1959"/>
    </w:p>
    <w:bookmarkEnd w:id="1960"/>
    <w:p>
      <w:pPr>
        <w:pBdr>
          <w:bottom w:val="single" w:color="auto" w:sz="4" w:space="1"/>
        </w:pBdr>
        <w:jc w:val="center"/>
        <w:rPr>
          <w:rFonts w:hint="default" w:ascii="Footlight MT Light" w:hAnsi="Footlight MT Light" w:cs="Footlight MT Light"/>
          <w:b/>
          <w:sz w:val="28"/>
          <w:szCs w:val="28"/>
        </w:rPr>
      </w:pPr>
    </w:p>
    <w:p>
      <w:pPr>
        <w:rPr>
          <w:rFonts w:hint="default" w:ascii="Footlight MT Light" w:hAnsi="Footlight MT Light" w:cs="Footlight MT Light"/>
          <w:strike/>
          <w:sz w:val="14"/>
          <w:szCs w:val="16"/>
        </w:rPr>
      </w:pPr>
    </w:p>
    <w:p>
      <w:pPr>
        <w:rPr>
          <w:rFonts w:hint="default" w:ascii="Footlight MT Light" w:hAnsi="Footlight MT Light" w:cs="Footlight MT Light"/>
          <w:strike/>
        </w:rPr>
      </w:pPr>
    </w:p>
    <w:p>
      <w:pPr>
        <w:rPr>
          <w:rFonts w:hint="default" w:ascii="Footlight MT Light" w:hAnsi="Footlight MT Light" w:cs="Footlight MT Light"/>
          <w:sz w:val="24"/>
          <w:szCs w:val="24"/>
          <w:lang w:val="en-US"/>
        </w:rPr>
      </w:pPr>
      <w:r>
        <w:rPr>
          <w:rFonts w:hint="default" w:ascii="Footlight MT Light" w:hAnsi="Footlight MT Light" w:cs="Footlight MT Light"/>
          <w:sz w:val="24"/>
          <w:szCs w:val="24"/>
          <w:lang w:val="en-US"/>
        </w:rPr>
        <w:t>Tahapan evaluasi kewajaran harga dilakukan sebagai berikut:</w:t>
      </w:r>
    </w:p>
    <w:p>
      <w:pPr>
        <w:rPr>
          <w:rFonts w:hint="default" w:ascii="Footlight MT Light" w:hAnsi="Footlight MT Light" w:cs="Footlight MT Light"/>
          <w:lang w:val="en-US"/>
        </w:rPr>
      </w:pPr>
    </w:p>
    <w:p>
      <w:pPr>
        <w:pStyle w:val="22"/>
        <w:numPr>
          <w:ilvl w:val="0"/>
          <w:numId w:val="149"/>
        </w:numPr>
        <w:ind w:left="360"/>
        <w:jc w:val="both"/>
        <w:rPr>
          <w:rFonts w:hint="default" w:ascii="Footlight MT Light" w:hAnsi="Footlight MT Light" w:cs="Footlight MT Light"/>
          <w:lang w:val="en-US"/>
        </w:rPr>
      </w:pPr>
      <w:r>
        <w:rPr>
          <w:rFonts w:hint="default" w:ascii="Footlight MT Light" w:hAnsi="Footlight MT Light" w:cs="Footlight MT Light"/>
          <w:lang w:val="id-ID"/>
        </w:rPr>
        <w:t>Pejabat Pengadaan</w:t>
      </w:r>
      <w:r>
        <w:rPr>
          <w:rFonts w:hint="default" w:ascii="Footlight MT Light" w:hAnsi="Footlight MT Light" w:cs="Footlight MT Light"/>
          <w:lang w:val="en-US"/>
        </w:rPr>
        <w:t xml:space="preserve"> meminta kepada penyedia jasa untuk membuat analisa harga satuan semua Mata Pembayaran Utama (jika dalam dokumen pengadaan tidak tercantum ketentuan untuk menyampaikan analisa harga satuan) dengan format sebagai berikut:</w:t>
      </w:r>
    </w:p>
    <w:p>
      <w:pPr>
        <w:pStyle w:val="22"/>
        <w:jc w:val="both"/>
        <w:rPr>
          <w:rFonts w:hint="default" w:ascii="Footlight MT Light" w:hAnsi="Footlight MT Light" w:cs="Footlight MT Light"/>
          <w:lang w:val="en-US"/>
        </w:rPr>
      </w:pPr>
    </w:p>
    <w:tbl>
      <w:tblPr>
        <w:tblStyle w:val="20"/>
        <w:tblW w:w="8749" w:type="dxa"/>
        <w:tblInd w:w="392" w:type="dxa"/>
        <w:tblLayout w:type="fixed"/>
        <w:tblCellMar>
          <w:top w:w="0" w:type="dxa"/>
          <w:left w:w="108" w:type="dxa"/>
          <w:bottom w:w="0" w:type="dxa"/>
          <w:right w:w="108" w:type="dxa"/>
        </w:tblCellMar>
      </w:tblPr>
      <w:tblGrid>
        <w:gridCol w:w="628"/>
        <w:gridCol w:w="2368"/>
        <w:gridCol w:w="805"/>
        <w:gridCol w:w="1048"/>
        <w:gridCol w:w="2072"/>
        <w:gridCol w:w="1357"/>
        <w:gridCol w:w="471"/>
      </w:tblGrid>
      <w:tr>
        <w:tblPrEx>
          <w:tblLayout w:type="fixed"/>
          <w:tblCellMar>
            <w:top w:w="0" w:type="dxa"/>
            <w:left w:w="108" w:type="dxa"/>
            <w:bottom w:w="0" w:type="dxa"/>
            <w:right w:w="108" w:type="dxa"/>
          </w:tblCellMar>
        </w:tblPrEx>
        <w:trPr>
          <w:trHeight w:val="360" w:hRule="atLeast"/>
        </w:trPr>
        <w:tc>
          <w:tcPr>
            <w:tcW w:w="8749" w:type="dxa"/>
            <w:gridSpan w:val="7"/>
            <w:tcBorders>
              <w:top w:val="nil"/>
              <w:left w:val="nil"/>
              <w:bottom w:val="nil"/>
              <w:right w:val="nil"/>
            </w:tcBorders>
            <w:shd w:val="clear" w:color="auto" w:fill="auto"/>
            <w:vAlign w:val="bottom"/>
          </w:tcPr>
          <w:p>
            <w:pPr>
              <w:spacing w:after="120"/>
              <w:ind w:left="360"/>
              <w:jc w:val="center"/>
              <w:rPr>
                <w:rFonts w:hint="default" w:ascii="Footlight MT Light" w:hAnsi="Footlight MT Light" w:cs="Footlight MT Light"/>
                <w:b/>
                <w:bCs/>
                <w:sz w:val="16"/>
                <w:szCs w:val="16"/>
                <w:lang w:eastAsia="id-ID"/>
              </w:rPr>
            </w:pPr>
            <w:bookmarkStart w:id="1961" w:name="RANGE!A1:G30"/>
            <w:r>
              <w:rPr>
                <w:rFonts w:hint="default" w:ascii="Footlight MT Light" w:hAnsi="Footlight MT Light" w:cs="Footlight MT Light"/>
                <w:b/>
                <w:bCs/>
                <w:sz w:val="16"/>
                <w:szCs w:val="16"/>
                <w:lang w:eastAsia="id-ID"/>
              </w:rPr>
              <w:t>ANALISA HARGA SATUAN PEKERJAAN</w:t>
            </w:r>
            <w:bookmarkEnd w:id="1961"/>
          </w:p>
        </w:tc>
      </w:tr>
      <w:tr>
        <w:tblPrEx>
          <w:tblLayout w:type="fixed"/>
          <w:tblCellMar>
            <w:top w:w="0" w:type="dxa"/>
            <w:left w:w="108" w:type="dxa"/>
            <w:bottom w:w="0" w:type="dxa"/>
            <w:right w:w="108" w:type="dxa"/>
          </w:tblCellMar>
        </w:tblPrEx>
        <w:trPr>
          <w:trHeight w:val="375" w:hRule="atLeast"/>
        </w:trPr>
        <w:tc>
          <w:tcPr>
            <w:tcW w:w="2996" w:type="dxa"/>
            <w:gridSpan w:val="2"/>
            <w:tcBorders>
              <w:top w:val="nil"/>
              <w:left w:val="nil"/>
              <w:bottom w:val="nil"/>
              <w:right w:val="nil"/>
            </w:tcBorders>
            <w:shd w:val="clear" w:color="auto" w:fill="auto"/>
            <w:vAlign w:val="bottom"/>
          </w:tcPr>
          <w:p>
            <w:pPr>
              <w:spacing w:after="120"/>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xml:space="preserve">JENIS PEKERJAAN </w:t>
            </w:r>
          </w:p>
        </w:tc>
        <w:tc>
          <w:tcPr>
            <w:tcW w:w="1853" w:type="dxa"/>
            <w:gridSpan w:val="2"/>
            <w:tcBorders>
              <w:top w:val="nil"/>
              <w:left w:val="nil"/>
              <w:bottom w:val="nil"/>
              <w:right w:val="nil"/>
            </w:tcBorders>
            <w:shd w:val="clear" w:color="auto" w:fill="auto"/>
            <w:vAlign w:val="bottom"/>
          </w:tcPr>
          <w:p>
            <w:pPr>
              <w:spacing w:after="120"/>
              <w:ind w:left="360"/>
              <w:rPr>
                <w:rFonts w:hint="default" w:ascii="Footlight MT Light" w:hAnsi="Footlight MT Light" w:cs="Footlight MT Light"/>
                <w:b/>
                <w:bCs/>
                <w:sz w:val="16"/>
                <w:szCs w:val="16"/>
                <w:lang w:eastAsia="id-ID"/>
              </w:rPr>
            </w:pPr>
            <w:r>
              <w:rPr>
                <w:rFonts w:hint="default" w:ascii="Footlight MT Light" w:hAnsi="Footlight MT Light" w:cs="Footlight MT Light"/>
                <w:b/>
                <w:bCs/>
                <w:sz w:val="16"/>
                <w:szCs w:val="16"/>
                <w:lang w:eastAsia="id-ID"/>
              </w:rPr>
              <w:t>: ....................</w:t>
            </w:r>
          </w:p>
        </w:tc>
        <w:tc>
          <w:tcPr>
            <w:tcW w:w="2072" w:type="dxa"/>
            <w:tcBorders>
              <w:top w:val="nil"/>
              <w:left w:val="nil"/>
              <w:bottom w:val="nil"/>
              <w:right w:val="nil"/>
            </w:tcBorders>
            <w:shd w:val="clear" w:color="auto" w:fill="auto"/>
            <w:vAlign w:val="bottom"/>
          </w:tcPr>
          <w:p>
            <w:pPr>
              <w:spacing w:after="120"/>
              <w:ind w:left="360"/>
              <w:rPr>
                <w:rFonts w:hint="default" w:ascii="Footlight MT Light" w:hAnsi="Footlight MT Light" w:cs="Footlight MT Light"/>
                <w:b/>
                <w:bCs/>
                <w:sz w:val="16"/>
                <w:szCs w:val="16"/>
                <w:lang w:eastAsia="id-ID"/>
              </w:rPr>
            </w:pPr>
          </w:p>
        </w:tc>
        <w:tc>
          <w:tcPr>
            <w:tcW w:w="1357" w:type="dxa"/>
            <w:tcBorders>
              <w:top w:val="nil"/>
              <w:left w:val="nil"/>
              <w:bottom w:val="nil"/>
              <w:right w:val="nil"/>
            </w:tcBorders>
            <w:shd w:val="clear" w:color="auto" w:fill="auto"/>
            <w:vAlign w:val="bottom"/>
          </w:tcPr>
          <w:p>
            <w:pPr>
              <w:spacing w:after="120"/>
              <w:ind w:left="360"/>
              <w:jc w:val="center"/>
              <w:rPr>
                <w:rFonts w:hint="default" w:ascii="Footlight MT Light" w:hAnsi="Footlight MT Light" w:cs="Footlight MT Light"/>
                <w:b/>
                <w:bCs/>
                <w:sz w:val="16"/>
                <w:szCs w:val="16"/>
                <w:lang w:eastAsia="id-ID"/>
              </w:rPr>
            </w:pPr>
          </w:p>
        </w:tc>
        <w:tc>
          <w:tcPr>
            <w:tcW w:w="471" w:type="dxa"/>
            <w:tcBorders>
              <w:top w:val="nil"/>
              <w:left w:val="nil"/>
              <w:bottom w:val="nil"/>
              <w:right w:val="nil"/>
            </w:tcBorders>
            <w:shd w:val="clear" w:color="auto" w:fill="auto"/>
            <w:vAlign w:val="bottom"/>
          </w:tcPr>
          <w:p>
            <w:pPr>
              <w:spacing w:after="120"/>
              <w:ind w:left="360"/>
              <w:rPr>
                <w:rFonts w:hint="default" w:ascii="Footlight MT Light" w:hAnsi="Footlight MT Light" w:cs="Footlight MT Light"/>
                <w:b/>
                <w:bCs/>
                <w:sz w:val="16"/>
                <w:szCs w:val="16"/>
                <w:lang w:eastAsia="id-ID"/>
              </w:rPr>
            </w:pPr>
          </w:p>
        </w:tc>
      </w:tr>
      <w:tr>
        <w:tblPrEx>
          <w:tblLayout w:type="fixed"/>
          <w:tblCellMar>
            <w:top w:w="0" w:type="dxa"/>
            <w:left w:w="108" w:type="dxa"/>
            <w:bottom w:w="0" w:type="dxa"/>
            <w:right w:w="108" w:type="dxa"/>
          </w:tblCellMar>
        </w:tblPrEx>
        <w:trPr>
          <w:trHeight w:val="330" w:hRule="atLeast"/>
        </w:trPr>
        <w:tc>
          <w:tcPr>
            <w:tcW w:w="2996" w:type="dxa"/>
            <w:gridSpan w:val="2"/>
            <w:tcBorders>
              <w:top w:val="nil"/>
              <w:left w:val="nil"/>
              <w:bottom w:val="nil"/>
              <w:right w:val="nil"/>
            </w:tcBorders>
            <w:shd w:val="clear" w:color="auto" w:fill="auto"/>
            <w:vAlign w:val="bottom"/>
          </w:tcPr>
          <w:p>
            <w:pPr>
              <w:spacing w:after="120"/>
              <w:ind w:left="33"/>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SATUAN MATA PEMBAYARAN</w:t>
            </w:r>
          </w:p>
        </w:tc>
        <w:tc>
          <w:tcPr>
            <w:tcW w:w="1853" w:type="dxa"/>
            <w:gridSpan w:val="2"/>
            <w:tcBorders>
              <w:top w:val="nil"/>
              <w:left w:val="nil"/>
              <w:bottom w:val="nil"/>
              <w:right w:val="nil"/>
            </w:tcBorders>
            <w:shd w:val="clear" w:color="auto" w:fill="auto"/>
            <w:vAlign w:val="bottom"/>
          </w:tcPr>
          <w:p>
            <w:pPr>
              <w:spacing w:after="120"/>
              <w:ind w:left="360"/>
              <w:rPr>
                <w:rFonts w:hint="default" w:ascii="Footlight MT Light" w:hAnsi="Footlight MT Light" w:cs="Footlight MT Light"/>
                <w:b/>
                <w:bCs/>
                <w:sz w:val="16"/>
                <w:szCs w:val="16"/>
                <w:lang w:eastAsia="id-ID"/>
              </w:rPr>
            </w:pPr>
            <w:r>
              <w:rPr>
                <w:rFonts w:hint="default" w:ascii="Footlight MT Light" w:hAnsi="Footlight MT Light" w:cs="Footlight MT Light"/>
                <w:b/>
                <w:bCs/>
                <w:sz w:val="16"/>
                <w:szCs w:val="16"/>
                <w:lang w:eastAsia="id-ID"/>
              </w:rPr>
              <w:t>: ....................</w:t>
            </w:r>
          </w:p>
        </w:tc>
        <w:tc>
          <w:tcPr>
            <w:tcW w:w="2072" w:type="dxa"/>
            <w:tcBorders>
              <w:top w:val="nil"/>
              <w:left w:val="nil"/>
              <w:bottom w:val="nil"/>
              <w:right w:val="nil"/>
            </w:tcBorders>
            <w:shd w:val="clear" w:color="auto" w:fill="auto"/>
            <w:vAlign w:val="bottom"/>
          </w:tcPr>
          <w:p>
            <w:pPr>
              <w:spacing w:after="120"/>
              <w:ind w:left="360"/>
              <w:rPr>
                <w:rFonts w:hint="default" w:ascii="Footlight MT Light" w:hAnsi="Footlight MT Light" w:cs="Footlight MT Light"/>
                <w:b/>
                <w:bCs/>
                <w:sz w:val="16"/>
                <w:szCs w:val="16"/>
                <w:lang w:eastAsia="id-ID"/>
              </w:rPr>
            </w:pPr>
          </w:p>
        </w:tc>
        <w:tc>
          <w:tcPr>
            <w:tcW w:w="1357" w:type="dxa"/>
            <w:tcBorders>
              <w:top w:val="nil"/>
              <w:left w:val="nil"/>
              <w:bottom w:val="nil"/>
              <w:right w:val="nil"/>
            </w:tcBorders>
            <w:shd w:val="clear" w:color="auto" w:fill="auto"/>
            <w:vAlign w:val="bottom"/>
          </w:tcPr>
          <w:p>
            <w:pPr>
              <w:spacing w:after="120"/>
              <w:ind w:left="360"/>
              <w:rPr>
                <w:rFonts w:hint="default" w:ascii="Footlight MT Light" w:hAnsi="Footlight MT Light" w:cs="Footlight MT Light"/>
                <w:b/>
                <w:bCs/>
                <w:sz w:val="16"/>
                <w:szCs w:val="16"/>
                <w:lang w:eastAsia="id-ID"/>
              </w:rPr>
            </w:pPr>
          </w:p>
        </w:tc>
        <w:tc>
          <w:tcPr>
            <w:tcW w:w="471" w:type="dxa"/>
            <w:tcBorders>
              <w:top w:val="nil"/>
              <w:left w:val="nil"/>
              <w:bottom w:val="nil"/>
              <w:right w:val="nil"/>
            </w:tcBorders>
            <w:shd w:val="clear" w:color="auto" w:fill="auto"/>
            <w:vAlign w:val="bottom"/>
          </w:tcPr>
          <w:p>
            <w:pPr>
              <w:spacing w:after="120"/>
              <w:ind w:left="360"/>
              <w:rPr>
                <w:rFonts w:hint="default" w:ascii="Footlight MT Light" w:hAnsi="Footlight MT Light" w:cs="Footlight MT Light"/>
                <w:b/>
                <w:bCs/>
                <w:sz w:val="16"/>
                <w:szCs w:val="16"/>
                <w:lang w:eastAsia="id-ID"/>
              </w:rPr>
            </w:pPr>
          </w:p>
        </w:tc>
      </w:tr>
      <w:tr>
        <w:tblPrEx>
          <w:tblLayout w:type="fixed"/>
          <w:tblCellMar>
            <w:top w:w="0" w:type="dxa"/>
            <w:left w:w="108" w:type="dxa"/>
            <w:bottom w:w="0" w:type="dxa"/>
            <w:right w:w="108" w:type="dxa"/>
          </w:tblCellMar>
        </w:tblPrEx>
        <w:trPr>
          <w:trHeight w:val="330" w:hRule="atLeast"/>
        </w:trPr>
        <w:tc>
          <w:tcPr>
            <w:tcW w:w="2996" w:type="dxa"/>
            <w:gridSpan w:val="2"/>
            <w:tcBorders>
              <w:top w:val="nil"/>
              <w:left w:val="nil"/>
              <w:bottom w:val="nil"/>
              <w:right w:val="nil"/>
            </w:tcBorders>
            <w:shd w:val="clear" w:color="auto" w:fill="auto"/>
            <w:vAlign w:val="bottom"/>
          </w:tcPr>
          <w:p>
            <w:pPr>
              <w:spacing w:after="120"/>
              <w:ind w:left="33"/>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VOLUME</w:t>
            </w:r>
          </w:p>
        </w:tc>
        <w:tc>
          <w:tcPr>
            <w:tcW w:w="1853" w:type="dxa"/>
            <w:gridSpan w:val="2"/>
            <w:tcBorders>
              <w:top w:val="nil"/>
              <w:left w:val="nil"/>
              <w:bottom w:val="nil"/>
              <w:right w:val="nil"/>
            </w:tcBorders>
            <w:shd w:val="clear" w:color="auto" w:fill="auto"/>
            <w:vAlign w:val="bottom"/>
          </w:tcPr>
          <w:p>
            <w:pPr>
              <w:spacing w:after="120"/>
              <w:ind w:left="360"/>
              <w:rPr>
                <w:rFonts w:hint="default" w:ascii="Footlight MT Light" w:hAnsi="Footlight MT Light" w:cs="Footlight MT Light"/>
                <w:b/>
                <w:bCs/>
                <w:sz w:val="16"/>
                <w:szCs w:val="16"/>
                <w:lang w:eastAsia="id-ID"/>
              </w:rPr>
            </w:pPr>
            <w:r>
              <w:rPr>
                <w:rFonts w:hint="default" w:ascii="Footlight MT Light" w:hAnsi="Footlight MT Light" w:cs="Footlight MT Light"/>
                <w:b/>
                <w:bCs/>
                <w:sz w:val="16"/>
                <w:szCs w:val="16"/>
                <w:lang w:eastAsia="id-ID"/>
              </w:rPr>
              <w:t>: ....................</w:t>
            </w:r>
          </w:p>
        </w:tc>
        <w:tc>
          <w:tcPr>
            <w:tcW w:w="2072" w:type="dxa"/>
            <w:tcBorders>
              <w:top w:val="nil"/>
              <w:left w:val="nil"/>
              <w:bottom w:val="nil"/>
              <w:right w:val="nil"/>
            </w:tcBorders>
            <w:shd w:val="clear" w:color="auto" w:fill="auto"/>
            <w:vAlign w:val="bottom"/>
          </w:tcPr>
          <w:p>
            <w:pPr>
              <w:spacing w:after="120"/>
              <w:ind w:left="360"/>
              <w:rPr>
                <w:rFonts w:hint="default" w:ascii="Footlight MT Light" w:hAnsi="Footlight MT Light" w:cs="Footlight MT Light"/>
                <w:b/>
                <w:bCs/>
                <w:sz w:val="16"/>
                <w:szCs w:val="16"/>
                <w:lang w:eastAsia="id-ID"/>
              </w:rPr>
            </w:pPr>
          </w:p>
        </w:tc>
        <w:tc>
          <w:tcPr>
            <w:tcW w:w="1357" w:type="dxa"/>
            <w:tcBorders>
              <w:top w:val="nil"/>
              <w:left w:val="nil"/>
              <w:bottom w:val="nil"/>
              <w:right w:val="nil"/>
            </w:tcBorders>
            <w:shd w:val="clear" w:color="auto" w:fill="auto"/>
            <w:vAlign w:val="bottom"/>
          </w:tcPr>
          <w:p>
            <w:pPr>
              <w:spacing w:after="120"/>
              <w:ind w:left="360"/>
              <w:rPr>
                <w:rFonts w:hint="default" w:ascii="Footlight MT Light" w:hAnsi="Footlight MT Light" w:cs="Footlight MT Light"/>
                <w:b/>
                <w:bCs/>
                <w:sz w:val="16"/>
                <w:szCs w:val="16"/>
                <w:lang w:eastAsia="id-ID"/>
              </w:rPr>
            </w:pPr>
          </w:p>
        </w:tc>
        <w:tc>
          <w:tcPr>
            <w:tcW w:w="471" w:type="dxa"/>
            <w:tcBorders>
              <w:top w:val="nil"/>
              <w:left w:val="nil"/>
              <w:bottom w:val="nil"/>
              <w:right w:val="nil"/>
            </w:tcBorders>
            <w:shd w:val="clear" w:color="auto" w:fill="auto"/>
            <w:vAlign w:val="bottom"/>
          </w:tcPr>
          <w:p>
            <w:pPr>
              <w:spacing w:after="120"/>
              <w:ind w:left="360"/>
              <w:rPr>
                <w:rFonts w:hint="default" w:ascii="Footlight MT Light" w:hAnsi="Footlight MT Light" w:cs="Footlight MT Light"/>
                <w:b/>
                <w:bCs/>
                <w:sz w:val="16"/>
                <w:szCs w:val="16"/>
                <w:lang w:eastAsia="id-ID"/>
              </w:rPr>
            </w:pPr>
          </w:p>
        </w:tc>
      </w:tr>
      <w:tr>
        <w:tblPrEx>
          <w:tblLayout w:type="fixed"/>
          <w:tblCellMar>
            <w:top w:w="0" w:type="dxa"/>
            <w:left w:w="108" w:type="dxa"/>
            <w:bottom w:w="0" w:type="dxa"/>
            <w:right w:w="108" w:type="dxa"/>
          </w:tblCellMar>
        </w:tblPrEx>
        <w:trPr>
          <w:trHeight w:val="330" w:hRule="atLeast"/>
        </w:trPr>
        <w:tc>
          <w:tcPr>
            <w:tcW w:w="628" w:type="dxa"/>
            <w:tcBorders>
              <w:top w:val="nil"/>
              <w:left w:val="nil"/>
              <w:bottom w:val="nil"/>
              <w:right w:val="nil"/>
            </w:tcBorders>
            <w:shd w:val="clear" w:color="auto" w:fill="auto"/>
            <w:vAlign w:val="bottom"/>
          </w:tcPr>
          <w:p>
            <w:pPr>
              <w:spacing w:after="120"/>
              <w:ind w:left="360"/>
              <w:rPr>
                <w:rFonts w:hint="default" w:ascii="Footlight MT Light" w:hAnsi="Footlight MT Light" w:cs="Footlight MT Light"/>
                <w:b/>
                <w:bCs/>
                <w:sz w:val="16"/>
                <w:szCs w:val="16"/>
                <w:lang w:eastAsia="id-ID"/>
              </w:rPr>
            </w:pPr>
          </w:p>
        </w:tc>
        <w:tc>
          <w:tcPr>
            <w:tcW w:w="2368" w:type="dxa"/>
            <w:tcBorders>
              <w:top w:val="nil"/>
              <w:left w:val="nil"/>
              <w:bottom w:val="nil"/>
              <w:right w:val="nil"/>
            </w:tcBorders>
            <w:shd w:val="clear" w:color="auto" w:fill="auto"/>
            <w:vAlign w:val="bottom"/>
          </w:tcPr>
          <w:p>
            <w:pPr>
              <w:spacing w:after="120"/>
              <w:ind w:left="360"/>
              <w:rPr>
                <w:rFonts w:hint="default" w:ascii="Footlight MT Light" w:hAnsi="Footlight MT Light" w:cs="Footlight MT Light"/>
                <w:b/>
                <w:bCs/>
                <w:sz w:val="16"/>
                <w:szCs w:val="16"/>
                <w:lang w:eastAsia="id-ID"/>
              </w:rPr>
            </w:pPr>
          </w:p>
        </w:tc>
        <w:tc>
          <w:tcPr>
            <w:tcW w:w="805" w:type="dxa"/>
            <w:tcBorders>
              <w:top w:val="nil"/>
              <w:left w:val="nil"/>
              <w:bottom w:val="nil"/>
              <w:right w:val="nil"/>
            </w:tcBorders>
            <w:shd w:val="clear" w:color="auto" w:fill="auto"/>
            <w:vAlign w:val="bottom"/>
          </w:tcPr>
          <w:p>
            <w:pPr>
              <w:spacing w:after="120"/>
              <w:ind w:left="360"/>
              <w:rPr>
                <w:rFonts w:hint="default" w:ascii="Footlight MT Light" w:hAnsi="Footlight MT Light" w:cs="Footlight MT Light"/>
                <w:b/>
                <w:bCs/>
                <w:sz w:val="16"/>
                <w:szCs w:val="16"/>
                <w:lang w:eastAsia="id-ID"/>
              </w:rPr>
            </w:pPr>
          </w:p>
        </w:tc>
        <w:tc>
          <w:tcPr>
            <w:tcW w:w="1048" w:type="dxa"/>
            <w:tcBorders>
              <w:top w:val="nil"/>
              <w:left w:val="nil"/>
              <w:bottom w:val="nil"/>
              <w:right w:val="nil"/>
            </w:tcBorders>
            <w:shd w:val="clear" w:color="auto" w:fill="auto"/>
            <w:vAlign w:val="bottom"/>
          </w:tcPr>
          <w:p>
            <w:pPr>
              <w:spacing w:after="120"/>
              <w:ind w:left="360"/>
              <w:rPr>
                <w:rFonts w:hint="default" w:ascii="Footlight MT Light" w:hAnsi="Footlight MT Light" w:cs="Footlight MT Light"/>
                <w:b/>
                <w:bCs/>
                <w:sz w:val="16"/>
                <w:szCs w:val="16"/>
                <w:lang w:eastAsia="id-ID"/>
              </w:rPr>
            </w:pPr>
          </w:p>
        </w:tc>
        <w:tc>
          <w:tcPr>
            <w:tcW w:w="2072" w:type="dxa"/>
            <w:tcBorders>
              <w:top w:val="nil"/>
              <w:left w:val="nil"/>
              <w:bottom w:val="nil"/>
              <w:right w:val="nil"/>
            </w:tcBorders>
            <w:shd w:val="clear" w:color="auto" w:fill="auto"/>
            <w:vAlign w:val="bottom"/>
          </w:tcPr>
          <w:p>
            <w:pPr>
              <w:spacing w:after="120"/>
              <w:ind w:left="360"/>
              <w:rPr>
                <w:rFonts w:hint="default" w:ascii="Footlight MT Light" w:hAnsi="Footlight MT Light" w:cs="Footlight MT Light"/>
                <w:b/>
                <w:bCs/>
                <w:sz w:val="16"/>
                <w:szCs w:val="16"/>
                <w:lang w:eastAsia="id-ID"/>
              </w:rPr>
            </w:pPr>
          </w:p>
        </w:tc>
        <w:tc>
          <w:tcPr>
            <w:tcW w:w="1357" w:type="dxa"/>
            <w:tcBorders>
              <w:top w:val="nil"/>
              <w:left w:val="nil"/>
              <w:bottom w:val="nil"/>
              <w:right w:val="nil"/>
            </w:tcBorders>
            <w:shd w:val="clear" w:color="auto" w:fill="auto"/>
            <w:vAlign w:val="bottom"/>
          </w:tcPr>
          <w:p>
            <w:pPr>
              <w:spacing w:after="120"/>
              <w:ind w:left="360"/>
              <w:rPr>
                <w:rFonts w:hint="default" w:ascii="Footlight MT Light" w:hAnsi="Footlight MT Light" w:cs="Footlight MT Light"/>
                <w:b/>
                <w:bCs/>
                <w:sz w:val="16"/>
                <w:szCs w:val="16"/>
                <w:lang w:eastAsia="id-ID"/>
              </w:rPr>
            </w:pPr>
          </w:p>
        </w:tc>
        <w:tc>
          <w:tcPr>
            <w:tcW w:w="471" w:type="dxa"/>
            <w:tcBorders>
              <w:top w:val="nil"/>
              <w:left w:val="nil"/>
              <w:bottom w:val="nil"/>
              <w:right w:val="nil"/>
            </w:tcBorders>
            <w:shd w:val="clear" w:color="auto" w:fill="auto"/>
            <w:vAlign w:val="bottom"/>
          </w:tcPr>
          <w:p>
            <w:pPr>
              <w:spacing w:after="120"/>
              <w:ind w:left="360"/>
              <w:rPr>
                <w:rFonts w:hint="default" w:ascii="Footlight MT Light" w:hAnsi="Footlight MT Light" w:cs="Footlight MT Light"/>
                <w:b/>
                <w:bCs/>
                <w:sz w:val="16"/>
                <w:szCs w:val="16"/>
                <w:lang w:eastAsia="id-ID"/>
              </w:rPr>
            </w:pPr>
          </w:p>
        </w:tc>
      </w:tr>
      <w:tr>
        <w:tblPrEx>
          <w:tblLayout w:type="fixed"/>
          <w:tblCellMar>
            <w:top w:w="0" w:type="dxa"/>
            <w:left w:w="108" w:type="dxa"/>
            <w:bottom w:w="0" w:type="dxa"/>
            <w:right w:w="108" w:type="dxa"/>
          </w:tblCellMar>
        </w:tblPrEx>
        <w:trPr>
          <w:trHeight w:val="491" w:hRule="atLeast"/>
        </w:trPr>
        <w:tc>
          <w:tcPr>
            <w:tcW w:w="62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No.</w:t>
            </w:r>
          </w:p>
        </w:tc>
        <w:tc>
          <w:tcPr>
            <w:tcW w:w="23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120"/>
              <w:ind w:left="36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Uraian</w:t>
            </w:r>
          </w:p>
        </w:tc>
        <w:tc>
          <w:tcPr>
            <w:tcW w:w="8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Satuan</w:t>
            </w:r>
          </w:p>
        </w:tc>
        <w:tc>
          <w:tcPr>
            <w:tcW w:w="1048"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xml:space="preserve">Kuantitas </w:t>
            </w:r>
          </w:p>
        </w:tc>
        <w:tc>
          <w:tcPr>
            <w:tcW w:w="207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Harga Satuan (Rp)</w:t>
            </w:r>
          </w:p>
        </w:tc>
        <w:tc>
          <w:tcPr>
            <w:tcW w:w="135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pacing w:after="120"/>
              <w:ind w:left="-3"/>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Jumlah (Rp)</w:t>
            </w:r>
          </w:p>
        </w:tc>
        <w:tc>
          <w:tcPr>
            <w:tcW w:w="471"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pacing w:after="120"/>
              <w:ind w:left="-5"/>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Ket</w:t>
            </w:r>
          </w:p>
        </w:tc>
      </w:tr>
      <w:tr>
        <w:tblPrEx>
          <w:tblLayout w:type="fixed"/>
          <w:tblCellMar>
            <w:top w:w="0" w:type="dxa"/>
            <w:left w:w="108" w:type="dxa"/>
            <w:bottom w:w="0" w:type="dxa"/>
            <w:right w:w="108" w:type="dxa"/>
          </w:tblCellMar>
        </w:tblPrEx>
        <w:trPr>
          <w:trHeight w:val="491" w:hRule="atLeast"/>
        </w:trPr>
        <w:tc>
          <w:tcPr>
            <w:tcW w:w="628" w:type="dxa"/>
            <w:vMerge w:val="continue"/>
            <w:tcBorders>
              <w:top w:val="single" w:color="auto" w:sz="4" w:space="0"/>
              <w:left w:val="single" w:color="auto" w:sz="4" w:space="0"/>
              <w:bottom w:val="single" w:color="auto" w:sz="4" w:space="0"/>
              <w:right w:val="single" w:color="auto" w:sz="4" w:space="0"/>
            </w:tcBorders>
            <w:vAlign w:val="center"/>
          </w:tcPr>
          <w:p>
            <w:pPr>
              <w:spacing w:after="120"/>
              <w:ind w:left="360"/>
              <w:rPr>
                <w:rFonts w:hint="default" w:ascii="Footlight MT Light" w:hAnsi="Footlight MT Light" w:cs="Footlight MT Light"/>
                <w:b/>
                <w:bCs/>
                <w:sz w:val="16"/>
                <w:szCs w:val="16"/>
                <w:lang w:eastAsia="id-ID"/>
              </w:rPr>
            </w:pPr>
          </w:p>
        </w:tc>
        <w:tc>
          <w:tcPr>
            <w:tcW w:w="2368" w:type="dxa"/>
            <w:vMerge w:val="continue"/>
            <w:tcBorders>
              <w:top w:val="single" w:color="auto" w:sz="4" w:space="0"/>
              <w:left w:val="single" w:color="auto" w:sz="4" w:space="0"/>
              <w:bottom w:val="single" w:color="auto" w:sz="4" w:space="0"/>
              <w:right w:val="single" w:color="auto" w:sz="4" w:space="0"/>
            </w:tcBorders>
            <w:vAlign w:val="center"/>
          </w:tcPr>
          <w:p>
            <w:pPr>
              <w:spacing w:after="120"/>
              <w:ind w:left="360"/>
              <w:rPr>
                <w:rFonts w:hint="default" w:ascii="Footlight MT Light" w:hAnsi="Footlight MT Light" w:cs="Footlight MT Light"/>
                <w:b/>
                <w:bCs/>
                <w:sz w:val="16"/>
                <w:szCs w:val="16"/>
                <w:lang w:eastAsia="id-ID"/>
              </w:rPr>
            </w:pPr>
          </w:p>
        </w:tc>
        <w:tc>
          <w:tcPr>
            <w:tcW w:w="805" w:type="dxa"/>
            <w:vMerge w:val="continue"/>
            <w:tcBorders>
              <w:top w:val="single" w:color="auto" w:sz="4" w:space="0"/>
              <w:left w:val="single" w:color="auto" w:sz="4" w:space="0"/>
              <w:bottom w:val="single" w:color="auto" w:sz="4" w:space="0"/>
              <w:right w:val="single" w:color="auto" w:sz="4" w:space="0"/>
            </w:tcBorders>
            <w:vAlign w:val="center"/>
          </w:tcPr>
          <w:p>
            <w:pPr>
              <w:spacing w:after="120"/>
              <w:ind w:left="360"/>
              <w:rPr>
                <w:rFonts w:hint="default" w:ascii="Footlight MT Light" w:hAnsi="Footlight MT Light" w:cs="Footlight MT Light"/>
                <w:b/>
                <w:bCs/>
                <w:sz w:val="16"/>
                <w:szCs w:val="16"/>
                <w:lang w:eastAsia="id-ID"/>
              </w:rPr>
            </w:pPr>
          </w:p>
        </w:tc>
        <w:tc>
          <w:tcPr>
            <w:tcW w:w="1048" w:type="dxa"/>
            <w:vMerge w:val="continue"/>
            <w:tcBorders>
              <w:top w:val="single" w:color="auto" w:sz="4" w:space="0"/>
              <w:left w:val="single" w:color="auto" w:sz="4" w:space="0"/>
              <w:bottom w:val="single" w:color="000000" w:sz="4" w:space="0"/>
              <w:right w:val="single" w:color="auto" w:sz="4" w:space="0"/>
            </w:tcBorders>
            <w:vAlign w:val="center"/>
          </w:tcPr>
          <w:p>
            <w:pPr>
              <w:spacing w:after="120"/>
              <w:ind w:left="360"/>
              <w:rPr>
                <w:rFonts w:hint="default" w:ascii="Footlight MT Light" w:hAnsi="Footlight MT Light" w:cs="Footlight MT Light"/>
                <w:b/>
                <w:bCs/>
                <w:sz w:val="16"/>
                <w:szCs w:val="16"/>
                <w:lang w:eastAsia="id-ID"/>
              </w:rPr>
            </w:pPr>
          </w:p>
        </w:tc>
        <w:tc>
          <w:tcPr>
            <w:tcW w:w="2072" w:type="dxa"/>
            <w:vMerge w:val="continue"/>
            <w:tcBorders>
              <w:top w:val="single" w:color="auto" w:sz="4" w:space="0"/>
              <w:left w:val="single" w:color="auto" w:sz="4" w:space="0"/>
              <w:bottom w:val="single" w:color="000000" w:sz="4" w:space="0"/>
              <w:right w:val="single" w:color="auto" w:sz="4" w:space="0"/>
            </w:tcBorders>
            <w:vAlign w:val="center"/>
          </w:tcPr>
          <w:p>
            <w:pPr>
              <w:spacing w:after="120"/>
              <w:ind w:left="360"/>
              <w:rPr>
                <w:rFonts w:hint="default" w:ascii="Footlight MT Light" w:hAnsi="Footlight MT Light" w:cs="Footlight MT Light"/>
                <w:b/>
                <w:bCs/>
                <w:sz w:val="16"/>
                <w:szCs w:val="16"/>
                <w:lang w:eastAsia="id-ID"/>
              </w:rPr>
            </w:pPr>
          </w:p>
        </w:tc>
        <w:tc>
          <w:tcPr>
            <w:tcW w:w="1357" w:type="dxa"/>
            <w:vMerge w:val="continue"/>
            <w:tcBorders>
              <w:top w:val="single" w:color="auto" w:sz="4" w:space="0"/>
              <w:left w:val="single" w:color="auto" w:sz="4" w:space="0"/>
              <w:bottom w:val="single" w:color="000000" w:sz="4" w:space="0"/>
              <w:right w:val="single" w:color="auto" w:sz="4" w:space="0"/>
            </w:tcBorders>
            <w:vAlign w:val="center"/>
          </w:tcPr>
          <w:p>
            <w:pPr>
              <w:spacing w:after="120"/>
              <w:ind w:left="360"/>
              <w:rPr>
                <w:rFonts w:hint="default" w:ascii="Footlight MT Light" w:hAnsi="Footlight MT Light" w:cs="Footlight MT Light"/>
                <w:b/>
                <w:bCs/>
                <w:sz w:val="16"/>
                <w:szCs w:val="16"/>
                <w:lang w:eastAsia="id-ID"/>
              </w:rPr>
            </w:pPr>
          </w:p>
        </w:tc>
        <w:tc>
          <w:tcPr>
            <w:tcW w:w="471" w:type="dxa"/>
            <w:vMerge w:val="continue"/>
            <w:tcBorders>
              <w:top w:val="single" w:color="auto" w:sz="4" w:space="0"/>
              <w:left w:val="single" w:color="auto" w:sz="4" w:space="0"/>
              <w:bottom w:val="single" w:color="000000" w:sz="4" w:space="0"/>
              <w:right w:val="single" w:color="auto" w:sz="4" w:space="0"/>
            </w:tcBorders>
            <w:vAlign w:val="center"/>
          </w:tcPr>
          <w:p>
            <w:pPr>
              <w:spacing w:after="120"/>
              <w:ind w:left="360"/>
              <w:rPr>
                <w:rFonts w:hint="default" w:ascii="Footlight MT Light" w:hAnsi="Footlight MT Light" w:cs="Footlight MT Light"/>
                <w:b/>
                <w:bCs/>
                <w:sz w:val="16"/>
                <w:szCs w:val="16"/>
                <w:lang w:eastAsia="id-ID"/>
              </w:rPr>
            </w:pPr>
          </w:p>
        </w:tc>
      </w:tr>
      <w:tr>
        <w:tblPrEx>
          <w:tblLayout w:type="fixed"/>
          <w:tblCellMar>
            <w:top w:w="0" w:type="dxa"/>
            <w:left w:w="108" w:type="dxa"/>
            <w:bottom w:w="0" w:type="dxa"/>
            <w:right w:w="108" w:type="dxa"/>
          </w:tblCellMar>
        </w:tblPrEx>
        <w:trPr>
          <w:trHeight w:val="255" w:hRule="atLeast"/>
        </w:trPr>
        <w:tc>
          <w:tcPr>
            <w:tcW w:w="628" w:type="dxa"/>
            <w:tcBorders>
              <w:top w:val="nil"/>
              <w:left w:val="single" w:color="auto" w:sz="4" w:space="0"/>
              <w:bottom w:val="single" w:color="auto" w:sz="4" w:space="0"/>
              <w:right w:val="single" w:color="auto" w:sz="4" w:space="0"/>
            </w:tcBorders>
            <w:shd w:val="clear" w:color="auto" w:fill="auto"/>
            <w:vAlign w:val="center"/>
          </w:tcPr>
          <w:p>
            <w:pPr>
              <w:spacing w:after="120"/>
              <w:ind w:left="33"/>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(1)</w:t>
            </w:r>
          </w:p>
        </w:tc>
        <w:tc>
          <w:tcPr>
            <w:tcW w:w="2368" w:type="dxa"/>
            <w:tcBorders>
              <w:top w:val="nil"/>
              <w:left w:val="nil"/>
              <w:bottom w:val="single" w:color="auto" w:sz="4" w:space="0"/>
              <w:right w:val="single" w:color="auto" w:sz="4" w:space="0"/>
            </w:tcBorders>
            <w:shd w:val="clear" w:color="auto" w:fill="auto"/>
            <w:vAlign w:val="center"/>
          </w:tcPr>
          <w:p>
            <w:pPr>
              <w:spacing w:after="120"/>
              <w:ind w:left="36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(2)</w:t>
            </w:r>
          </w:p>
        </w:tc>
        <w:tc>
          <w:tcPr>
            <w:tcW w:w="805" w:type="dxa"/>
            <w:tcBorders>
              <w:top w:val="nil"/>
              <w:left w:val="nil"/>
              <w:bottom w:val="single" w:color="auto" w:sz="4" w:space="0"/>
              <w:right w:val="single" w:color="auto" w:sz="4" w:space="0"/>
            </w:tcBorders>
            <w:shd w:val="clear" w:color="auto" w:fill="auto"/>
            <w:vAlign w:val="center"/>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(3)</w:t>
            </w:r>
          </w:p>
        </w:tc>
        <w:tc>
          <w:tcPr>
            <w:tcW w:w="1048" w:type="dxa"/>
            <w:tcBorders>
              <w:top w:val="nil"/>
              <w:left w:val="nil"/>
              <w:bottom w:val="single" w:color="auto" w:sz="4" w:space="0"/>
              <w:right w:val="single" w:color="auto" w:sz="4" w:space="0"/>
            </w:tcBorders>
            <w:shd w:val="clear" w:color="auto" w:fill="auto"/>
            <w:vAlign w:val="center"/>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(4)</w:t>
            </w:r>
          </w:p>
        </w:tc>
        <w:tc>
          <w:tcPr>
            <w:tcW w:w="2072" w:type="dxa"/>
            <w:tcBorders>
              <w:top w:val="nil"/>
              <w:left w:val="nil"/>
              <w:bottom w:val="single" w:color="auto" w:sz="4" w:space="0"/>
              <w:right w:val="single" w:color="auto" w:sz="4" w:space="0"/>
            </w:tcBorders>
            <w:shd w:val="clear" w:color="auto" w:fill="auto"/>
            <w:vAlign w:val="center"/>
          </w:tcPr>
          <w:p>
            <w:pPr>
              <w:spacing w:after="120"/>
              <w:ind w:left="13"/>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(5)</w:t>
            </w:r>
          </w:p>
        </w:tc>
        <w:tc>
          <w:tcPr>
            <w:tcW w:w="1357" w:type="dxa"/>
            <w:tcBorders>
              <w:top w:val="nil"/>
              <w:left w:val="nil"/>
              <w:bottom w:val="single" w:color="auto" w:sz="4" w:space="0"/>
              <w:right w:val="single" w:color="auto" w:sz="4" w:space="0"/>
            </w:tcBorders>
            <w:shd w:val="clear" w:color="auto" w:fill="auto"/>
            <w:vAlign w:val="center"/>
          </w:tcPr>
          <w:p>
            <w:pPr>
              <w:spacing w:after="120"/>
              <w:ind w:left="-43"/>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(6) = (4)x(5)</w:t>
            </w:r>
          </w:p>
        </w:tc>
        <w:tc>
          <w:tcPr>
            <w:tcW w:w="471" w:type="dxa"/>
            <w:tcBorders>
              <w:top w:val="nil"/>
              <w:left w:val="nil"/>
              <w:bottom w:val="single" w:color="auto" w:sz="4" w:space="0"/>
              <w:right w:val="single" w:color="auto" w:sz="4" w:space="0"/>
            </w:tcBorders>
            <w:shd w:val="clear" w:color="auto" w:fill="auto"/>
            <w:vAlign w:val="center"/>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(7)</w:t>
            </w:r>
          </w:p>
        </w:tc>
      </w:tr>
      <w:tr>
        <w:tblPrEx>
          <w:tblLayout w:type="fixed"/>
          <w:tblCellMar>
            <w:top w:w="0" w:type="dxa"/>
            <w:left w:w="108" w:type="dxa"/>
            <w:bottom w:w="0" w:type="dxa"/>
            <w:right w:w="108" w:type="dxa"/>
          </w:tblCellMar>
        </w:tblPrEx>
        <w:trPr>
          <w:trHeight w:val="330" w:hRule="atLeast"/>
        </w:trPr>
        <w:tc>
          <w:tcPr>
            <w:tcW w:w="628" w:type="dxa"/>
            <w:tcBorders>
              <w:top w:val="nil"/>
              <w:left w:val="single" w:color="auto" w:sz="4" w:space="0"/>
              <w:bottom w:val="nil"/>
              <w:right w:val="single" w:color="auto" w:sz="4" w:space="0"/>
            </w:tcBorders>
            <w:shd w:val="clear" w:color="auto" w:fill="auto"/>
            <w:vAlign w:val="bottom"/>
          </w:tcPr>
          <w:p>
            <w:pPr>
              <w:spacing w:after="120"/>
              <w:ind w:left="33"/>
              <w:jc w:val="center"/>
              <w:rPr>
                <w:rFonts w:hint="default" w:ascii="Footlight MT Light" w:hAnsi="Footlight MT Light" w:cs="Footlight MT Light"/>
                <w:b/>
                <w:bCs/>
                <w:sz w:val="16"/>
                <w:szCs w:val="16"/>
                <w:lang w:eastAsia="id-ID"/>
              </w:rPr>
            </w:pPr>
            <w:r>
              <w:rPr>
                <w:rFonts w:hint="default" w:ascii="Footlight MT Light" w:hAnsi="Footlight MT Light" w:cs="Footlight MT Light"/>
                <w:b/>
                <w:bCs/>
                <w:sz w:val="16"/>
                <w:szCs w:val="16"/>
                <w:lang w:eastAsia="id-ID"/>
              </w:rPr>
              <w:t>I.</w:t>
            </w:r>
          </w:p>
        </w:tc>
        <w:tc>
          <w:tcPr>
            <w:tcW w:w="2368" w:type="dxa"/>
            <w:tcBorders>
              <w:top w:val="nil"/>
              <w:left w:val="nil"/>
              <w:bottom w:val="nil"/>
              <w:right w:val="single" w:color="auto" w:sz="4" w:space="0"/>
            </w:tcBorders>
            <w:shd w:val="clear" w:color="auto" w:fill="auto"/>
            <w:vAlign w:val="bottom"/>
          </w:tcPr>
          <w:p>
            <w:pPr>
              <w:spacing w:after="120"/>
              <w:rPr>
                <w:rFonts w:hint="default" w:ascii="Footlight MT Light" w:hAnsi="Footlight MT Light" w:cs="Footlight MT Light"/>
                <w:b/>
                <w:bCs/>
                <w:sz w:val="16"/>
                <w:szCs w:val="16"/>
                <w:lang w:eastAsia="id-ID"/>
              </w:rPr>
            </w:pPr>
            <w:r>
              <w:rPr>
                <w:rFonts w:hint="default" w:ascii="Footlight MT Light" w:hAnsi="Footlight MT Light" w:cs="Footlight MT Light"/>
                <w:b/>
                <w:bCs/>
                <w:sz w:val="16"/>
                <w:szCs w:val="16"/>
                <w:lang w:eastAsia="id-ID"/>
              </w:rPr>
              <w:t>UPAH</w:t>
            </w:r>
          </w:p>
        </w:tc>
        <w:tc>
          <w:tcPr>
            <w:tcW w:w="805"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c>
          <w:tcPr>
            <w:tcW w:w="1048"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c>
          <w:tcPr>
            <w:tcW w:w="2072" w:type="dxa"/>
            <w:tcBorders>
              <w:top w:val="nil"/>
              <w:left w:val="nil"/>
              <w:bottom w:val="nil"/>
              <w:right w:val="single" w:color="auto" w:sz="4" w:space="0"/>
            </w:tcBorders>
            <w:shd w:val="clear" w:color="auto" w:fill="auto"/>
            <w:vAlign w:val="bottom"/>
          </w:tcPr>
          <w:p>
            <w:pPr>
              <w:spacing w:after="120"/>
              <w:jc w:val="right"/>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c>
          <w:tcPr>
            <w:tcW w:w="1357" w:type="dxa"/>
            <w:tcBorders>
              <w:top w:val="nil"/>
              <w:left w:val="nil"/>
              <w:bottom w:val="nil"/>
              <w:right w:val="single" w:color="auto" w:sz="4" w:space="0"/>
            </w:tcBorders>
            <w:shd w:val="clear" w:color="auto" w:fill="auto"/>
            <w:vAlign w:val="bottom"/>
          </w:tcPr>
          <w:p>
            <w:pPr>
              <w:spacing w:after="120"/>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c>
          <w:tcPr>
            <w:tcW w:w="471" w:type="dxa"/>
            <w:tcBorders>
              <w:top w:val="nil"/>
              <w:left w:val="nil"/>
              <w:bottom w:val="nil"/>
              <w:right w:val="single" w:color="auto" w:sz="4" w:space="0"/>
            </w:tcBorders>
            <w:shd w:val="clear" w:color="auto" w:fill="auto"/>
            <w:vAlign w:val="bottom"/>
          </w:tcPr>
          <w:p>
            <w:pPr>
              <w:spacing w:after="120"/>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r>
      <w:tr>
        <w:tblPrEx>
          <w:tblLayout w:type="fixed"/>
          <w:tblCellMar>
            <w:top w:w="0" w:type="dxa"/>
            <w:left w:w="108" w:type="dxa"/>
            <w:bottom w:w="0" w:type="dxa"/>
            <w:right w:w="108" w:type="dxa"/>
          </w:tblCellMar>
        </w:tblPrEx>
        <w:trPr>
          <w:trHeight w:val="330" w:hRule="atLeast"/>
        </w:trPr>
        <w:tc>
          <w:tcPr>
            <w:tcW w:w="628" w:type="dxa"/>
            <w:tcBorders>
              <w:top w:val="nil"/>
              <w:left w:val="single" w:color="auto" w:sz="4" w:space="0"/>
              <w:bottom w:val="nil"/>
              <w:right w:val="single" w:color="auto" w:sz="4" w:space="0"/>
            </w:tcBorders>
            <w:shd w:val="clear" w:color="auto" w:fill="auto"/>
            <w:vAlign w:val="bottom"/>
          </w:tcPr>
          <w:p>
            <w:pPr>
              <w:spacing w:after="120"/>
              <w:ind w:left="33"/>
              <w:jc w:val="right"/>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1</w:t>
            </w:r>
          </w:p>
        </w:tc>
        <w:tc>
          <w:tcPr>
            <w:tcW w:w="2368" w:type="dxa"/>
            <w:tcBorders>
              <w:top w:val="nil"/>
              <w:left w:val="nil"/>
              <w:bottom w:val="nil"/>
              <w:right w:val="single" w:color="auto" w:sz="4" w:space="0"/>
            </w:tcBorders>
            <w:shd w:val="clear" w:color="auto" w:fill="auto"/>
            <w:vAlign w:val="bottom"/>
          </w:tcPr>
          <w:p>
            <w:pPr>
              <w:spacing w:after="120"/>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805"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1048"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2072"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1357"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471" w:type="dxa"/>
            <w:tcBorders>
              <w:top w:val="nil"/>
              <w:left w:val="nil"/>
              <w:bottom w:val="nil"/>
              <w:right w:val="single" w:color="auto" w:sz="4" w:space="0"/>
            </w:tcBorders>
            <w:shd w:val="clear" w:color="auto" w:fill="auto"/>
            <w:vAlign w:val="bottom"/>
          </w:tcPr>
          <w:p>
            <w:pPr>
              <w:spacing w:after="120"/>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r>
      <w:tr>
        <w:tblPrEx>
          <w:tblLayout w:type="fixed"/>
          <w:tblCellMar>
            <w:top w:w="0" w:type="dxa"/>
            <w:left w:w="108" w:type="dxa"/>
            <w:bottom w:w="0" w:type="dxa"/>
            <w:right w:w="108" w:type="dxa"/>
          </w:tblCellMar>
        </w:tblPrEx>
        <w:trPr>
          <w:trHeight w:val="330" w:hRule="atLeast"/>
        </w:trPr>
        <w:tc>
          <w:tcPr>
            <w:tcW w:w="628" w:type="dxa"/>
            <w:tcBorders>
              <w:top w:val="nil"/>
              <w:left w:val="single" w:color="auto" w:sz="4" w:space="0"/>
              <w:bottom w:val="nil"/>
              <w:right w:val="single" w:color="auto" w:sz="4" w:space="0"/>
            </w:tcBorders>
            <w:shd w:val="clear" w:color="auto" w:fill="auto"/>
            <w:vAlign w:val="bottom"/>
          </w:tcPr>
          <w:p>
            <w:pPr>
              <w:spacing w:after="120"/>
              <w:ind w:left="33"/>
              <w:jc w:val="right"/>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2</w:t>
            </w:r>
          </w:p>
        </w:tc>
        <w:tc>
          <w:tcPr>
            <w:tcW w:w="2368" w:type="dxa"/>
            <w:tcBorders>
              <w:top w:val="nil"/>
              <w:left w:val="nil"/>
              <w:bottom w:val="nil"/>
              <w:right w:val="single" w:color="auto" w:sz="4" w:space="0"/>
            </w:tcBorders>
            <w:shd w:val="clear" w:color="auto" w:fill="auto"/>
            <w:vAlign w:val="bottom"/>
          </w:tcPr>
          <w:p>
            <w:pPr>
              <w:spacing w:after="120"/>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805"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1048"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2072"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1357"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471" w:type="dxa"/>
            <w:tcBorders>
              <w:top w:val="nil"/>
              <w:left w:val="nil"/>
              <w:bottom w:val="nil"/>
              <w:right w:val="single" w:color="auto" w:sz="4" w:space="0"/>
            </w:tcBorders>
            <w:shd w:val="clear" w:color="auto" w:fill="auto"/>
            <w:vAlign w:val="bottom"/>
          </w:tcPr>
          <w:p>
            <w:pPr>
              <w:spacing w:after="120"/>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r>
      <w:tr>
        <w:tblPrEx>
          <w:tblLayout w:type="fixed"/>
          <w:tblCellMar>
            <w:top w:w="0" w:type="dxa"/>
            <w:left w:w="108" w:type="dxa"/>
            <w:bottom w:w="0" w:type="dxa"/>
            <w:right w:w="108" w:type="dxa"/>
          </w:tblCellMar>
        </w:tblPrEx>
        <w:trPr>
          <w:trHeight w:val="330" w:hRule="atLeast"/>
        </w:trPr>
        <w:tc>
          <w:tcPr>
            <w:tcW w:w="628" w:type="dxa"/>
            <w:tcBorders>
              <w:top w:val="nil"/>
              <w:left w:val="single" w:color="auto" w:sz="4" w:space="0"/>
              <w:bottom w:val="nil"/>
              <w:right w:val="single" w:color="auto" w:sz="4" w:space="0"/>
            </w:tcBorders>
            <w:shd w:val="clear" w:color="auto" w:fill="auto"/>
            <w:vAlign w:val="bottom"/>
          </w:tcPr>
          <w:p>
            <w:pPr>
              <w:spacing w:after="120"/>
              <w:ind w:left="33"/>
              <w:jc w:val="center"/>
              <w:rPr>
                <w:rFonts w:hint="default" w:ascii="Footlight MT Light" w:hAnsi="Footlight MT Light" w:cs="Footlight MT Light"/>
                <w:b/>
                <w:bCs/>
                <w:sz w:val="16"/>
                <w:szCs w:val="16"/>
                <w:lang w:eastAsia="id-ID"/>
              </w:rPr>
            </w:pPr>
            <w:r>
              <w:rPr>
                <w:rFonts w:hint="default" w:ascii="Footlight MT Light" w:hAnsi="Footlight MT Light" w:cs="Footlight MT Light"/>
                <w:b/>
                <w:bCs/>
                <w:sz w:val="16"/>
                <w:szCs w:val="16"/>
                <w:lang w:eastAsia="id-ID"/>
              </w:rPr>
              <w:t>II.</w:t>
            </w:r>
          </w:p>
        </w:tc>
        <w:tc>
          <w:tcPr>
            <w:tcW w:w="2368" w:type="dxa"/>
            <w:tcBorders>
              <w:top w:val="nil"/>
              <w:left w:val="nil"/>
              <w:bottom w:val="nil"/>
              <w:right w:val="single" w:color="auto" w:sz="4" w:space="0"/>
            </w:tcBorders>
            <w:shd w:val="clear" w:color="auto" w:fill="auto"/>
            <w:vAlign w:val="bottom"/>
          </w:tcPr>
          <w:p>
            <w:pPr>
              <w:spacing w:after="120"/>
              <w:rPr>
                <w:rFonts w:hint="default" w:ascii="Footlight MT Light" w:hAnsi="Footlight MT Light" w:cs="Footlight MT Light"/>
                <w:b/>
                <w:bCs/>
                <w:sz w:val="16"/>
                <w:szCs w:val="16"/>
                <w:lang w:eastAsia="id-ID"/>
              </w:rPr>
            </w:pPr>
            <w:r>
              <w:rPr>
                <w:rFonts w:hint="default" w:ascii="Footlight MT Light" w:hAnsi="Footlight MT Light" w:cs="Footlight MT Light"/>
                <w:b/>
                <w:bCs/>
                <w:sz w:val="16"/>
                <w:szCs w:val="16"/>
                <w:lang w:eastAsia="id-ID"/>
              </w:rPr>
              <w:t>BAHAN</w:t>
            </w:r>
          </w:p>
        </w:tc>
        <w:tc>
          <w:tcPr>
            <w:tcW w:w="805"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c>
          <w:tcPr>
            <w:tcW w:w="1048"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c>
          <w:tcPr>
            <w:tcW w:w="2072"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c>
          <w:tcPr>
            <w:tcW w:w="1357"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c>
          <w:tcPr>
            <w:tcW w:w="471" w:type="dxa"/>
            <w:tcBorders>
              <w:top w:val="nil"/>
              <w:left w:val="nil"/>
              <w:bottom w:val="nil"/>
              <w:right w:val="single" w:color="auto" w:sz="4" w:space="0"/>
            </w:tcBorders>
            <w:shd w:val="clear" w:color="auto" w:fill="auto"/>
            <w:vAlign w:val="bottom"/>
          </w:tcPr>
          <w:p>
            <w:pPr>
              <w:spacing w:after="120"/>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r>
      <w:tr>
        <w:tblPrEx>
          <w:tblLayout w:type="fixed"/>
          <w:tblCellMar>
            <w:top w:w="0" w:type="dxa"/>
            <w:left w:w="108" w:type="dxa"/>
            <w:bottom w:w="0" w:type="dxa"/>
            <w:right w:w="108" w:type="dxa"/>
          </w:tblCellMar>
        </w:tblPrEx>
        <w:trPr>
          <w:trHeight w:val="330" w:hRule="atLeast"/>
        </w:trPr>
        <w:tc>
          <w:tcPr>
            <w:tcW w:w="628" w:type="dxa"/>
            <w:tcBorders>
              <w:top w:val="nil"/>
              <w:left w:val="single" w:color="auto" w:sz="4" w:space="0"/>
              <w:bottom w:val="nil"/>
              <w:right w:val="single" w:color="auto" w:sz="4" w:space="0"/>
            </w:tcBorders>
            <w:shd w:val="clear" w:color="auto" w:fill="auto"/>
            <w:vAlign w:val="bottom"/>
          </w:tcPr>
          <w:p>
            <w:pPr>
              <w:spacing w:after="120"/>
              <w:ind w:left="33"/>
              <w:jc w:val="right"/>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1</w:t>
            </w:r>
          </w:p>
        </w:tc>
        <w:tc>
          <w:tcPr>
            <w:tcW w:w="2368" w:type="dxa"/>
            <w:tcBorders>
              <w:top w:val="nil"/>
              <w:left w:val="nil"/>
              <w:bottom w:val="nil"/>
              <w:right w:val="single" w:color="auto" w:sz="4" w:space="0"/>
            </w:tcBorders>
            <w:shd w:val="clear" w:color="auto" w:fill="auto"/>
            <w:vAlign w:val="bottom"/>
          </w:tcPr>
          <w:p>
            <w:pPr>
              <w:spacing w:after="120"/>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805"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1048"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2072"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1357"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471" w:type="dxa"/>
            <w:tcBorders>
              <w:top w:val="nil"/>
              <w:left w:val="nil"/>
              <w:bottom w:val="nil"/>
              <w:right w:val="single" w:color="auto" w:sz="4" w:space="0"/>
            </w:tcBorders>
            <w:shd w:val="clear" w:color="auto" w:fill="auto"/>
            <w:vAlign w:val="bottom"/>
          </w:tcPr>
          <w:p>
            <w:pPr>
              <w:spacing w:after="120"/>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r>
      <w:tr>
        <w:tblPrEx>
          <w:tblLayout w:type="fixed"/>
          <w:tblCellMar>
            <w:top w:w="0" w:type="dxa"/>
            <w:left w:w="108" w:type="dxa"/>
            <w:bottom w:w="0" w:type="dxa"/>
            <w:right w:w="108" w:type="dxa"/>
          </w:tblCellMar>
        </w:tblPrEx>
        <w:trPr>
          <w:trHeight w:val="330" w:hRule="atLeast"/>
        </w:trPr>
        <w:tc>
          <w:tcPr>
            <w:tcW w:w="628" w:type="dxa"/>
            <w:tcBorders>
              <w:top w:val="nil"/>
              <w:left w:val="single" w:color="auto" w:sz="4" w:space="0"/>
              <w:bottom w:val="nil"/>
              <w:right w:val="single" w:color="auto" w:sz="4" w:space="0"/>
            </w:tcBorders>
            <w:shd w:val="clear" w:color="auto" w:fill="auto"/>
            <w:vAlign w:val="bottom"/>
          </w:tcPr>
          <w:p>
            <w:pPr>
              <w:spacing w:after="120"/>
              <w:ind w:left="33"/>
              <w:jc w:val="right"/>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2</w:t>
            </w:r>
          </w:p>
        </w:tc>
        <w:tc>
          <w:tcPr>
            <w:tcW w:w="2368" w:type="dxa"/>
            <w:tcBorders>
              <w:top w:val="nil"/>
              <w:left w:val="nil"/>
              <w:bottom w:val="nil"/>
              <w:right w:val="single" w:color="auto" w:sz="4" w:space="0"/>
            </w:tcBorders>
            <w:shd w:val="clear" w:color="auto" w:fill="auto"/>
            <w:vAlign w:val="bottom"/>
          </w:tcPr>
          <w:p>
            <w:pPr>
              <w:spacing w:after="120"/>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805"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1048"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2072"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1357"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471" w:type="dxa"/>
            <w:tcBorders>
              <w:top w:val="nil"/>
              <w:left w:val="nil"/>
              <w:bottom w:val="nil"/>
              <w:right w:val="single" w:color="auto" w:sz="4" w:space="0"/>
            </w:tcBorders>
            <w:shd w:val="clear" w:color="auto" w:fill="auto"/>
            <w:vAlign w:val="bottom"/>
          </w:tcPr>
          <w:p>
            <w:pPr>
              <w:spacing w:after="120"/>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r>
      <w:tr>
        <w:tblPrEx>
          <w:tblLayout w:type="fixed"/>
          <w:tblCellMar>
            <w:top w:w="0" w:type="dxa"/>
            <w:left w:w="108" w:type="dxa"/>
            <w:bottom w:w="0" w:type="dxa"/>
            <w:right w:w="108" w:type="dxa"/>
          </w:tblCellMar>
        </w:tblPrEx>
        <w:trPr>
          <w:trHeight w:val="330" w:hRule="atLeast"/>
        </w:trPr>
        <w:tc>
          <w:tcPr>
            <w:tcW w:w="628" w:type="dxa"/>
            <w:tcBorders>
              <w:top w:val="nil"/>
              <w:left w:val="single" w:color="auto" w:sz="4" w:space="0"/>
              <w:bottom w:val="nil"/>
              <w:right w:val="single" w:color="auto" w:sz="4" w:space="0"/>
            </w:tcBorders>
            <w:shd w:val="clear" w:color="auto" w:fill="auto"/>
            <w:vAlign w:val="bottom"/>
          </w:tcPr>
          <w:p>
            <w:pPr>
              <w:spacing w:after="120"/>
              <w:ind w:left="33"/>
              <w:jc w:val="center"/>
              <w:rPr>
                <w:rFonts w:hint="default" w:ascii="Footlight MT Light" w:hAnsi="Footlight MT Light" w:cs="Footlight MT Light"/>
                <w:b/>
                <w:bCs/>
                <w:sz w:val="16"/>
                <w:szCs w:val="16"/>
                <w:lang w:eastAsia="id-ID"/>
              </w:rPr>
            </w:pPr>
            <w:r>
              <w:rPr>
                <w:rFonts w:hint="default" w:ascii="Footlight MT Light" w:hAnsi="Footlight MT Light" w:cs="Footlight MT Light"/>
                <w:b/>
                <w:bCs/>
                <w:sz w:val="16"/>
                <w:szCs w:val="16"/>
                <w:lang w:eastAsia="id-ID"/>
              </w:rPr>
              <w:t>III.</w:t>
            </w:r>
          </w:p>
        </w:tc>
        <w:tc>
          <w:tcPr>
            <w:tcW w:w="2368" w:type="dxa"/>
            <w:tcBorders>
              <w:top w:val="nil"/>
              <w:left w:val="nil"/>
              <w:bottom w:val="nil"/>
              <w:right w:val="single" w:color="auto" w:sz="4" w:space="0"/>
            </w:tcBorders>
            <w:shd w:val="clear" w:color="auto" w:fill="auto"/>
            <w:vAlign w:val="bottom"/>
          </w:tcPr>
          <w:p>
            <w:pPr>
              <w:spacing w:after="120"/>
              <w:rPr>
                <w:rFonts w:hint="default" w:ascii="Footlight MT Light" w:hAnsi="Footlight MT Light" w:cs="Footlight MT Light"/>
                <w:b/>
                <w:bCs/>
                <w:sz w:val="16"/>
                <w:szCs w:val="16"/>
                <w:lang w:eastAsia="id-ID"/>
              </w:rPr>
            </w:pPr>
            <w:r>
              <w:rPr>
                <w:rFonts w:hint="default" w:ascii="Footlight MT Light" w:hAnsi="Footlight MT Light" w:cs="Footlight MT Light"/>
                <w:b/>
                <w:bCs/>
                <w:sz w:val="16"/>
                <w:szCs w:val="16"/>
                <w:lang w:eastAsia="id-ID"/>
              </w:rPr>
              <w:t>PERALATAN</w:t>
            </w:r>
          </w:p>
        </w:tc>
        <w:tc>
          <w:tcPr>
            <w:tcW w:w="805"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c>
          <w:tcPr>
            <w:tcW w:w="1048"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c>
          <w:tcPr>
            <w:tcW w:w="2072"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c>
          <w:tcPr>
            <w:tcW w:w="1357"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c>
          <w:tcPr>
            <w:tcW w:w="471" w:type="dxa"/>
            <w:tcBorders>
              <w:top w:val="nil"/>
              <w:left w:val="nil"/>
              <w:bottom w:val="nil"/>
              <w:right w:val="single" w:color="auto" w:sz="4" w:space="0"/>
            </w:tcBorders>
            <w:shd w:val="clear" w:color="auto" w:fill="auto"/>
            <w:vAlign w:val="bottom"/>
          </w:tcPr>
          <w:p>
            <w:pPr>
              <w:spacing w:after="120"/>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r>
      <w:tr>
        <w:tblPrEx>
          <w:tblLayout w:type="fixed"/>
          <w:tblCellMar>
            <w:top w:w="0" w:type="dxa"/>
            <w:left w:w="108" w:type="dxa"/>
            <w:bottom w:w="0" w:type="dxa"/>
            <w:right w:w="108" w:type="dxa"/>
          </w:tblCellMar>
        </w:tblPrEx>
        <w:trPr>
          <w:trHeight w:val="330" w:hRule="atLeast"/>
        </w:trPr>
        <w:tc>
          <w:tcPr>
            <w:tcW w:w="628" w:type="dxa"/>
            <w:tcBorders>
              <w:top w:val="nil"/>
              <w:left w:val="single" w:color="auto" w:sz="4" w:space="0"/>
              <w:bottom w:val="nil"/>
              <w:right w:val="single" w:color="auto" w:sz="4" w:space="0"/>
            </w:tcBorders>
            <w:shd w:val="clear" w:color="auto" w:fill="auto"/>
            <w:vAlign w:val="bottom"/>
          </w:tcPr>
          <w:p>
            <w:pPr>
              <w:spacing w:after="120"/>
              <w:ind w:left="33"/>
              <w:jc w:val="right"/>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1</w:t>
            </w:r>
          </w:p>
        </w:tc>
        <w:tc>
          <w:tcPr>
            <w:tcW w:w="2368" w:type="dxa"/>
            <w:tcBorders>
              <w:top w:val="nil"/>
              <w:left w:val="nil"/>
              <w:bottom w:val="nil"/>
              <w:right w:val="single" w:color="auto" w:sz="4" w:space="0"/>
            </w:tcBorders>
            <w:shd w:val="clear" w:color="auto" w:fill="auto"/>
            <w:vAlign w:val="bottom"/>
          </w:tcPr>
          <w:p>
            <w:pPr>
              <w:spacing w:after="120"/>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805"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1048"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2072"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1357"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471" w:type="dxa"/>
            <w:tcBorders>
              <w:top w:val="nil"/>
              <w:left w:val="nil"/>
              <w:bottom w:val="nil"/>
              <w:right w:val="single" w:color="auto" w:sz="4" w:space="0"/>
            </w:tcBorders>
            <w:shd w:val="clear" w:color="auto" w:fill="auto"/>
            <w:vAlign w:val="bottom"/>
          </w:tcPr>
          <w:p>
            <w:pPr>
              <w:spacing w:after="120"/>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r>
      <w:tr>
        <w:tblPrEx>
          <w:tblLayout w:type="fixed"/>
          <w:tblCellMar>
            <w:top w:w="0" w:type="dxa"/>
            <w:left w:w="108" w:type="dxa"/>
            <w:bottom w:w="0" w:type="dxa"/>
            <w:right w:w="108" w:type="dxa"/>
          </w:tblCellMar>
        </w:tblPrEx>
        <w:trPr>
          <w:trHeight w:val="330" w:hRule="atLeast"/>
        </w:trPr>
        <w:tc>
          <w:tcPr>
            <w:tcW w:w="628" w:type="dxa"/>
            <w:tcBorders>
              <w:top w:val="nil"/>
              <w:left w:val="single" w:color="auto" w:sz="4" w:space="0"/>
              <w:bottom w:val="nil"/>
              <w:right w:val="single" w:color="auto" w:sz="4" w:space="0"/>
            </w:tcBorders>
            <w:shd w:val="clear" w:color="auto" w:fill="auto"/>
            <w:vAlign w:val="bottom"/>
          </w:tcPr>
          <w:p>
            <w:pPr>
              <w:spacing w:after="120"/>
              <w:ind w:left="33"/>
              <w:jc w:val="right"/>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2</w:t>
            </w:r>
          </w:p>
        </w:tc>
        <w:tc>
          <w:tcPr>
            <w:tcW w:w="2368" w:type="dxa"/>
            <w:tcBorders>
              <w:top w:val="nil"/>
              <w:left w:val="nil"/>
              <w:bottom w:val="nil"/>
              <w:right w:val="single" w:color="auto" w:sz="4" w:space="0"/>
            </w:tcBorders>
            <w:shd w:val="clear" w:color="auto" w:fill="auto"/>
            <w:vAlign w:val="bottom"/>
          </w:tcPr>
          <w:p>
            <w:pPr>
              <w:spacing w:after="120"/>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805"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1048"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2072"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1357" w:type="dxa"/>
            <w:tcBorders>
              <w:top w:val="nil"/>
              <w:left w:val="nil"/>
              <w:bottom w:val="nil"/>
              <w:right w:val="single" w:color="auto" w:sz="4" w:space="0"/>
            </w:tcBorders>
            <w:shd w:val="clear" w:color="auto" w:fill="auto"/>
            <w:vAlign w:val="bottom"/>
          </w:tcPr>
          <w:p>
            <w:pPr>
              <w:spacing w:after="12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471" w:type="dxa"/>
            <w:tcBorders>
              <w:top w:val="nil"/>
              <w:left w:val="nil"/>
              <w:bottom w:val="nil"/>
              <w:right w:val="single" w:color="auto" w:sz="4" w:space="0"/>
            </w:tcBorders>
            <w:shd w:val="clear" w:color="auto" w:fill="auto"/>
            <w:vAlign w:val="bottom"/>
          </w:tcPr>
          <w:p>
            <w:pPr>
              <w:spacing w:after="120"/>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r>
      <w:tr>
        <w:tblPrEx>
          <w:tblLayout w:type="fixed"/>
          <w:tblCellMar>
            <w:top w:w="0" w:type="dxa"/>
            <w:left w:w="108" w:type="dxa"/>
            <w:bottom w:w="0" w:type="dxa"/>
            <w:right w:w="108" w:type="dxa"/>
          </w:tblCellMar>
        </w:tblPrEx>
        <w:trPr>
          <w:trHeight w:val="330" w:hRule="atLeast"/>
        </w:trPr>
        <w:tc>
          <w:tcPr>
            <w:tcW w:w="628" w:type="dxa"/>
            <w:tcBorders>
              <w:top w:val="nil"/>
              <w:left w:val="single" w:color="auto" w:sz="4" w:space="0"/>
              <w:bottom w:val="single" w:color="auto" w:sz="4" w:space="0"/>
              <w:right w:val="single" w:color="auto" w:sz="4" w:space="0"/>
            </w:tcBorders>
            <w:shd w:val="clear" w:color="auto" w:fill="auto"/>
            <w:vAlign w:val="bottom"/>
          </w:tcPr>
          <w:p>
            <w:pPr>
              <w:spacing w:after="120"/>
              <w:ind w:left="360"/>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c>
          <w:tcPr>
            <w:tcW w:w="2368" w:type="dxa"/>
            <w:tcBorders>
              <w:top w:val="nil"/>
              <w:left w:val="nil"/>
              <w:bottom w:val="single" w:color="auto" w:sz="4" w:space="0"/>
              <w:right w:val="single" w:color="auto" w:sz="4" w:space="0"/>
            </w:tcBorders>
            <w:shd w:val="clear" w:color="auto" w:fill="auto"/>
            <w:vAlign w:val="bottom"/>
          </w:tcPr>
          <w:p>
            <w:pPr>
              <w:spacing w:after="120"/>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c>
          <w:tcPr>
            <w:tcW w:w="805" w:type="dxa"/>
            <w:tcBorders>
              <w:top w:val="nil"/>
              <w:left w:val="nil"/>
              <w:bottom w:val="single" w:color="auto" w:sz="4" w:space="0"/>
              <w:right w:val="single" w:color="auto" w:sz="4" w:space="0"/>
            </w:tcBorders>
            <w:shd w:val="clear" w:color="auto" w:fill="auto"/>
            <w:vAlign w:val="bottom"/>
          </w:tcPr>
          <w:p>
            <w:pPr>
              <w:spacing w:after="120"/>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c>
          <w:tcPr>
            <w:tcW w:w="1048" w:type="dxa"/>
            <w:tcBorders>
              <w:top w:val="nil"/>
              <w:left w:val="nil"/>
              <w:bottom w:val="single" w:color="auto" w:sz="4" w:space="0"/>
              <w:right w:val="single" w:color="auto" w:sz="4" w:space="0"/>
            </w:tcBorders>
            <w:shd w:val="clear" w:color="auto" w:fill="auto"/>
            <w:vAlign w:val="bottom"/>
          </w:tcPr>
          <w:p>
            <w:pPr>
              <w:spacing w:after="120"/>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c>
          <w:tcPr>
            <w:tcW w:w="2072" w:type="dxa"/>
            <w:tcBorders>
              <w:top w:val="nil"/>
              <w:left w:val="nil"/>
              <w:bottom w:val="single" w:color="auto" w:sz="4" w:space="0"/>
              <w:right w:val="single" w:color="auto" w:sz="4" w:space="0"/>
            </w:tcBorders>
            <w:shd w:val="clear" w:color="auto" w:fill="auto"/>
            <w:vAlign w:val="bottom"/>
          </w:tcPr>
          <w:p>
            <w:pPr>
              <w:spacing w:after="120"/>
              <w:jc w:val="right"/>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c>
          <w:tcPr>
            <w:tcW w:w="1357" w:type="dxa"/>
            <w:tcBorders>
              <w:top w:val="nil"/>
              <w:left w:val="nil"/>
              <w:bottom w:val="single" w:color="auto" w:sz="4" w:space="0"/>
              <w:right w:val="single" w:color="auto" w:sz="4" w:space="0"/>
            </w:tcBorders>
            <w:shd w:val="clear" w:color="auto" w:fill="auto"/>
            <w:vAlign w:val="bottom"/>
          </w:tcPr>
          <w:p>
            <w:pPr>
              <w:spacing w:after="120"/>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c>
          <w:tcPr>
            <w:tcW w:w="471" w:type="dxa"/>
            <w:tcBorders>
              <w:top w:val="nil"/>
              <w:left w:val="nil"/>
              <w:bottom w:val="single" w:color="auto" w:sz="4" w:space="0"/>
              <w:right w:val="single" w:color="auto" w:sz="4" w:space="0"/>
            </w:tcBorders>
            <w:shd w:val="clear" w:color="auto" w:fill="auto"/>
            <w:vAlign w:val="bottom"/>
          </w:tcPr>
          <w:p>
            <w:pPr>
              <w:spacing w:after="120"/>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r>
      <w:tr>
        <w:tblPrEx>
          <w:tblLayout w:type="fixed"/>
          <w:tblCellMar>
            <w:top w:w="0" w:type="dxa"/>
            <w:left w:w="108" w:type="dxa"/>
            <w:bottom w:w="0" w:type="dxa"/>
            <w:right w:w="108" w:type="dxa"/>
          </w:tblCellMar>
        </w:tblPrEx>
        <w:trPr>
          <w:trHeight w:val="330" w:hRule="atLeast"/>
        </w:trPr>
        <w:tc>
          <w:tcPr>
            <w:tcW w:w="628" w:type="dxa"/>
            <w:tcBorders>
              <w:top w:val="nil"/>
              <w:left w:val="single" w:color="auto" w:sz="4" w:space="0"/>
              <w:bottom w:val="nil"/>
              <w:right w:val="single" w:color="auto" w:sz="4" w:space="0"/>
            </w:tcBorders>
            <w:shd w:val="clear" w:color="auto" w:fill="auto"/>
            <w:vAlign w:val="bottom"/>
          </w:tcPr>
          <w:p>
            <w:pPr>
              <w:spacing w:after="120"/>
              <w:ind w:left="33"/>
              <w:jc w:val="center"/>
              <w:rPr>
                <w:rFonts w:hint="default" w:ascii="Footlight MT Light" w:hAnsi="Footlight MT Light" w:cs="Footlight MT Light"/>
                <w:b/>
                <w:bCs/>
                <w:sz w:val="16"/>
                <w:szCs w:val="16"/>
                <w:lang w:eastAsia="id-ID"/>
              </w:rPr>
            </w:pPr>
            <w:r>
              <w:rPr>
                <w:rFonts w:hint="default" w:ascii="Footlight MT Light" w:hAnsi="Footlight MT Light" w:cs="Footlight MT Light"/>
                <w:b/>
                <w:bCs/>
                <w:sz w:val="16"/>
                <w:szCs w:val="16"/>
                <w:lang w:eastAsia="id-ID"/>
              </w:rPr>
              <w:t> </w:t>
            </w:r>
          </w:p>
        </w:tc>
        <w:tc>
          <w:tcPr>
            <w:tcW w:w="2368" w:type="dxa"/>
            <w:tcBorders>
              <w:top w:val="nil"/>
              <w:left w:val="nil"/>
              <w:bottom w:val="nil"/>
              <w:right w:val="nil"/>
            </w:tcBorders>
            <w:shd w:val="clear" w:color="auto" w:fill="auto"/>
            <w:vAlign w:val="bottom"/>
          </w:tcPr>
          <w:p>
            <w:pPr>
              <w:spacing w:after="120"/>
              <w:ind w:left="33"/>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c>
          <w:tcPr>
            <w:tcW w:w="805" w:type="dxa"/>
            <w:tcBorders>
              <w:top w:val="nil"/>
              <w:left w:val="nil"/>
              <w:bottom w:val="nil"/>
              <w:right w:val="nil"/>
            </w:tcBorders>
            <w:shd w:val="clear" w:color="auto" w:fill="auto"/>
            <w:vAlign w:val="bottom"/>
          </w:tcPr>
          <w:p>
            <w:pPr>
              <w:spacing w:after="120"/>
              <w:ind w:left="33"/>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c>
          <w:tcPr>
            <w:tcW w:w="1048" w:type="dxa"/>
            <w:tcBorders>
              <w:top w:val="nil"/>
              <w:left w:val="nil"/>
              <w:bottom w:val="nil"/>
              <w:right w:val="nil"/>
            </w:tcBorders>
            <w:shd w:val="clear" w:color="auto" w:fill="auto"/>
            <w:vAlign w:val="bottom"/>
          </w:tcPr>
          <w:p>
            <w:pPr>
              <w:spacing w:after="120"/>
              <w:ind w:left="33"/>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c>
          <w:tcPr>
            <w:tcW w:w="2072" w:type="dxa"/>
            <w:tcBorders>
              <w:top w:val="nil"/>
              <w:left w:val="nil"/>
              <w:bottom w:val="nil"/>
              <w:right w:val="nil"/>
            </w:tcBorders>
            <w:shd w:val="clear" w:color="auto" w:fill="auto"/>
            <w:vAlign w:val="bottom"/>
          </w:tcPr>
          <w:p>
            <w:pPr>
              <w:spacing w:after="120"/>
              <w:ind w:left="33"/>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c>
          <w:tcPr>
            <w:tcW w:w="1357" w:type="dxa"/>
            <w:tcBorders>
              <w:top w:val="nil"/>
              <w:left w:val="single" w:color="auto" w:sz="4" w:space="0"/>
              <w:bottom w:val="nil"/>
              <w:right w:val="single" w:color="auto" w:sz="4" w:space="0"/>
            </w:tcBorders>
            <w:shd w:val="clear" w:color="auto" w:fill="auto"/>
            <w:vAlign w:val="bottom"/>
          </w:tcPr>
          <w:p>
            <w:pPr>
              <w:spacing w:after="120"/>
              <w:ind w:left="33"/>
              <w:jc w:val="right"/>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c>
          <w:tcPr>
            <w:tcW w:w="471" w:type="dxa"/>
            <w:tcBorders>
              <w:top w:val="nil"/>
              <w:left w:val="nil"/>
              <w:bottom w:val="nil"/>
              <w:right w:val="single" w:color="auto" w:sz="4" w:space="0"/>
            </w:tcBorders>
            <w:shd w:val="clear" w:color="auto" w:fill="auto"/>
            <w:vAlign w:val="bottom"/>
          </w:tcPr>
          <w:p>
            <w:pPr>
              <w:spacing w:after="120"/>
              <w:ind w:left="33"/>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r>
      <w:tr>
        <w:tblPrEx>
          <w:tblLayout w:type="fixed"/>
          <w:tblCellMar>
            <w:top w:w="0" w:type="dxa"/>
            <w:left w:w="108" w:type="dxa"/>
            <w:bottom w:w="0" w:type="dxa"/>
            <w:right w:w="108" w:type="dxa"/>
          </w:tblCellMar>
        </w:tblPrEx>
        <w:trPr>
          <w:trHeight w:val="330" w:hRule="atLeast"/>
        </w:trPr>
        <w:tc>
          <w:tcPr>
            <w:tcW w:w="628" w:type="dxa"/>
            <w:tcBorders>
              <w:top w:val="nil"/>
              <w:left w:val="single" w:color="auto" w:sz="4" w:space="0"/>
              <w:bottom w:val="nil"/>
              <w:right w:val="single" w:color="auto" w:sz="4" w:space="0"/>
            </w:tcBorders>
            <w:shd w:val="clear" w:color="auto" w:fill="auto"/>
            <w:vAlign w:val="bottom"/>
          </w:tcPr>
          <w:p>
            <w:pPr>
              <w:spacing w:after="120"/>
              <w:ind w:left="33"/>
              <w:jc w:val="center"/>
              <w:rPr>
                <w:rFonts w:hint="default" w:ascii="Footlight MT Light" w:hAnsi="Footlight MT Light" w:cs="Footlight MT Light"/>
                <w:b/>
                <w:bCs/>
                <w:sz w:val="16"/>
                <w:szCs w:val="16"/>
                <w:lang w:eastAsia="id-ID"/>
              </w:rPr>
            </w:pPr>
            <w:r>
              <w:rPr>
                <w:rFonts w:hint="default" w:ascii="Footlight MT Light" w:hAnsi="Footlight MT Light" w:cs="Footlight MT Light"/>
                <w:b/>
                <w:bCs/>
                <w:sz w:val="16"/>
                <w:szCs w:val="16"/>
                <w:lang w:eastAsia="id-ID"/>
              </w:rPr>
              <w:t>IV.</w:t>
            </w:r>
          </w:p>
        </w:tc>
        <w:tc>
          <w:tcPr>
            <w:tcW w:w="2368" w:type="dxa"/>
            <w:tcBorders>
              <w:top w:val="nil"/>
              <w:left w:val="nil"/>
              <w:bottom w:val="nil"/>
              <w:right w:val="nil"/>
            </w:tcBorders>
            <w:shd w:val="clear" w:color="auto" w:fill="auto"/>
            <w:vAlign w:val="bottom"/>
          </w:tcPr>
          <w:p>
            <w:pPr>
              <w:spacing w:after="120"/>
              <w:ind w:left="33"/>
              <w:rPr>
                <w:rFonts w:hint="default" w:ascii="Footlight MT Light" w:hAnsi="Footlight MT Light" w:cs="Footlight MT Light"/>
                <w:b/>
                <w:bCs/>
                <w:sz w:val="16"/>
                <w:szCs w:val="16"/>
                <w:lang w:eastAsia="id-ID"/>
              </w:rPr>
            </w:pPr>
            <w:r>
              <w:rPr>
                <w:rFonts w:hint="default" w:ascii="Footlight MT Light" w:hAnsi="Footlight MT Light" w:cs="Footlight MT Light"/>
                <w:b/>
                <w:bCs/>
                <w:sz w:val="16"/>
                <w:szCs w:val="16"/>
                <w:lang w:eastAsia="id-ID"/>
              </w:rPr>
              <w:t>JUMLAH ( I + II + III )</w:t>
            </w:r>
          </w:p>
        </w:tc>
        <w:tc>
          <w:tcPr>
            <w:tcW w:w="805" w:type="dxa"/>
            <w:tcBorders>
              <w:top w:val="nil"/>
              <w:left w:val="nil"/>
              <w:bottom w:val="nil"/>
              <w:right w:val="nil"/>
            </w:tcBorders>
            <w:shd w:val="clear" w:color="auto" w:fill="auto"/>
            <w:vAlign w:val="bottom"/>
          </w:tcPr>
          <w:p>
            <w:pPr>
              <w:spacing w:after="120"/>
              <w:ind w:left="33"/>
              <w:rPr>
                <w:rFonts w:hint="default" w:ascii="Footlight MT Light" w:hAnsi="Footlight MT Light" w:cs="Footlight MT Light"/>
                <w:b/>
                <w:bCs/>
                <w:sz w:val="16"/>
                <w:szCs w:val="16"/>
                <w:lang w:eastAsia="id-ID"/>
              </w:rPr>
            </w:pPr>
          </w:p>
        </w:tc>
        <w:tc>
          <w:tcPr>
            <w:tcW w:w="1048" w:type="dxa"/>
            <w:tcBorders>
              <w:top w:val="nil"/>
              <w:left w:val="nil"/>
              <w:bottom w:val="nil"/>
              <w:right w:val="nil"/>
            </w:tcBorders>
            <w:shd w:val="clear" w:color="auto" w:fill="auto"/>
            <w:vAlign w:val="bottom"/>
          </w:tcPr>
          <w:p>
            <w:pPr>
              <w:spacing w:after="120"/>
              <w:ind w:left="33"/>
              <w:rPr>
                <w:rFonts w:hint="default" w:ascii="Footlight MT Light" w:hAnsi="Footlight MT Light" w:cs="Footlight MT Light"/>
                <w:b/>
                <w:bCs/>
                <w:sz w:val="16"/>
                <w:szCs w:val="16"/>
                <w:lang w:eastAsia="id-ID"/>
              </w:rPr>
            </w:pPr>
          </w:p>
        </w:tc>
        <w:tc>
          <w:tcPr>
            <w:tcW w:w="2072" w:type="dxa"/>
            <w:tcBorders>
              <w:top w:val="nil"/>
              <w:left w:val="nil"/>
              <w:bottom w:val="nil"/>
              <w:right w:val="nil"/>
            </w:tcBorders>
            <w:shd w:val="clear" w:color="auto" w:fill="auto"/>
            <w:vAlign w:val="bottom"/>
          </w:tcPr>
          <w:p>
            <w:pPr>
              <w:spacing w:after="120"/>
              <w:ind w:left="33"/>
              <w:rPr>
                <w:rFonts w:hint="default" w:ascii="Footlight MT Light" w:hAnsi="Footlight MT Light" w:cs="Footlight MT Light"/>
                <w:b/>
                <w:bCs/>
                <w:sz w:val="16"/>
                <w:szCs w:val="16"/>
                <w:lang w:eastAsia="id-ID"/>
              </w:rPr>
            </w:pPr>
          </w:p>
        </w:tc>
        <w:tc>
          <w:tcPr>
            <w:tcW w:w="1357" w:type="dxa"/>
            <w:tcBorders>
              <w:top w:val="nil"/>
              <w:left w:val="single" w:color="auto" w:sz="4" w:space="0"/>
              <w:bottom w:val="nil"/>
              <w:right w:val="single" w:color="auto" w:sz="4" w:space="0"/>
            </w:tcBorders>
            <w:shd w:val="clear" w:color="auto" w:fill="auto"/>
            <w:vAlign w:val="bottom"/>
          </w:tcPr>
          <w:p>
            <w:pPr>
              <w:spacing w:after="120"/>
              <w:ind w:left="33"/>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471" w:type="dxa"/>
            <w:tcBorders>
              <w:top w:val="nil"/>
              <w:left w:val="nil"/>
              <w:bottom w:val="nil"/>
              <w:right w:val="single" w:color="auto" w:sz="4" w:space="0"/>
            </w:tcBorders>
            <w:shd w:val="clear" w:color="auto" w:fill="auto"/>
            <w:vAlign w:val="bottom"/>
          </w:tcPr>
          <w:p>
            <w:pPr>
              <w:spacing w:after="120"/>
              <w:ind w:left="33"/>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r>
      <w:tr>
        <w:tblPrEx>
          <w:tblLayout w:type="fixed"/>
          <w:tblCellMar>
            <w:top w:w="0" w:type="dxa"/>
            <w:left w:w="108" w:type="dxa"/>
            <w:bottom w:w="0" w:type="dxa"/>
            <w:right w:w="108" w:type="dxa"/>
          </w:tblCellMar>
        </w:tblPrEx>
        <w:trPr>
          <w:trHeight w:val="330" w:hRule="atLeast"/>
        </w:trPr>
        <w:tc>
          <w:tcPr>
            <w:tcW w:w="628" w:type="dxa"/>
            <w:tcBorders>
              <w:top w:val="nil"/>
              <w:left w:val="single" w:color="auto" w:sz="4" w:space="0"/>
              <w:bottom w:val="nil"/>
              <w:right w:val="single" w:color="auto" w:sz="4" w:space="0"/>
            </w:tcBorders>
            <w:shd w:val="clear" w:color="auto" w:fill="auto"/>
            <w:vAlign w:val="bottom"/>
          </w:tcPr>
          <w:p>
            <w:pPr>
              <w:spacing w:after="120"/>
              <w:ind w:left="33"/>
              <w:jc w:val="center"/>
              <w:rPr>
                <w:rFonts w:hint="default" w:ascii="Footlight MT Light" w:hAnsi="Footlight MT Light" w:cs="Footlight MT Light"/>
                <w:b/>
                <w:bCs/>
                <w:sz w:val="16"/>
                <w:szCs w:val="16"/>
                <w:lang w:eastAsia="id-ID"/>
              </w:rPr>
            </w:pPr>
            <w:r>
              <w:rPr>
                <w:rFonts w:hint="default" w:ascii="Footlight MT Light" w:hAnsi="Footlight MT Light" w:cs="Footlight MT Light"/>
                <w:b/>
                <w:bCs/>
                <w:sz w:val="16"/>
                <w:szCs w:val="16"/>
                <w:lang w:eastAsia="id-ID"/>
              </w:rPr>
              <w:t>V.</w:t>
            </w:r>
          </w:p>
        </w:tc>
        <w:tc>
          <w:tcPr>
            <w:tcW w:w="3173" w:type="dxa"/>
            <w:gridSpan w:val="2"/>
            <w:tcBorders>
              <w:top w:val="nil"/>
              <w:left w:val="nil"/>
              <w:bottom w:val="nil"/>
              <w:right w:val="nil"/>
            </w:tcBorders>
            <w:shd w:val="clear" w:color="auto" w:fill="auto"/>
            <w:vAlign w:val="bottom"/>
          </w:tcPr>
          <w:p>
            <w:pPr>
              <w:spacing w:after="120"/>
              <w:ind w:left="33"/>
              <w:rPr>
                <w:rFonts w:hint="default" w:ascii="Footlight MT Light" w:hAnsi="Footlight MT Light" w:cs="Footlight MT Light"/>
                <w:b/>
                <w:bCs/>
                <w:sz w:val="16"/>
                <w:szCs w:val="16"/>
                <w:lang w:eastAsia="id-ID"/>
              </w:rPr>
            </w:pPr>
            <w:r>
              <w:rPr>
                <w:rFonts w:hint="default" w:ascii="Footlight MT Light" w:hAnsi="Footlight MT Light" w:cs="Footlight MT Light"/>
                <w:b/>
                <w:bCs/>
                <w:sz w:val="16"/>
                <w:szCs w:val="16"/>
                <w:lang w:eastAsia="id-ID"/>
              </w:rPr>
              <w:t xml:space="preserve">BIAYA UMUM </w:t>
            </w:r>
          </w:p>
        </w:tc>
        <w:tc>
          <w:tcPr>
            <w:tcW w:w="1048" w:type="dxa"/>
            <w:tcBorders>
              <w:top w:val="nil"/>
              <w:left w:val="nil"/>
              <w:bottom w:val="nil"/>
              <w:right w:val="nil"/>
            </w:tcBorders>
            <w:shd w:val="clear" w:color="auto" w:fill="auto"/>
            <w:vAlign w:val="bottom"/>
          </w:tcPr>
          <w:p>
            <w:pPr>
              <w:spacing w:after="120"/>
              <w:ind w:left="33"/>
              <w:rPr>
                <w:rFonts w:hint="default" w:ascii="Footlight MT Light" w:hAnsi="Footlight MT Light" w:cs="Footlight MT Light"/>
                <w:b/>
                <w:bCs/>
                <w:sz w:val="16"/>
                <w:szCs w:val="16"/>
                <w:lang w:eastAsia="id-ID"/>
              </w:rPr>
            </w:pPr>
          </w:p>
        </w:tc>
        <w:tc>
          <w:tcPr>
            <w:tcW w:w="2072" w:type="dxa"/>
            <w:tcBorders>
              <w:top w:val="nil"/>
              <w:left w:val="nil"/>
              <w:bottom w:val="nil"/>
              <w:right w:val="nil"/>
            </w:tcBorders>
            <w:shd w:val="clear" w:color="auto" w:fill="auto"/>
            <w:vAlign w:val="bottom"/>
          </w:tcPr>
          <w:p>
            <w:pPr>
              <w:spacing w:after="120"/>
              <w:ind w:left="33"/>
              <w:rPr>
                <w:rFonts w:hint="default" w:ascii="Footlight MT Light" w:hAnsi="Footlight MT Light" w:cs="Footlight MT Light"/>
                <w:b/>
                <w:bCs/>
                <w:sz w:val="16"/>
                <w:szCs w:val="16"/>
                <w:lang w:eastAsia="id-ID"/>
              </w:rPr>
            </w:pPr>
          </w:p>
        </w:tc>
        <w:tc>
          <w:tcPr>
            <w:tcW w:w="1357" w:type="dxa"/>
            <w:tcBorders>
              <w:top w:val="nil"/>
              <w:left w:val="single" w:color="auto" w:sz="4" w:space="0"/>
              <w:bottom w:val="nil"/>
              <w:right w:val="single" w:color="auto" w:sz="4" w:space="0"/>
            </w:tcBorders>
            <w:shd w:val="clear" w:color="auto" w:fill="auto"/>
            <w:vAlign w:val="bottom"/>
          </w:tcPr>
          <w:p>
            <w:pPr>
              <w:spacing w:after="120"/>
              <w:ind w:left="33"/>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471" w:type="dxa"/>
            <w:tcBorders>
              <w:top w:val="nil"/>
              <w:left w:val="nil"/>
              <w:bottom w:val="nil"/>
              <w:right w:val="single" w:color="auto" w:sz="4" w:space="0"/>
            </w:tcBorders>
            <w:shd w:val="clear" w:color="auto" w:fill="auto"/>
            <w:vAlign w:val="bottom"/>
          </w:tcPr>
          <w:p>
            <w:pPr>
              <w:spacing w:after="120"/>
              <w:ind w:left="33"/>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r>
      <w:tr>
        <w:tblPrEx>
          <w:tblLayout w:type="fixed"/>
          <w:tblCellMar>
            <w:top w:w="0" w:type="dxa"/>
            <w:left w:w="108" w:type="dxa"/>
            <w:bottom w:w="0" w:type="dxa"/>
            <w:right w:w="108" w:type="dxa"/>
          </w:tblCellMar>
        </w:tblPrEx>
        <w:trPr>
          <w:trHeight w:val="330" w:hRule="atLeast"/>
        </w:trPr>
        <w:tc>
          <w:tcPr>
            <w:tcW w:w="628" w:type="dxa"/>
            <w:tcBorders>
              <w:top w:val="nil"/>
              <w:left w:val="single" w:color="auto" w:sz="4" w:space="0"/>
              <w:bottom w:val="nil"/>
              <w:right w:val="single" w:color="auto" w:sz="4" w:space="0"/>
            </w:tcBorders>
            <w:shd w:val="clear" w:color="auto" w:fill="auto"/>
            <w:vAlign w:val="bottom"/>
          </w:tcPr>
          <w:p>
            <w:pPr>
              <w:spacing w:after="120"/>
              <w:ind w:left="33"/>
              <w:jc w:val="center"/>
              <w:rPr>
                <w:rFonts w:hint="default" w:ascii="Footlight MT Light" w:hAnsi="Footlight MT Light" w:cs="Footlight MT Light"/>
                <w:b/>
                <w:bCs/>
                <w:sz w:val="16"/>
                <w:szCs w:val="16"/>
                <w:lang w:eastAsia="id-ID"/>
              </w:rPr>
            </w:pPr>
            <w:r>
              <w:rPr>
                <w:rFonts w:hint="default" w:ascii="Footlight MT Light" w:hAnsi="Footlight MT Light" w:cs="Footlight MT Light"/>
                <w:b/>
                <w:bCs/>
                <w:sz w:val="16"/>
                <w:szCs w:val="16"/>
                <w:lang w:eastAsia="id-ID"/>
              </w:rPr>
              <w:t>VI.</w:t>
            </w:r>
          </w:p>
        </w:tc>
        <w:tc>
          <w:tcPr>
            <w:tcW w:w="3173" w:type="dxa"/>
            <w:gridSpan w:val="2"/>
            <w:tcBorders>
              <w:top w:val="nil"/>
              <w:left w:val="nil"/>
              <w:bottom w:val="nil"/>
              <w:right w:val="nil"/>
            </w:tcBorders>
            <w:shd w:val="clear" w:color="auto" w:fill="auto"/>
            <w:vAlign w:val="bottom"/>
          </w:tcPr>
          <w:p>
            <w:pPr>
              <w:spacing w:after="120"/>
              <w:ind w:left="33"/>
              <w:rPr>
                <w:rFonts w:hint="default" w:ascii="Footlight MT Light" w:hAnsi="Footlight MT Light" w:cs="Footlight MT Light"/>
                <w:b/>
                <w:bCs/>
                <w:sz w:val="16"/>
                <w:szCs w:val="16"/>
                <w:lang w:eastAsia="id-ID"/>
              </w:rPr>
            </w:pPr>
            <w:r>
              <w:rPr>
                <w:rFonts w:hint="default" w:ascii="Footlight MT Light" w:hAnsi="Footlight MT Light" w:cs="Footlight MT Light"/>
                <w:b/>
                <w:bCs/>
                <w:sz w:val="16"/>
                <w:szCs w:val="16"/>
                <w:lang w:eastAsia="id-ID"/>
              </w:rPr>
              <w:t>BIAYA KEUNTUNGAN</w:t>
            </w:r>
          </w:p>
        </w:tc>
        <w:tc>
          <w:tcPr>
            <w:tcW w:w="1048" w:type="dxa"/>
            <w:tcBorders>
              <w:top w:val="nil"/>
              <w:left w:val="nil"/>
              <w:bottom w:val="nil"/>
              <w:right w:val="nil"/>
            </w:tcBorders>
            <w:shd w:val="clear" w:color="auto" w:fill="auto"/>
            <w:vAlign w:val="bottom"/>
          </w:tcPr>
          <w:p>
            <w:pPr>
              <w:spacing w:after="120"/>
              <w:ind w:left="33"/>
              <w:rPr>
                <w:rFonts w:hint="default" w:ascii="Footlight MT Light" w:hAnsi="Footlight MT Light" w:cs="Footlight MT Light"/>
                <w:b/>
                <w:bCs/>
                <w:sz w:val="16"/>
                <w:szCs w:val="16"/>
                <w:lang w:eastAsia="id-ID"/>
              </w:rPr>
            </w:pPr>
          </w:p>
        </w:tc>
        <w:tc>
          <w:tcPr>
            <w:tcW w:w="2072" w:type="dxa"/>
            <w:tcBorders>
              <w:top w:val="nil"/>
              <w:left w:val="nil"/>
              <w:bottom w:val="nil"/>
              <w:right w:val="nil"/>
            </w:tcBorders>
            <w:shd w:val="clear" w:color="auto" w:fill="auto"/>
            <w:vAlign w:val="bottom"/>
          </w:tcPr>
          <w:p>
            <w:pPr>
              <w:spacing w:after="120"/>
              <w:ind w:left="33"/>
              <w:rPr>
                <w:rFonts w:hint="default" w:ascii="Footlight MT Light" w:hAnsi="Footlight MT Light" w:cs="Footlight MT Light"/>
                <w:b/>
                <w:bCs/>
                <w:sz w:val="16"/>
                <w:szCs w:val="16"/>
                <w:lang w:eastAsia="id-ID"/>
              </w:rPr>
            </w:pPr>
          </w:p>
        </w:tc>
        <w:tc>
          <w:tcPr>
            <w:tcW w:w="1357" w:type="dxa"/>
            <w:tcBorders>
              <w:top w:val="nil"/>
              <w:left w:val="single" w:color="auto" w:sz="4" w:space="0"/>
              <w:bottom w:val="nil"/>
              <w:right w:val="single" w:color="auto" w:sz="4" w:space="0"/>
            </w:tcBorders>
            <w:shd w:val="clear" w:color="auto" w:fill="auto"/>
            <w:vAlign w:val="bottom"/>
          </w:tcPr>
          <w:p>
            <w:pPr>
              <w:spacing w:after="120"/>
              <w:ind w:left="33"/>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xml:space="preserve">........ </w:t>
            </w:r>
          </w:p>
        </w:tc>
        <w:tc>
          <w:tcPr>
            <w:tcW w:w="471" w:type="dxa"/>
            <w:tcBorders>
              <w:top w:val="nil"/>
              <w:left w:val="nil"/>
              <w:bottom w:val="nil"/>
              <w:right w:val="single" w:color="auto" w:sz="4" w:space="0"/>
            </w:tcBorders>
            <w:shd w:val="clear" w:color="auto" w:fill="auto"/>
            <w:vAlign w:val="bottom"/>
          </w:tcPr>
          <w:p>
            <w:pPr>
              <w:spacing w:after="120"/>
              <w:ind w:left="33"/>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r>
      <w:tr>
        <w:tblPrEx>
          <w:tblLayout w:type="fixed"/>
          <w:tblCellMar>
            <w:top w:w="0" w:type="dxa"/>
            <w:left w:w="108" w:type="dxa"/>
            <w:bottom w:w="0" w:type="dxa"/>
            <w:right w:w="108" w:type="dxa"/>
          </w:tblCellMar>
        </w:tblPrEx>
        <w:trPr>
          <w:trHeight w:val="330" w:hRule="atLeast"/>
        </w:trPr>
        <w:tc>
          <w:tcPr>
            <w:tcW w:w="628" w:type="dxa"/>
            <w:tcBorders>
              <w:top w:val="nil"/>
              <w:left w:val="single" w:color="auto" w:sz="4" w:space="0"/>
              <w:bottom w:val="nil"/>
              <w:right w:val="single" w:color="auto" w:sz="4" w:space="0"/>
            </w:tcBorders>
            <w:shd w:val="clear" w:color="auto" w:fill="auto"/>
            <w:vAlign w:val="bottom"/>
          </w:tcPr>
          <w:p>
            <w:pPr>
              <w:spacing w:after="120"/>
              <w:ind w:left="33"/>
              <w:jc w:val="center"/>
              <w:rPr>
                <w:rFonts w:hint="default" w:ascii="Footlight MT Light" w:hAnsi="Footlight MT Light" w:cs="Footlight MT Light"/>
                <w:b/>
                <w:bCs/>
                <w:sz w:val="16"/>
                <w:szCs w:val="16"/>
                <w:lang w:eastAsia="id-ID"/>
              </w:rPr>
            </w:pPr>
            <w:r>
              <w:rPr>
                <w:rFonts w:hint="default" w:ascii="Footlight MT Light" w:hAnsi="Footlight MT Light" w:cs="Footlight MT Light"/>
                <w:b/>
                <w:bCs/>
                <w:sz w:val="16"/>
                <w:szCs w:val="16"/>
                <w:lang w:eastAsia="id-ID"/>
              </w:rPr>
              <w:t>VII.</w:t>
            </w:r>
          </w:p>
        </w:tc>
        <w:tc>
          <w:tcPr>
            <w:tcW w:w="2368" w:type="dxa"/>
            <w:tcBorders>
              <w:top w:val="nil"/>
              <w:left w:val="nil"/>
              <w:bottom w:val="nil"/>
              <w:right w:val="nil"/>
            </w:tcBorders>
            <w:shd w:val="clear" w:color="auto" w:fill="auto"/>
            <w:vAlign w:val="bottom"/>
          </w:tcPr>
          <w:p>
            <w:pPr>
              <w:spacing w:after="120"/>
              <w:ind w:left="33"/>
              <w:rPr>
                <w:rFonts w:hint="default" w:ascii="Footlight MT Light" w:hAnsi="Footlight MT Light" w:cs="Footlight MT Light"/>
                <w:b/>
                <w:bCs/>
                <w:sz w:val="16"/>
                <w:szCs w:val="16"/>
                <w:lang w:eastAsia="id-ID"/>
              </w:rPr>
            </w:pPr>
            <w:r>
              <w:rPr>
                <w:rFonts w:hint="default" w:ascii="Footlight MT Light" w:hAnsi="Footlight MT Light" w:cs="Footlight MT Light"/>
                <w:b/>
                <w:bCs/>
                <w:sz w:val="16"/>
                <w:szCs w:val="16"/>
                <w:lang w:eastAsia="id-ID"/>
              </w:rPr>
              <w:t>TOTAL ( IV + V )</w:t>
            </w:r>
          </w:p>
        </w:tc>
        <w:tc>
          <w:tcPr>
            <w:tcW w:w="805" w:type="dxa"/>
            <w:tcBorders>
              <w:top w:val="nil"/>
              <w:left w:val="nil"/>
              <w:bottom w:val="nil"/>
              <w:right w:val="nil"/>
            </w:tcBorders>
            <w:shd w:val="clear" w:color="auto" w:fill="auto"/>
            <w:vAlign w:val="bottom"/>
          </w:tcPr>
          <w:p>
            <w:pPr>
              <w:spacing w:after="120"/>
              <w:ind w:left="33"/>
              <w:rPr>
                <w:rFonts w:hint="default" w:ascii="Footlight MT Light" w:hAnsi="Footlight MT Light" w:cs="Footlight MT Light"/>
                <w:b/>
                <w:bCs/>
                <w:sz w:val="16"/>
                <w:szCs w:val="16"/>
                <w:lang w:eastAsia="id-ID"/>
              </w:rPr>
            </w:pPr>
          </w:p>
        </w:tc>
        <w:tc>
          <w:tcPr>
            <w:tcW w:w="1048" w:type="dxa"/>
            <w:tcBorders>
              <w:top w:val="nil"/>
              <w:left w:val="nil"/>
              <w:bottom w:val="nil"/>
              <w:right w:val="nil"/>
            </w:tcBorders>
            <w:shd w:val="clear" w:color="auto" w:fill="auto"/>
            <w:vAlign w:val="bottom"/>
          </w:tcPr>
          <w:p>
            <w:pPr>
              <w:spacing w:after="120"/>
              <w:ind w:left="33"/>
              <w:rPr>
                <w:rFonts w:hint="default" w:ascii="Footlight MT Light" w:hAnsi="Footlight MT Light" w:cs="Footlight MT Light"/>
                <w:b/>
                <w:bCs/>
                <w:sz w:val="16"/>
                <w:szCs w:val="16"/>
                <w:lang w:eastAsia="id-ID"/>
              </w:rPr>
            </w:pPr>
          </w:p>
        </w:tc>
        <w:tc>
          <w:tcPr>
            <w:tcW w:w="2072" w:type="dxa"/>
            <w:tcBorders>
              <w:top w:val="nil"/>
              <w:left w:val="nil"/>
              <w:bottom w:val="nil"/>
              <w:right w:val="nil"/>
            </w:tcBorders>
            <w:shd w:val="clear" w:color="auto" w:fill="auto"/>
            <w:vAlign w:val="bottom"/>
          </w:tcPr>
          <w:p>
            <w:pPr>
              <w:spacing w:after="120"/>
              <w:ind w:left="33"/>
              <w:rPr>
                <w:rFonts w:hint="default" w:ascii="Footlight MT Light" w:hAnsi="Footlight MT Light" w:cs="Footlight MT Light"/>
                <w:b/>
                <w:bCs/>
                <w:sz w:val="16"/>
                <w:szCs w:val="16"/>
                <w:lang w:eastAsia="id-ID"/>
              </w:rPr>
            </w:pPr>
          </w:p>
        </w:tc>
        <w:tc>
          <w:tcPr>
            <w:tcW w:w="1357" w:type="dxa"/>
            <w:tcBorders>
              <w:top w:val="nil"/>
              <w:left w:val="single" w:color="auto" w:sz="4" w:space="0"/>
              <w:bottom w:val="nil"/>
              <w:right w:val="single" w:color="auto" w:sz="4" w:space="0"/>
            </w:tcBorders>
            <w:shd w:val="clear" w:color="auto" w:fill="auto"/>
            <w:vAlign w:val="bottom"/>
          </w:tcPr>
          <w:p>
            <w:pPr>
              <w:spacing w:after="120"/>
              <w:ind w:left="33"/>
              <w:jc w:val="center"/>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w:t>
            </w:r>
          </w:p>
        </w:tc>
        <w:tc>
          <w:tcPr>
            <w:tcW w:w="471" w:type="dxa"/>
            <w:tcBorders>
              <w:top w:val="nil"/>
              <w:left w:val="nil"/>
              <w:bottom w:val="nil"/>
              <w:right w:val="single" w:color="auto" w:sz="4" w:space="0"/>
            </w:tcBorders>
            <w:shd w:val="clear" w:color="auto" w:fill="auto"/>
            <w:vAlign w:val="bottom"/>
          </w:tcPr>
          <w:p>
            <w:pPr>
              <w:spacing w:after="120"/>
              <w:ind w:left="33"/>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r>
      <w:tr>
        <w:tblPrEx>
          <w:tblLayout w:type="fixed"/>
          <w:tblCellMar>
            <w:top w:w="0" w:type="dxa"/>
            <w:left w:w="108" w:type="dxa"/>
            <w:bottom w:w="0" w:type="dxa"/>
            <w:right w:w="108" w:type="dxa"/>
          </w:tblCellMar>
        </w:tblPrEx>
        <w:trPr>
          <w:trHeight w:val="330" w:hRule="atLeast"/>
        </w:trPr>
        <w:tc>
          <w:tcPr>
            <w:tcW w:w="628" w:type="dxa"/>
            <w:tcBorders>
              <w:top w:val="nil"/>
              <w:left w:val="single" w:color="auto" w:sz="4" w:space="0"/>
              <w:bottom w:val="single" w:color="auto" w:sz="4" w:space="0"/>
              <w:right w:val="single" w:color="auto" w:sz="4" w:space="0"/>
            </w:tcBorders>
            <w:shd w:val="clear" w:color="auto" w:fill="auto"/>
            <w:vAlign w:val="bottom"/>
          </w:tcPr>
          <w:p>
            <w:pPr>
              <w:spacing w:after="120"/>
              <w:ind w:left="33"/>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c>
          <w:tcPr>
            <w:tcW w:w="2368" w:type="dxa"/>
            <w:tcBorders>
              <w:top w:val="nil"/>
              <w:left w:val="nil"/>
              <w:bottom w:val="single" w:color="auto" w:sz="4" w:space="0"/>
              <w:right w:val="nil"/>
            </w:tcBorders>
            <w:shd w:val="clear" w:color="auto" w:fill="auto"/>
            <w:vAlign w:val="bottom"/>
          </w:tcPr>
          <w:p>
            <w:pPr>
              <w:spacing w:after="120"/>
              <w:ind w:left="33"/>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c>
          <w:tcPr>
            <w:tcW w:w="805" w:type="dxa"/>
            <w:tcBorders>
              <w:top w:val="nil"/>
              <w:left w:val="nil"/>
              <w:bottom w:val="single" w:color="auto" w:sz="4" w:space="0"/>
              <w:right w:val="nil"/>
            </w:tcBorders>
            <w:shd w:val="clear" w:color="auto" w:fill="auto"/>
            <w:vAlign w:val="bottom"/>
          </w:tcPr>
          <w:p>
            <w:pPr>
              <w:spacing w:after="120"/>
              <w:ind w:left="33"/>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c>
          <w:tcPr>
            <w:tcW w:w="1048" w:type="dxa"/>
            <w:tcBorders>
              <w:top w:val="nil"/>
              <w:left w:val="nil"/>
              <w:bottom w:val="single" w:color="auto" w:sz="4" w:space="0"/>
              <w:right w:val="nil"/>
            </w:tcBorders>
            <w:shd w:val="clear" w:color="auto" w:fill="auto"/>
            <w:vAlign w:val="bottom"/>
          </w:tcPr>
          <w:p>
            <w:pPr>
              <w:spacing w:after="120"/>
              <w:ind w:left="33"/>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c>
          <w:tcPr>
            <w:tcW w:w="2072" w:type="dxa"/>
            <w:tcBorders>
              <w:top w:val="nil"/>
              <w:left w:val="nil"/>
              <w:bottom w:val="single" w:color="auto" w:sz="4" w:space="0"/>
              <w:right w:val="nil"/>
            </w:tcBorders>
            <w:shd w:val="clear" w:color="auto" w:fill="auto"/>
            <w:vAlign w:val="bottom"/>
          </w:tcPr>
          <w:p>
            <w:pPr>
              <w:spacing w:after="120"/>
              <w:ind w:left="33"/>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c>
          <w:tcPr>
            <w:tcW w:w="1357" w:type="dxa"/>
            <w:tcBorders>
              <w:top w:val="nil"/>
              <w:left w:val="single" w:color="auto" w:sz="4" w:space="0"/>
              <w:bottom w:val="single" w:color="auto" w:sz="4" w:space="0"/>
              <w:right w:val="single" w:color="auto" w:sz="4" w:space="0"/>
            </w:tcBorders>
            <w:shd w:val="clear" w:color="auto" w:fill="auto"/>
            <w:vAlign w:val="bottom"/>
          </w:tcPr>
          <w:p>
            <w:pPr>
              <w:spacing w:after="120"/>
              <w:ind w:left="33"/>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c>
          <w:tcPr>
            <w:tcW w:w="471" w:type="dxa"/>
            <w:tcBorders>
              <w:top w:val="nil"/>
              <w:left w:val="nil"/>
              <w:bottom w:val="single" w:color="auto" w:sz="4" w:space="0"/>
              <w:right w:val="single" w:color="auto" w:sz="4" w:space="0"/>
            </w:tcBorders>
            <w:shd w:val="clear" w:color="auto" w:fill="auto"/>
            <w:vAlign w:val="bottom"/>
          </w:tcPr>
          <w:p>
            <w:pPr>
              <w:spacing w:after="120"/>
              <w:ind w:left="33"/>
              <w:rPr>
                <w:rFonts w:hint="default" w:ascii="Footlight MT Light" w:hAnsi="Footlight MT Light" w:cs="Footlight MT Light"/>
                <w:sz w:val="16"/>
                <w:szCs w:val="16"/>
                <w:lang w:eastAsia="id-ID"/>
              </w:rPr>
            </w:pPr>
            <w:r>
              <w:rPr>
                <w:rFonts w:hint="default" w:ascii="Footlight MT Light" w:hAnsi="Footlight MT Light" w:cs="Footlight MT Light"/>
                <w:sz w:val="16"/>
                <w:szCs w:val="16"/>
                <w:lang w:eastAsia="id-ID"/>
              </w:rPr>
              <w:t> </w:t>
            </w:r>
          </w:p>
        </w:tc>
      </w:tr>
    </w:tbl>
    <w:p>
      <w:pPr>
        <w:autoSpaceDE w:val="0"/>
        <w:autoSpaceDN w:val="0"/>
        <w:adjustRightInd w:val="0"/>
        <w:jc w:val="center"/>
        <w:rPr>
          <w:rFonts w:hint="default" w:ascii="Footlight MT Light" w:hAnsi="Footlight MT Light" w:cs="Footlight MT Light"/>
          <w:b/>
          <w:bCs/>
          <w:szCs w:val="16"/>
          <w:lang w:val="en-US" w:eastAsia="id-ID"/>
        </w:rPr>
      </w:pPr>
    </w:p>
    <w:p>
      <w:pPr>
        <w:pStyle w:val="22"/>
        <w:numPr>
          <w:ilvl w:val="0"/>
          <w:numId w:val="149"/>
        </w:numPr>
        <w:ind w:left="360"/>
        <w:jc w:val="both"/>
        <w:rPr>
          <w:rFonts w:hint="default" w:ascii="Footlight MT Light" w:hAnsi="Footlight MT Light" w:cs="Footlight MT Light"/>
          <w:sz w:val="24"/>
          <w:szCs w:val="24"/>
          <w:lang w:val="en-US"/>
        </w:rPr>
      </w:pPr>
      <w:r>
        <w:rPr>
          <w:rFonts w:hint="default" w:ascii="Footlight MT Light" w:hAnsi="Footlight MT Light" w:cs="Footlight MT Light"/>
          <w:sz w:val="24"/>
          <w:szCs w:val="24"/>
        </w:rPr>
        <w:t>Kemudian dilakukan klarifikasi harga dengan membuat format sebagai berikut:</w:t>
      </w:r>
    </w:p>
    <w:p>
      <w:pPr>
        <w:pStyle w:val="22"/>
        <w:ind w:left="360"/>
        <w:jc w:val="both"/>
        <w:rPr>
          <w:rFonts w:hint="default" w:ascii="Footlight MT Light" w:hAnsi="Footlight MT Light" w:cs="Footlight MT Light"/>
          <w:lang w:val="en-US"/>
        </w:rPr>
      </w:pPr>
    </w:p>
    <w:p>
      <w:pPr>
        <w:pStyle w:val="22"/>
        <w:ind w:left="360"/>
        <w:jc w:val="both"/>
        <w:rPr>
          <w:rFonts w:hint="default" w:ascii="Footlight MT Light" w:hAnsi="Footlight MT Light" w:cs="Footlight MT Light"/>
          <w:lang w:val="en-US"/>
        </w:rPr>
      </w:pPr>
      <w:r>
        <w:rPr>
          <w:rFonts w:hint="default" w:ascii="Footlight MT Light" w:hAnsi="Footlight MT Light" w:cs="Footlight MT Light"/>
          <w:sz w:val="21"/>
          <w:szCs w:val="21"/>
          <w:lang w:val="en-US"/>
        </w:rPr>
        <w:drawing>
          <wp:inline distT="0" distB="0" distL="0" distR="0">
            <wp:extent cx="5558790" cy="3502660"/>
            <wp:effectExtent l="0" t="0" r="3810" b="2540"/>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3"/>
                    <pic:cNvPicPr>
                      <a:picLocks noChangeAspect="1" noChangeArrowheads="1"/>
                    </pic:cNvPicPr>
                  </pic:nvPicPr>
                  <pic:blipFill>
                    <a:blip r:embed="rId21" cstate="print"/>
                    <a:srcRect/>
                    <a:stretch>
                      <a:fillRect/>
                    </a:stretch>
                  </pic:blipFill>
                  <pic:spPr>
                    <a:xfrm>
                      <a:off x="0" y="0"/>
                      <a:ext cx="5572579" cy="3511907"/>
                    </a:xfrm>
                    <a:prstGeom prst="rect">
                      <a:avLst/>
                    </a:prstGeom>
                    <a:noFill/>
                    <a:ln w="9525">
                      <a:noFill/>
                      <a:miter lim="800000"/>
                      <a:headEnd/>
                      <a:tailEnd/>
                    </a:ln>
                  </pic:spPr>
                </pic:pic>
              </a:graphicData>
            </a:graphic>
          </wp:inline>
        </w:drawing>
      </w:r>
    </w:p>
    <w:p>
      <w:pPr>
        <w:pStyle w:val="22"/>
        <w:numPr>
          <w:ilvl w:val="0"/>
          <w:numId w:val="0"/>
        </w:numPr>
        <w:tabs>
          <w:tab w:val="left" w:pos="426"/>
        </w:tabs>
        <w:spacing w:after="120"/>
        <w:ind w:left="360" w:leftChars="0"/>
        <w:contextualSpacing w:val="0"/>
        <w:jc w:val="both"/>
        <w:rPr>
          <w:rFonts w:hint="default" w:ascii="Footlight MT Light" w:hAnsi="Footlight MT Light" w:cs="Footlight MT Light"/>
          <w:sz w:val="24"/>
          <w:szCs w:val="24"/>
        </w:rPr>
      </w:pPr>
    </w:p>
    <w:p>
      <w:pPr>
        <w:pStyle w:val="22"/>
        <w:numPr>
          <w:ilvl w:val="0"/>
          <w:numId w:val="149"/>
        </w:numPr>
        <w:tabs>
          <w:tab w:val="left" w:pos="426"/>
        </w:tabs>
        <w:spacing w:after="120"/>
        <w:contextualSpacing w:val="0"/>
        <w:jc w:val="both"/>
        <w:rPr>
          <w:rFonts w:hint="default" w:ascii="Footlight MT Light" w:hAnsi="Footlight MT Light" w:cs="Footlight MT Light"/>
          <w:sz w:val="24"/>
          <w:szCs w:val="24"/>
        </w:rPr>
      </w:pPr>
      <w:r>
        <w:rPr>
          <w:rFonts w:hint="default" w:ascii="Footlight MT Light" w:hAnsi="Footlight MT Light" w:cs="Footlight MT Light"/>
          <w:sz w:val="24"/>
          <w:szCs w:val="24"/>
        </w:rPr>
        <w:t>Penyedia jasa diminta menjelaskan terhadap kuantitas/koefisien yang dimasukkan dalam analisa harga satuan.</w:t>
      </w:r>
    </w:p>
    <w:p>
      <w:pPr>
        <w:pStyle w:val="22"/>
        <w:numPr>
          <w:ilvl w:val="0"/>
          <w:numId w:val="149"/>
        </w:numPr>
        <w:tabs>
          <w:tab w:val="left" w:pos="426"/>
        </w:tabs>
        <w:spacing w:after="120"/>
        <w:contextualSpacing w:val="0"/>
        <w:jc w:val="both"/>
        <w:rPr>
          <w:rFonts w:hint="default" w:ascii="Footlight MT Light" w:hAnsi="Footlight MT Light" w:cs="Footlight MT Light"/>
          <w:sz w:val="24"/>
          <w:szCs w:val="24"/>
        </w:rPr>
      </w:pPr>
      <w:r>
        <w:rPr>
          <w:rFonts w:hint="default" w:ascii="Footlight MT Light" w:hAnsi="Footlight MT Light" w:cs="Footlight MT Light"/>
          <w:sz w:val="24"/>
          <w:szCs w:val="24"/>
        </w:rPr>
        <w:t>Apabila pada penjelasannya sudah diyakini dapat memenuhi persyaratan dan dapat memenuhi spesifikasi teknis, maka kuantitas/koefisien tersebut dapat digunakan.</w:t>
      </w:r>
    </w:p>
    <w:p>
      <w:pPr>
        <w:pStyle w:val="22"/>
        <w:tabs>
          <w:tab w:val="left" w:pos="426"/>
        </w:tabs>
        <w:spacing w:after="120"/>
        <w:contextualSpacing w:val="0"/>
        <w:jc w:val="both"/>
        <w:rPr>
          <w:rFonts w:hint="default" w:ascii="Footlight MT Light" w:hAnsi="Footlight MT Light" w:cs="Footlight MT Light"/>
          <w:sz w:val="24"/>
          <w:szCs w:val="24"/>
        </w:rPr>
      </w:pPr>
      <w:r>
        <w:rPr>
          <w:rFonts w:hint="default" w:ascii="Footlight MT Light" w:hAnsi="Footlight MT Light" w:cs="Footlight MT Light"/>
          <w:sz w:val="24"/>
          <w:szCs w:val="24"/>
        </w:rPr>
        <w:t xml:space="preserve">Jika tidak dapat diterima, maka </w:t>
      </w:r>
      <w:r>
        <w:rPr>
          <w:rFonts w:hint="default" w:ascii="Footlight MT Light" w:hAnsi="Footlight MT Light" w:cs="Footlight MT Light"/>
          <w:sz w:val="24"/>
          <w:szCs w:val="24"/>
          <w:lang w:val="id-ID"/>
        </w:rPr>
        <w:t>Pejabat Pengadaan</w:t>
      </w:r>
      <w:r>
        <w:rPr>
          <w:rFonts w:hint="default" w:ascii="Footlight MT Light" w:hAnsi="Footlight MT Light" w:cs="Footlight MT Light"/>
          <w:sz w:val="24"/>
          <w:szCs w:val="24"/>
        </w:rPr>
        <w:t xml:space="preserve"> dan penyedia jasa menelaah kuantitas/ koefisien agar dapat diyakini bersama dapat memenuhi persyaratan dan dapat memenuhi spesifikasi teknis. Kuantitas/koefisien yang diperoleh menjadi kuantitas/koefisien hasil klarifikasi.</w:t>
      </w:r>
    </w:p>
    <w:p>
      <w:pPr>
        <w:pStyle w:val="22"/>
        <w:numPr>
          <w:ilvl w:val="0"/>
          <w:numId w:val="149"/>
        </w:numPr>
        <w:tabs>
          <w:tab w:val="left" w:pos="426"/>
        </w:tabs>
        <w:spacing w:after="120"/>
        <w:contextualSpacing w:val="0"/>
        <w:jc w:val="both"/>
        <w:rPr>
          <w:rFonts w:hint="default" w:ascii="Footlight MT Light" w:hAnsi="Footlight MT Light" w:cs="Footlight MT Light"/>
          <w:sz w:val="24"/>
          <w:szCs w:val="24"/>
        </w:rPr>
      </w:pPr>
      <w:r>
        <w:rPr>
          <w:rFonts w:hint="default" w:ascii="Footlight MT Light" w:hAnsi="Footlight MT Light" w:cs="Footlight MT Light"/>
          <w:sz w:val="24"/>
          <w:szCs w:val="24"/>
        </w:rPr>
        <w:t>Penyedia jasa harus dapat membuktikan harga satuan dasar upah, bahan dan peralatan yang ditawarkan, dengan melampirkan data-data sebagai pembuktian. Hal ini dilakukan agar dapat meyakini bahwa harga satuan dasar tersebut dapat direalisasikan.</w:t>
      </w:r>
    </w:p>
    <w:p>
      <w:pPr>
        <w:pStyle w:val="22"/>
        <w:tabs>
          <w:tab w:val="left" w:pos="426"/>
        </w:tabs>
        <w:spacing w:after="120"/>
        <w:contextualSpacing w:val="0"/>
        <w:jc w:val="both"/>
        <w:rPr>
          <w:rFonts w:hint="default" w:ascii="Footlight MT Light" w:hAnsi="Footlight MT Light" w:cs="Footlight MT Light"/>
          <w:sz w:val="24"/>
          <w:szCs w:val="24"/>
        </w:rPr>
      </w:pPr>
      <w:r>
        <w:rPr>
          <w:rFonts w:hint="default" w:ascii="Footlight MT Light" w:hAnsi="Footlight MT Light" w:cs="Footlight MT Light"/>
          <w:sz w:val="24"/>
          <w:szCs w:val="24"/>
        </w:rPr>
        <w:t>Jika penyedia jasa tidak dapat membuktikan, maka dicari harga satuan dasar yang ada di pasaran.</w:t>
      </w:r>
    </w:p>
    <w:p>
      <w:pPr>
        <w:pStyle w:val="22"/>
        <w:numPr>
          <w:ilvl w:val="0"/>
          <w:numId w:val="149"/>
        </w:numPr>
        <w:tabs>
          <w:tab w:val="left" w:pos="426"/>
        </w:tabs>
        <w:spacing w:after="120"/>
        <w:contextualSpacing w:val="0"/>
        <w:jc w:val="both"/>
        <w:rPr>
          <w:rFonts w:hint="default" w:ascii="Footlight MT Light" w:hAnsi="Footlight MT Light" w:cs="Footlight MT Light"/>
          <w:sz w:val="24"/>
          <w:szCs w:val="24"/>
        </w:rPr>
      </w:pPr>
      <w:r>
        <w:rPr>
          <w:rFonts w:hint="default" w:ascii="Footlight MT Light" w:hAnsi="Footlight MT Light" w:cs="Footlight MT Light"/>
          <w:sz w:val="24"/>
          <w:szCs w:val="24"/>
        </w:rPr>
        <w:t>Dari angka 3 dan 4 diatas diperoleh kuantitas/koefisien dan harga satuan dasar hasil klarifikasi selanjutnya dapat dihitung harga satuan hasil klarifikasi untuk setiap mata pembayaran utama tidak perlu dihitung dengan keuntungannya.</w:t>
      </w:r>
    </w:p>
    <w:p>
      <w:pPr>
        <w:pStyle w:val="22"/>
        <w:numPr>
          <w:ilvl w:val="0"/>
          <w:numId w:val="149"/>
        </w:numPr>
        <w:tabs>
          <w:tab w:val="left" w:pos="426"/>
        </w:tabs>
        <w:spacing w:after="120"/>
        <w:contextualSpacing w:val="0"/>
        <w:jc w:val="both"/>
        <w:rPr>
          <w:rFonts w:hint="default" w:ascii="Footlight MT Light" w:hAnsi="Footlight MT Light" w:cs="Footlight MT Light"/>
          <w:sz w:val="24"/>
          <w:szCs w:val="24"/>
        </w:rPr>
      </w:pPr>
      <w:r>
        <w:rPr>
          <w:rFonts w:hint="default" w:ascii="Footlight MT Light" w:hAnsi="Footlight MT Light" w:cs="Footlight MT Light"/>
          <w:sz w:val="24"/>
          <w:szCs w:val="24"/>
        </w:rPr>
        <w:t>Kemudian dihitung untuk setiap harga satuan penawaran yang bukan Mata Pembayaran Utama dengan mengurangi biaya keuntungan, sehingga diperoleh harga satuan penawaran yang bukan Mata Pembayaran Utama tanpa keuntungan.</w:t>
      </w:r>
    </w:p>
    <w:p>
      <w:pPr>
        <w:pStyle w:val="22"/>
        <w:numPr>
          <w:ilvl w:val="0"/>
          <w:numId w:val="149"/>
        </w:numPr>
        <w:tabs>
          <w:tab w:val="left" w:pos="426"/>
        </w:tabs>
        <w:spacing w:after="120"/>
        <w:contextualSpacing w:val="0"/>
        <w:jc w:val="both"/>
        <w:rPr>
          <w:rFonts w:hint="default" w:ascii="Footlight MT Light" w:hAnsi="Footlight MT Light" w:cs="Footlight MT Light"/>
          <w:sz w:val="24"/>
          <w:szCs w:val="24"/>
        </w:rPr>
      </w:pPr>
      <w:r>
        <w:rPr>
          <w:rFonts w:hint="default" w:ascii="Footlight MT Light" w:hAnsi="Footlight MT Light" w:cs="Footlight MT Light"/>
          <w:sz w:val="24"/>
          <w:szCs w:val="24"/>
        </w:rPr>
        <w:t>Harga yang diperoleh pada angka 5 dan 6, dimasukkan dalam tabel Daftar Kuantitas dan Harga hasil klarifikasi sehingga didapat total harga sebenarnya tanpa keuntungan yang wajar/rill dapat dilaksanakan.</w:t>
      </w:r>
    </w:p>
    <w:p>
      <w:pPr>
        <w:pStyle w:val="22"/>
        <w:numPr>
          <w:ilvl w:val="0"/>
          <w:numId w:val="149"/>
        </w:numPr>
        <w:tabs>
          <w:tab w:val="left" w:pos="426"/>
        </w:tabs>
        <w:spacing w:after="120"/>
        <w:contextualSpacing w:val="0"/>
        <w:jc w:val="both"/>
        <w:rPr>
          <w:rFonts w:hint="default" w:ascii="Footlight MT Light" w:hAnsi="Footlight MT Light" w:cs="Footlight MT Light"/>
          <w:sz w:val="24"/>
          <w:szCs w:val="24"/>
        </w:rPr>
      </w:pPr>
      <w:r>
        <w:rPr>
          <w:rFonts w:hint="default" w:ascii="Footlight MT Light" w:hAnsi="Footlight MT Light" w:cs="Footlight MT Light"/>
          <w:sz w:val="24"/>
          <w:szCs w:val="24"/>
        </w:rPr>
        <w:t>Bandingkanlah total harga pada daftar kuantitas dan harga hasil klarifikasi dengan total harga penawaran tanpa PPn.</w:t>
      </w:r>
    </w:p>
    <w:p>
      <w:pPr>
        <w:jc w:val="both"/>
      </w:pPr>
      <w:r>
        <w:rPr>
          <w:rFonts w:hint="default" w:ascii="Footlight MT Light" w:hAnsi="Footlight MT Light" w:cs="Footlight MT Light"/>
          <w:sz w:val="24"/>
          <w:szCs w:val="24"/>
        </w:rPr>
        <w:t>Jika total harga hasil klarifikasi kurang atau sama dengan dari total harga penawaran, maka harga dinyatakan wajar dan jaminan pelaksanaan dinaikkan sebesar 5% dari nilai total HPS. Namun jika total harga hasil klarifikasi lebih dari total harga penawaran, maka harga dinyatakan tidak wajar dan penawaran dinyatakan gugur.</w:t>
      </w:r>
    </w:p>
    <w:sectPr>
      <w:headerReference r:id="rId16" w:type="first"/>
      <w:footerReference r:id="rId17" w:type="first"/>
      <w:headerReference r:id="rId15" w:type="even"/>
      <w:pgSz w:w="11907" w:h="16840"/>
      <w:pgMar w:top="2268" w:right="1134" w:bottom="1701" w:left="1984" w:header="737" w:footer="737" w:gutter="0"/>
      <w:pgBorders>
        <w:top w:val="none" w:sz="0" w:space="0"/>
        <w:left w:val="none" w:sz="0" w:space="0"/>
        <w:bottom w:val="none" w:sz="0" w:space="0"/>
        <w:right w:val="none" w:sz="0" w:space="0"/>
      </w:pgBorders>
      <w:cols w:space="0" w:num="1"/>
      <w:rtlGutter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2AFF" w:usb1="C000247B" w:usb2="00000009" w:usb3="00000000" w:csb0="200001FF" w:csb1="00000000"/>
  </w:font>
  <w:font w:name="Footlight MT Light">
    <w:panose1 w:val="0204060206030A020304"/>
    <w:charset w:val="00"/>
    <w:family w:val="roman"/>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ascii="Footlight MT Light" w:hAnsi="Footlight MT Light"/>
        <w:lang w:val="id-ID"/>
      </w:rPr>
    </w:pPr>
    <w:r>
      <w:rPr>
        <w:rFonts w:ascii="Footlight MT Light" w:hAnsi="Footlight MT Light"/>
        <w:lang w:val="id-ID"/>
      </w:rPr>
      <w:t>Standar Dokumen Pemilihan</w:t>
    </w:r>
  </w:p>
  <w:p>
    <w:pPr>
      <w:pStyle w:val="8"/>
      <w:jc w:val="center"/>
      <w:rPr>
        <w:rFonts w:ascii="Footlight MT Light" w:hAnsi="Footlight MT Light"/>
        <w:lang w:val="id-ID"/>
      </w:rPr>
    </w:pPr>
    <w:r>
      <w:rPr>
        <w:rFonts w:ascii="Footlight MT Light" w:hAnsi="Footlight MT Light"/>
        <w:lang w:val="id-ID"/>
      </w:rPr>
      <w:t>Pengadaan Langsung Pekerjaan Konstruksi</w:t>
    </w:r>
  </w:p>
  <w:p>
    <w:pPr>
      <w:pStyle w:val="8"/>
      <w:jc w:val="center"/>
      <w:rPr>
        <w:rFonts w:ascii="Footlight MT Light" w:hAnsi="Footlight MT Light"/>
        <w:lang w:val="id-ID"/>
      </w:rPr>
    </w:pPr>
  </w:p>
  <w:p>
    <w:pPr>
      <w:pStyle w:val="8"/>
      <w:jc w:val="center"/>
      <w:rPr>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ascii="Footlight MT Light" w:hAnsi="Footlight MT Light"/>
        <w:lang w:val="id-ID"/>
      </w:rPr>
    </w:pPr>
    <w:r>
      <w:rPr>
        <w:rFonts w:ascii="Footlight MT Light" w:hAnsi="Footlight MT Light"/>
        <w:lang w:val="id-ID"/>
      </w:rPr>
      <w:t>Standar Dokumen Pemilihan</w:t>
    </w:r>
  </w:p>
  <w:p>
    <w:pPr>
      <w:pStyle w:val="8"/>
      <w:jc w:val="center"/>
      <w:rPr>
        <w:rFonts w:ascii="Footlight MT Light" w:hAnsi="Footlight MT Light"/>
        <w:lang w:val="id-ID"/>
      </w:rPr>
    </w:pPr>
    <w:r>
      <w:rPr>
        <w:rFonts w:ascii="Footlight MT Light" w:hAnsi="Footlight MT Light"/>
        <w:lang w:val="id-ID"/>
      </w:rPr>
      <w:t>Pengadaan Langsung Pekerjaan Konstruksi</w:t>
    </w:r>
  </w:p>
  <w:p>
    <w:pPr>
      <w:pStyle w:val="8"/>
      <w:jc w:val="center"/>
      <w:rPr>
        <w:rFonts w:ascii="Footlight MT Light" w:hAnsi="Footlight MT Light"/>
        <w:lang w:val="id-ID"/>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9923"/>
        <w:tab w:val="clear" w:pos="4320"/>
        <w:tab w:val="clear" w:pos="8640"/>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fldChar w:fldCharType="begin"/>
    </w:r>
    <w:r>
      <w:instrText xml:space="preserve"> PAGE   \* MERGEFORMAT </w:instrText>
    </w:r>
    <w:r>
      <w:fldChar w:fldCharType="separate"/>
    </w:r>
    <w:r>
      <w:t>1</w:t>
    </w:r>
    <w:r>
      <w:fldChar w:fldCharType="end"/>
    </w:r>
  </w:p>
  <w:p>
    <w:pPr>
      <w:pStyle w:val="10"/>
      <w:tabs>
        <w:tab w:val="right" w:pos="7938"/>
      </w:tabs>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fldChar w:fldCharType="begin"/>
    </w:r>
    <w:r>
      <w:instrText xml:space="preserve"> PAGE   \* MERGEFORMAT </w:instrText>
    </w:r>
    <w:r>
      <w:fldChar w:fldCharType="separate"/>
    </w:r>
    <w:r>
      <w:t>5</w:t>
    </w:r>
    <w:r>
      <w:fldChar w:fldCharType="end"/>
    </w:r>
  </w:p>
  <w:p>
    <w:pPr>
      <w:pStyle w:val="10"/>
      <w:tabs>
        <w:tab w:val="right" w:pos="7938"/>
      </w:tabs>
      <w:rPr>
        <w:u w:val="single"/>
        <w:lang w:val="sv-S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right" w:y="1"/>
      <w:rPr>
        <w:rStyle w:val="19"/>
      </w:rPr>
    </w:pPr>
    <w:r>
      <w:rPr>
        <w:rStyle w:val="19"/>
      </w:rPr>
      <w:fldChar w:fldCharType="begin"/>
    </w:r>
    <w:r>
      <w:rPr>
        <w:rStyle w:val="19"/>
      </w:rPr>
      <w:instrText xml:space="preserve">PAGE  </w:instrText>
    </w:r>
    <w:r>
      <w:rPr>
        <w:rStyle w:val="19"/>
      </w:rPr>
      <w:fldChar w:fldCharType="end"/>
    </w:r>
  </w:p>
  <w:p>
    <w:pPr>
      <w:pStyle w:val="10"/>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right" w:pos="7938"/>
      </w:tabs>
      <w:ind w:right="360"/>
      <w:rPr>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Footlight MT Light" w:hAnsi="Footlight MT Light"/>
      </w:rPr>
    </w:pPr>
    <w:r>
      <w:rPr>
        <w:rFonts w:ascii="Footlight MT Light" w:hAnsi="Footlight MT Light"/>
      </w:rPr>
      <w:fldChar w:fldCharType="begin"/>
    </w:r>
    <w:r>
      <w:rPr>
        <w:rFonts w:ascii="Footlight MT Light" w:hAnsi="Footlight MT Light"/>
      </w:rPr>
      <w:instrText xml:space="preserve"> PAGE   \* MERGEFORMAT </w:instrText>
    </w:r>
    <w:r>
      <w:rPr>
        <w:rFonts w:ascii="Footlight MT Light" w:hAnsi="Footlight MT Light"/>
      </w:rPr>
      <w:fldChar w:fldCharType="separate"/>
    </w:r>
    <w:r>
      <w:rPr>
        <w:rFonts w:ascii="Footlight MT Light" w:hAnsi="Footlight MT Light"/>
      </w:rPr>
      <w:t>14</w:t>
    </w:r>
    <w:r>
      <w:rPr>
        <w:rFonts w:ascii="Footlight MT Light" w:hAnsi="Footlight MT Light"/>
      </w:rPr>
      <w:fldChar w:fldCharType="end"/>
    </w:r>
  </w:p>
  <w:p>
    <w:pPr>
      <w:pStyle w:val="10"/>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Footlight MT Light" w:hAnsi="Footlight MT Light"/>
      </w:rPr>
    </w:pPr>
    <w:r>
      <w:rPr>
        <w:rFonts w:ascii="Footlight MT Light" w:hAnsi="Footlight MT Light"/>
      </w:rPr>
      <w:fldChar w:fldCharType="begin"/>
    </w:r>
    <w:r>
      <w:rPr>
        <w:rFonts w:ascii="Footlight MT Light" w:hAnsi="Footlight MT Light"/>
      </w:rPr>
      <w:instrText xml:space="preserve"> PAGE   \* MERGEFORMAT </w:instrText>
    </w:r>
    <w:r>
      <w:rPr>
        <w:rFonts w:ascii="Footlight MT Light" w:hAnsi="Footlight MT Light"/>
      </w:rPr>
      <w:fldChar w:fldCharType="separate"/>
    </w:r>
    <w:r>
      <w:rPr>
        <w:rFonts w:ascii="Footlight MT Light" w:hAnsi="Footlight MT Light"/>
      </w:rPr>
      <w:t>i</w:t>
    </w:r>
    <w:r>
      <w:rPr>
        <w:rFonts w:ascii="Footlight MT Light" w:hAnsi="Footlight MT Light"/>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p>
    <w:pPr>
      <w:pStyle w:val="10"/>
    </w:pPr>
    <w:r>
      <w:rPr>
        <w:sz w:val="24"/>
      </w:rPr>
      <mc:AlternateContent>
        <mc:Choice Requires="wps">
          <w:drawing>
            <wp:anchor distT="0" distB="0" distL="114300" distR="114300" simplePos="0" relativeHeight="251882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lang w:val="id-ID"/>
                            </w:rPr>
                          </w:pPr>
                          <w:r>
                            <w:rPr>
                              <w:lang w:val="id-ID"/>
                            </w:rPr>
                            <w:fldChar w:fldCharType="begin"/>
                          </w:r>
                          <w:r>
                            <w:rPr>
                              <w:lang w:val="id-ID"/>
                            </w:rPr>
                            <w:instrText xml:space="preserve"> PAGE  \* MERGEFORMAT </w:instrText>
                          </w:r>
                          <w:r>
                            <w:rPr>
                              <w:lang w:val="id-ID"/>
                            </w:rPr>
                            <w:fldChar w:fldCharType="separate"/>
                          </w:r>
                          <w:r>
                            <w:rPr>
                              <w:lang w:val="id-ID"/>
                            </w:rPr>
                            <w:t>187</w:t>
                          </w:r>
                          <w:r>
                            <w:rPr>
                              <w:lang w:val="id-ID"/>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2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zSVju0AAAAAUBAAAPAAAAAAAAAAEAIAAAACIAAABkcnMvZG93bnJl&#10;di54bWxQSwECFAAUAAAACACHTuJA2J4/MQUCAAAUBAAADgAAAAAAAAABACAAAAAfAQAAZHJzL2Uy&#10;b0RvYy54bWxQSwUGAAAAAAYABgBZAQAAlgUAAAAA&#10;">
              <v:fill on="f" focussize="0,0"/>
              <v:stroke on="f" weight="0.5pt"/>
              <v:imagedata o:title=""/>
              <o:lock v:ext="edit" aspectratio="f"/>
              <v:textbox inset="0mm,0mm,0mm,0mm" style="mso-fit-shape-to-text:t;">
                <w:txbxContent>
                  <w:p>
                    <w:pPr>
                      <w:pStyle w:val="10"/>
                      <w:rPr>
                        <w:lang w:val="id-ID"/>
                      </w:rPr>
                    </w:pPr>
                    <w:r>
                      <w:rPr>
                        <w:lang w:val="id-ID"/>
                      </w:rPr>
                      <w:fldChar w:fldCharType="begin"/>
                    </w:r>
                    <w:r>
                      <w:rPr>
                        <w:lang w:val="id-ID"/>
                      </w:rPr>
                      <w:instrText xml:space="preserve"> PAGE  \* MERGEFORMAT </w:instrText>
                    </w:r>
                    <w:r>
                      <w:rPr>
                        <w:lang w:val="id-ID"/>
                      </w:rPr>
                      <w:fldChar w:fldCharType="separate"/>
                    </w:r>
                    <w:r>
                      <w:rPr>
                        <w:lang w:val="id-ID"/>
                      </w:rPr>
                      <w:t>187</w:t>
                    </w:r>
                    <w:r>
                      <w:rPr>
                        <w:lang w:val="id-ID"/>
                      </w:rPr>
                      <w:fldChar w:fldCharType="end"/>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71A7F8"/>
    <w:multiLevelType w:val="singleLevel"/>
    <w:tmpl w:val="8071A7F8"/>
    <w:lvl w:ilvl="0" w:tentative="0">
      <w:start w:val="1"/>
      <w:numFmt w:val="decimal"/>
      <w:lvlText w:val="%1."/>
      <w:lvlJc w:val="left"/>
      <w:pPr>
        <w:tabs>
          <w:tab w:val="left" w:pos="425"/>
        </w:tabs>
        <w:ind w:left="425" w:leftChars="0" w:hanging="425" w:firstLineChars="0"/>
      </w:pPr>
      <w:rPr>
        <w:rFonts w:hint="default"/>
      </w:rPr>
    </w:lvl>
  </w:abstractNum>
  <w:abstractNum w:abstractNumId="1">
    <w:nsid w:val="80933A02"/>
    <w:multiLevelType w:val="singleLevel"/>
    <w:tmpl w:val="80933A02"/>
    <w:lvl w:ilvl="0" w:tentative="0">
      <w:start w:val="1"/>
      <w:numFmt w:val="decimal"/>
      <w:lvlText w:val="%1)"/>
      <w:lvlJc w:val="left"/>
      <w:pPr>
        <w:tabs>
          <w:tab w:val="left" w:pos="425"/>
        </w:tabs>
        <w:ind w:left="425" w:leftChars="0" w:hanging="425" w:firstLineChars="0"/>
      </w:pPr>
      <w:rPr>
        <w:rFonts w:hint="default"/>
      </w:rPr>
    </w:lvl>
  </w:abstractNum>
  <w:abstractNum w:abstractNumId="2">
    <w:nsid w:val="8095A9B5"/>
    <w:multiLevelType w:val="singleLevel"/>
    <w:tmpl w:val="8095A9B5"/>
    <w:lvl w:ilvl="0" w:tentative="0">
      <w:start w:val="1"/>
      <w:numFmt w:val="decimal"/>
      <w:lvlText w:val="%1."/>
      <w:lvlJc w:val="left"/>
      <w:pPr>
        <w:tabs>
          <w:tab w:val="left" w:pos="425"/>
        </w:tabs>
        <w:ind w:left="425" w:leftChars="0" w:hanging="425" w:firstLineChars="0"/>
      </w:pPr>
      <w:rPr>
        <w:rFonts w:hint="default"/>
      </w:rPr>
    </w:lvl>
  </w:abstractNum>
  <w:abstractNum w:abstractNumId="3">
    <w:nsid w:val="87C70989"/>
    <w:multiLevelType w:val="singleLevel"/>
    <w:tmpl w:val="87C70989"/>
    <w:lvl w:ilvl="0" w:tentative="0">
      <w:start w:val="1"/>
      <w:numFmt w:val="decimal"/>
      <w:suff w:val="space"/>
      <w:lvlText w:val="%1)"/>
      <w:lvlJc w:val="left"/>
    </w:lvl>
  </w:abstractNum>
  <w:abstractNum w:abstractNumId="4">
    <w:nsid w:val="894654AA"/>
    <w:multiLevelType w:val="multilevel"/>
    <w:tmpl w:val="894654AA"/>
    <w:lvl w:ilvl="0" w:tentative="0">
      <w:start w:val="1"/>
      <w:numFmt w:val="decimal"/>
      <w:lvlText w:val="1.%1"/>
      <w:lvlJc w:val="left"/>
      <w:pPr>
        <w:ind w:left="1974" w:hanging="360"/>
      </w:pPr>
      <w:rPr>
        <w:rFonts w:hint="default"/>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92DE66F9"/>
    <w:multiLevelType w:val="singleLevel"/>
    <w:tmpl w:val="92DE66F9"/>
    <w:lvl w:ilvl="0" w:tentative="0">
      <w:start w:val="1"/>
      <w:numFmt w:val="lowerLetter"/>
      <w:lvlText w:val="%1."/>
      <w:lvlJc w:val="left"/>
      <w:pPr>
        <w:tabs>
          <w:tab w:val="left" w:pos="425"/>
        </w:tabs>
        <w:ind w:left="425" w:leftChars="0" w:hanging="425" w:firstLineChars="0"/>
      </w:pPr>
      <w:rPr>
        <w:rFonts w:hint="default"/>
      </w:rPr>
    </w:lvl>
  </w:abstractNum>
  <w:abstractNum w:abstractNumId="6">
    <w:nsid w:val="93D6736D"/>
    <w:multiLevelType w:val="singleLevel"/>
    <w:tmpl w:val="93D6736D"/>
    <w:lvl w:ilvl="0" w:tentative="0">
      <w:start w:val="1"/>
      <w:numFmt w:val="lowerLetter"/>
      <w:lvlText w:val="%1."/>
      <w:lvlJc w:val="left"/>
      <w:pPr>
        <w:tabs>
          <w:tab w:val="left" w:pos="425"/>
        </w:tabs>
        <w:ind w:left="425" w:leftChars="0" w:hanging="425" w:firstLineChars="0"/>
      </w:pPr>
      <w:rPr>
        <w:rFonts w:hint="default"/>
      </w:rPr>
    </w:lvl>
  </w:abstractNum>
  <w:abstractNum w:abstractNumId="7">
    <w:nsid w:val="95768B2E"/>
    <w:multiLevelType w:val="singleLevel"/>
    <w:tmpl w:val="95768B2E"/>
    <w:lvl w:ilvl="0" w:tentative="0">
      <w:start w:val="1"/>
      <w:numFmt w:val="decimal"/>
      <w:lvlText w:val="25.%1."/>
      <w:lvlJc w:val="left"/>
      <w:pPr>
        <w:tabs>
          <w:tab w:val="left" w:pos="425"/>
        </w:tabs>
        <w:ind w:left="425" w:leftChars="0" w:hanging="425" w:firstLineChars="0"/>
      </w:pPr>
      <w:rPr>
        <w:rFonts w:hint="default" w:ascii="Footlight MT Light" w:hAnsi="Footlight MT Light" w:eastAsia="SimSun" w:cs="SimSun"/>
        <w:sz w:val="24"/>
      </w:rPr>
    </w:lvl>
  </w:abstractNum>
  <w:abstractNum w:abstractNumId="8">
    <w:nsid w:val="976F47BA"/>
    <w:multiLevelType w:val="singleLevel"/>
    <w:tmpl w:val="976F47BA"/>
    <w:lvl w:ilvl="0" w:tentative="0">
      <w:start w:val="1"/>
      <w:numFmt w:val="lowerLetter"/>
      <w:lvlText w:val="%1."/>
      <w:lvlJc w:val="left"/>
      <w:pPr>
        <w:tabs>
          <w:tab w:val="left" w:pos="425"/>
        </w:tabs>
        <w:ind w:left="425" w:leftChars="0" w:hanging="425" w:firstLineChars="0"/>
      </w:pPr>
      <w:rPr>
        <w:rFonts w:hint="default"/>
      </w:rPr>
    </w:lvl>
  </w:abstractNum>
  <w:abstractNum w:abstractNumId="9">
    <w:nsid w:val="985C496E"/>
    <w:multiLevelType w:val="singleLevel"/>
    <w:tmpl w:val="985C496E"/>
    <w:lvl w:ilvl="0" w:tentative="0">
      <w:start w:val="1"/>
      <w:numFmt w:val="lowerLetter"/>
      <w:lvlText w:val="%1."/>
      <w:lvlJc w:val="left"/>
      <w:pPr>
        <w:tabs>
          <w:tab w:val="left" w:pos="425"/>
        </w:tabs>
        <w:ind w:left="425" w:leftChars="0" w:hanging="425" w:firstLineChars="0"/>
      </w:pPr>
      <w:rPr>
        <w:rFonts w:hint="default"/>
      </w:rPr>
    </w:lvl>
  </w:abstractNum>
  <w:abstractNum w:abstractNumId="10">
    <w:nsid w:val="99E5DA8C"/>
    <w:multiLevelType w:val="singleLevel"/>
    <w:tmpl w:val="99E5DA8C"/>
    <w:lvl w:ilvl="0" w:tentative="0">
      <w:start w:val="1"/>
      <w:numFmt w:val="lowerLetter"/>
      <w:lvlText w:val="%1."/>
      <w:lvlJc w:val="left"/>
      <w:pPr>
        <w:tabs>
          <w:tab w:val="left" w:pos="425"/>
        </w:tabs>
        <w:ind w:left="425" w:leftChars="0" w:hanging="425" w:firstLineChars="0"/>
      </w:pPr>
      <w:rPr>
        <w:rFonts w:hint="default"/>
      </w:rPr>
    </w:lvl>
  </w:abstractNum>
  <w:abstractNum w:abstractNumId="11">
    <w:nsid w:val="9C618953"/>
    <w:multiLevelType w:val="multilevel"/>
    <w:tmpl w:val="9C618953"/>
    <w:lvl w:ilvl="0" w:tentative="0">
      <w:start w:val="1"/>
      <w:numFmt w:val="upperRoman"/>
      <w:lvlText w:val="BAB %1"/>
      <w:lvlJc w:val="left"/>
      <w:pPr>
        <w:tabs>
          <w:tab w:val="left" w:pos="1440"/>
        </w:tabs>
        <w:ind w:left="360" w:hanging="360"/>
      </w:pPr>
      <w:rPr>
        <w:rFonts w:hint="default" w:ascii="Times New Roman" w:hAnsi="Times New Roman"/>
        <w:b/>
        <w:i w:val="0"/>
        <w:caps w:val="0"/>
        <w:strike w:val="0"/>
        <w:dstrike w:val="0"/>
        <w:vanish w:val="0"/>
        <w:color w:val="auto"/>
        <w:sz w:val="24"/>
        <w:szCs w:val="24"/>
        <w:vertAlign w:val="baseline"/>
      </w:rPr>
    </w:lvl>
    <w:lvl w:ilvl="1" w:tentative="0">
      <w:start w:val="1"/>
      <w:numFmt w:val="upperLetter"/>
      <w:lvlText w:val="%2."/>
      <w:lvlJc w:val="left"/>
      <w:pPr>
        <w:tabs>
          <w:tab w:val="left" w:pos="567"/>
        </w:tabs>
        <w:ind w:left="567" w:hanging="567"/>
      </w:pPr>
      <w:rPr>
        <w:rFonts w:hint="default" w:ascii="Times New Roman" w:hAnsi="Times New Roman"/>
        <w:b/>
        <w:i w:val="0"/>
        <w:caps w:val="0"/>
        <w:strike w:val="0"/>
        <w:dstrike w:val="0"/>
        <w:vanish w:val="0"/>
        <w:color w:val="auto"/>
        <w:sz w:val="24"/>
        <w:szCs w:val="24"/>
        <w:vertAlign w:val="baseline"/>
      </w:rPr>
    </w:lvl>
    <w:lvl w:ilvl="2" w:tentative="0">
      <w:start w:val="2"/>
      <w:numFmt w:val="decimal"/>
      <w:lvlText w:val="%3."/>
      <w:lvlJc w:val="left"/>
      <w:pPr>
        <w:tabs>
          <w:tab w:val="left" w:pos="482"/>
        </w:tabs>
        <w:ind w:left="482" w:hanging="340"/>
      </w:pPr>
      <w:rPr>
        <w:rFonts w:hint="default" w:ascii="Arial" w:hAnsi="Arial" w:cs="Arial"/>
        <w:b/>
        <w:i w:val="0"/>
        <w:strike w:val="0"/>
        <w:sz w:val="24"/>
        <w:szCs w:val="24"/>
      </w:rPr>
    </w:lvl>
    <w:lvl w:ilvl="3" w:tentative="0">
      <w:start w:val="1"/>
      <w:numFmt w:val="decimal"/>
      <w:lvlText w:val="3.%4"/>
      <w:lvlJc w:val="left"/>
      <w:pPr>
        <w:tabs>
          <w:tab w:val="left" w:pos="766"/>
        </w:tabs>
        <w:ind w:left="766" w:hanging="624"/>
      </w:pPr>
      <w:rPr>
        <w:rFonts w:hint="default"/>
        <w:b w:val="0"/>
        <w:i w:val="0"/>
        <w:caps w:val="0"/>
        <w:strike w:val="0"/>
        <w:dstrike w:val="0"/>
        <w:vanish w:val="0"/>
        <w:color w:val="auto"/>
        <w:sz w:val="24"/>
        <w:szCs w:val="24"/>
        <w:vertAlign w:val="baseline"/>
        <w:lang w:val="fi-FI"/>
      </w:rPr>
    </w:lvl>
    <w:lvl w:ilvl="4" w:tentative="0">
      <w:start w:val="1"/>
      <w:numFmt w:val="lowerLetter"/>
      <w:lvlText w:val="%5."/>
      <w:lvlJc w:val="left"/>
      <w:pPr>
        <w:tabs>
          <w:tab w:val="left" w:pos="984"/>
        </w:tabs>
        <w:ind w:left="964" w:hanging="340"/>
      </w:pPr>
      <w:rPr>
        <w:rFonts w:hint="default" w:ascii="Footlight MT Light" w:hAnsi="Footlight MT Light"/>
        <w:b w:val="0"/>
        <w:i w:val="0"/>
        <w:strike w:val="0"/>
        <w:color w:val="auto"/>
        <w:sz w:val="24"/>
        <w:szCs w:val="17"/>
      </w:rPr>
    </w:lvl>
    <w:lvl w:ilvl="5" w:tentative="0">
      <w:start w:val="1"/>
      <w:numFmt w:val="lowerLetter"/>
      <w:lvlText w:val="%6)."/>
      <w:lvlJc w:val="left"/>
      <w:pPr>
        <w:tabs>
          <w:tab w:val="left" w:pos="1361"/>
        </w:tabs>
        <w:ind w:left="1361" w:hanging="397"/>
      </w:pPr>
      <w:rPr>
        <w:rFonts w:hint="default"/>
        <w:sz w:val="24"/>
        <w:szCs w:val="24"/>
      </w:rPr>
    </w:lvl>
    <w:lvl w:ilvl="6" w:tentative="0">
      <w:start w:val="1"/>
      <w:numFmt w:val="lowerLetter"/>
      <w:lvlText w:val="%7)"/>
      <w:lvlJc w:val="left"/>
      <w:pPr>
        <w:tabs>
          <w:tab w:val="left" w:pos="1814"/>
        </w:tabs>
        <w:ind w:left="1814" w:hanging="396"/>
      </w:pPr>
      <w:rPr>
        <w:rFonts w:hint="default"/>
      </w:rPr>
    </w:lvl>
    <w:lvl w:ilvl="7" w:tentative="0">
      <w:start w:val="0"/>
      <w:numFmt w:val="lowerRoman"/>
      <w:lvlText w:val="%8."/>
      <w:lvlJc w:val="left"/>
      <w:pPr>
        <w:tabs>
          <w:tab w:val="left" w:pos="3744"/>
        </w:tabs>
        <w:ind w:left="3744" w:hanging="1224"/>
      </w:pPr>
      <w:rPr>
        <w:rFonts w:hint="default"/>
      </w:rPr>
    </w:lvl>
    <w:lvl w:ilvl="8" w:tentative="0">
      <w:start w:val="0"/>
      <w:numFmt w:val="decimal"/>
      <w:lvlText w:val="%1.%2.%3.%4.%5.%6.%7.%8.%9."/>
      <w:lvlJc w:val="left"/>
      <w:pPr>
        <w:tabs>
          <w:tab w:val="left" w:pos="5400"/>
        </w:tabs>
        <w:ind w:left="4320" w:hanging="1440"/>
      </w:pPr>
      <w:rPr>
        <w:rFonts w:hint="default"/>
      </w:rPr>
    </w:lvl>
  </w:abstractNum>
  <w:abstractNum w:abstractNumId="12">
    <w:nsid w:val="A36F2F93"/>
    <w:multiLevelType w:val="singleLevel"/>
    <w:tmpl w:val="A36F2F93"/>
    <w:lvl w:ilvl="0" w:tentative="0">
      <w:start w:val="1"/>
      <w:numFmt w:val="decimal"/>
      <w:lvlText w:val="%1."/>
      <w:lvlJc w:val="left"/>
      <w:pPr>
        <w:tabs>
          <w:tab w:val="left" w:pos="425"/>
        </w:tabs>
        <w:ind w:left="425" w:leftChars="0" w:hanging="425" w:firstLineChars="0"/>
      </w:pPr>
      <w:rPr>
        <w:rFonts w:hint="default"/>
      </w:rPr>
    </w:lvl>
  </w:abstractNum>
  <w:abstractNum w:abstractNumId="13">
    <w:nsid w:val="A83C7531"/>
    <w:multiLevelType w:val="multilevel"/>
    <w:tmpl w:val="A83C7531"/>
    <w:lvl w:ilvl="0" w:tentative="0">
      <w:start w:val="1"/>
      <w:numFmt w:val="decimal"/>
      <w:lvlText w:val="24.%1"/>
      <w:lvlJc w:val="left"/>
      <w:pPr>
        <w:ind w:left="1440" w:hanging="360"/>
      </w:pPr>
      <w:rPr>
        <w:rFonts w:hint="default"/>
      </w:rPr>
    </w:lvl>
    <w:lvl w:ilvl="1" w:tentative="0">
      <w:start w:val="1"/>
      <w:numFmt w:val="decimal"/>
      <w:lvlText w:val="18.%2"/>
      <w:lvlJc w:val="left"/>
      <w:pPr>
        <w:ind w:left="2160" w:hanging="360"/>
      </w:pPr>
      <w:rPr>
        <w:rFonts w:hint="default" w:ascii="Footlight MT Light" w:hAnsi="Footlight MT Light" w:eastAsia="SimSun" w:cs="SimSun"/>
        <w:sz w:val="24"/>
      </w:rPr>
    </w:lvl>
    <w:lvl w:ilvl="2" w:tentative="0">
      <w:start w:val="1"/>
      <w:numFmt w:val="lowerLetter"/>
      <w:lvlText w:val="%3)"/>
      <w:lvlJc w:val="left"/>
      <w:pPr>
        <w:ind w:left="3420" w:hanging="720"/>
      </w:pPr>
      <w:rPr>
        <w:rFonts w:hint="default"/>
      </w:r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4">
    <w:nsid w:val="BC1DA232"/>
    <w:multiLevelType w:val="singleLevel"/>
    <w:tmpl w:val="BC1DA232"/>
    <w:lvl w:ilvl="0" w:tentative="0">
      <w:start w:val="1"/>
      <w:numFmt w:val="decimal"/>
      <w:lvlText w:val="%1)"/>
      <w:lvlJc w:val="left"/>
      <w:pPr>
        <w:tabs>
          <w:tab w:val="left" w:pos="425"/>
        </w:tabs>
        <w:ind w:left="425" w:leftChars="0" w:hanging="425" w:firstLineChars="0"/>
      </w:pPr>
      <w:rPr>
        <w:rFonts w:hint="default"/>
      </w:rPr>
    </w:lvl>
  </w:abstractNum>
  <w:abstractNum w:abstractNumId="15">
    <w:nsid w:val="BF252F9D"/>
    <w:multiLevelType w:val="multilevel"/>
    <w:tmpl w:val="BF252F9D"/>
    <w:lvl w:ilvl="0" w:tentative="0">
      <w:start w:val="1"/>
      <w:numFmt w:val="decimal"/>
      <w:lvlText w:val="23.%1"/>
      <w:lvlJc w:val="left"/>
      <w:pPr>
        <w:ind w:left="2160" w:hanging="360"/>
      </w:pPr>
      <w:rPr>
        <w:rFonts w:hint="default" w:ascii="Footlight MT Light" w:hAnsi="Footlight MT Light" w:eastAsia="SimSun" w:cs="SimSun"/>
        <w:b w:val="0"/>
        <w:i w:val="0"/>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C1A610DF"/>
    <w:multiLevelType w:val="singleLevel"/>
    <w:tmpl w:val="C1A610DF"/>
    <w:lvl w:ilvl="0" w:tentative="0">
      <w:start w:val="1"/>
      <w:numFmt w:val="lowerLetter"/>
      <w:lvlText w:val="%1."/>
      <w:lvlJc w:val="left"/>
      <w:pPr>
        <w:tabs>
          <w:tab w:val="left" w:pos="425"/>
        </w:tabs>
        <w:ind w:left="425" w:leftChars="0" w:hanging="425" w:firstLineChars="0"/>
      </w:pPr>
      <w:rPr>
        <w:rFonts w:hint="default"/>
      </w:rPr>
    </w:lvl>
  </w:abstractNum>
  <w:abstractNum w:abstractNumId="17">
    <w:nsid w:val="CA808DDB"/>
    <w:multiLevelType w:val="singleLevel"/>
    <w:tmpl w:val="CA808DDB"/>
    <w:lvl w:ilvl="0" w:tentative="0">
      <w:start w:val="1"/>
      <w:numFmt w:val="decimal"/>
      <w:lvlText w:val="%1)"/>
      <w:lvlJc w:val="left"/>
      <w:pPr>
        <w:tabs>
          <w:tab w:val="left" w:pos="425"/>
        </w:tabs>
        <w:ind w:left="425" w:leftChars="0" w:hanging="425" w:firstLineChars="0"/>
      </w:pPr>
      <w:rPr>
        <w:rFonts w:hint="default"/>
      </w:rPr>
    </w:lvl>
  </w:abstractNum>
  <w:abstractNum w:abstractNumId="18">
    <w:nsid w:val="CB0946A4"/>
    <w:multiLevelType w:val="multilevel"/>
    <w:tmpl w:val="CB0946A4"/>
    <w:lvl w:ilvl="0" w:tentative="0">
      <w:start w:val="7"/>
      <w:numFmt w:val="decimal"/>
      <w:lvlText w:val="%1"/>
      <w:lvlJc w:val="left"/>
      <w:pPr>
        <w:tabs>
          <w:tab w:val="left" w:pos="360"/>
        </w:tabs>
        <w:ind w:left="360" w:hanging="360"/>
      </w:pPr>
      <w:rPr>
        <w:rFonts w:hint="default"/>
        <w:color w:val="auto"/>
      </w:rPr>
    </w:lvl>
    <w:lvl w:ilvl="1" w:tentative="0">
      <w:start w:val="1"/>
      <w:numFmt w:val="decimal"/>
      <w:lvlText w:val="8.%2"/>
      <w:lvlJc w:val="left"/>
      <w:pPr>
        <w:tabs>
          <w:tab w:val="left" w:pos="360"/>
        </w:tabs>
        <w:ind w:left="360" w:hanging="360"/>
      </w:pPr>
      <w:rPr>
        <w:rFonts w:hint="default" w:ascii="Footlight MT Light" w:hAnsi="Footlight MT Light" w:eastAsia="SimSun" w:cs="SimSun"/>
        <w:b w:val="0"/>
        <w:color w:val="auto"/>
        <w:sz w:val="24"/>
        <w:szCs w:val="24"/>
      </w:rPr>
    </w:lvl>
    <w:lvl w:ilvl="2" w:tentative="0">
      <w:start w:val="1"/>
      <w:numFmt w:val="decimal"/>
      <w:lvlText w:val="%1.%2.%3"/>
      <w:lvlJc w:val="left"/>
      <w:pPr>
        <w:tabs>
          <w:tab w:val="left" w:pos="720"/>
        </w:tabs>
        <w:ind w:left="720" w:hanging="720"/>
      </w:pPr>
      <w:rPr>
        <w:rFonts w:hint="default"/>
        <w:color w:val="auto"/>
      </w:rPr>
    </w:lvl>
    <w:lvl w:ilvl="3" w:tentative="0">
      <w:start w:val="1"/>
      <w:numFmt w:val="decimal"/>
      <w:lvlText w:val="%1.%2.%3.%4"/>
      <w:lvlJc w:val="left"/>
      <w:pPr>
        <w:tabs>
          <w:tab w:val="left" w:pos="720"/>
        </w:tabs>
        <w:ind w:left="720" w:hanging="720"/>
      </w:pPr>
      <w:rPr>
        <w:rFonts w:hint="default"/>
        <w:color w:val="auto"/>
      </w:rPr>
    </w:lvl>
    <w:lvl w:ilvl="4" w:tentative="0">
      <w:start w:val="1"/>
      <w:numFmt w:val="decimal"/>
      <w:lvlText w:val="%1.%2.%3.%4.%5"/>
      <w:lvlJc w:val="left"/>
      <w:pPr>
        <w:tabs>
          <w:tab w:val="left" w:pos="1080"/>
        </w:tabs>
        <w:ind w:left="1080" w:hanging="1080"/>
      </w:pPr>
      <w:rPr>
        <w:rFonts w:hint="default"/>
        <w:color w:val="auto"/>
      </w:rPr>
    </w:lvl>
    <w:lvl w:ilvl="5" w:tentative="0">
      <w:start w:val="1"/>
      <w:numFmt w:val="decimal"/>
      <w:lvlText w:val="%1.%2.%3.%4.%5.%6"/>
      <w:lvlJc w:val="left"/>
      <w:pPr>
        <w:tabs>
          <w:tab w:val="left" w:pos="1080"/>
        </w:tabs>
        <w:ind w:left="1080" w:hanging="1080"/>
      </w:pPr>
      <w:rPr>
        <w:rFonts w:hint="default"/>
        <w:color w:val="auto"/>
      </w:rPr>
    </w:lvl>
    <w:lvl w:ilvl="6" w:tentative="0">
      <w:start w:val="1"/>
      <w:numFmt w:val="decimal"/>
      <w:lvlText w:val="%1.%2.%3.%4.%5.%6.%7"/>
      <w:lvlJc w:val="left"/>
      <w:pPr>
        <w:tabs>
          <w:tab w:val="left" w:pos="1440"/>
        </w:tabs>
        <w:ind w:left="1440" w:hanging="1440"/>
      </w:pPr>
      <w:rPr>
        <w:rFonts w:hint="default"/>
        <w:color w:val="auto"/>
      </w:rPr>
    </w:lvl>
    <w:lvl w:ilvl="7" w:tentative="0">
      <w:start w:val="1"/>
      <w:numFmt w:val="decimal"/>
      <w:lvlText w:val="%1.%2.%3.%4.%5.%6.%7.%8"/>
      <w:lvlJc w:val="left"/>
      <w:pPr>
        <w:tabs>
          <w:tab w:val="left" w:pos="1440"/>
        </w:tabs>
        <w:ind w:left="1440" w:hanging="1440"/>
      </w:pPr>
      <w:rPr>
        <w:rFonts w:hint="default"/>
        <w:color w:val="auto"/>
      </w:rPr>
    </w:lvl>
    <w:lvl w:ilvl="8" w:tentative="0">
      <w:start w:val="1"/>
      <w:numFmt w:val="decimal"/>
      <w:lvlText w:val="%1.%2.%3.%4.%5.%6.%7.%8.%9"/>
      <w:lvlJc w:val="left"/>
      <w:pPr>
        <w:tabs>
          <w:tab w:val="left" w:pos="1440"/>
        </w:tabs>
        <w:ind w:left="1440" w:hanging="1440"/>
      </w:pPr>
      <w:rPr>
        <w:rFonts w:hint="default"/>
        <w:color w:val="auto"/>
      </w:rPr>
    </w:lvl>
  </w:abstractNum>
  <w:abstractNum w:abstractNumId="19">
    <w:nsid w:val="CF39FB28"/>
    <w:multiLevelType w:val="singleLevel"/>
    <w:tmpl w:val="CF39FB28"/>
    <w:lvl w:ilvl="0" w:tentative="0">
      <w:start w:val="1"/>
      <w:numFmt w:val="decimal"/>
      <w:lvlText w:val="%1)"/>
      <w:lvlJc w:val="left"/>
      <w:pPr>
        <w:tabs>
          <w:tab w:val="left" w:pos="425"/>
        </w:tabs>
        <w:ind w:left="425" w:leftChars="0" w:hanging="425" w:firstLineChars="0"/>
      </w:pPr>
      <w:rPr>
        <w:rFonts w:hint="default"/>
      </w:rPr>
    </w:lvl>
  </w:abstractNum>
  <w:abstractNum w:abstractNumId="20">
    <w:nsid w:val="D37630E0"/>
    <w:multiLevelType w:val="singleLevel"/>
    <w:tmpl w:val="D37630E0"/>
    <w:lvl w:ilvl="0" w:tentative="0">
      <w:start w:val="1"/>
      <w:numFmt w:val="lowerLetter"/>
      <w:lvlText w:val="%1."/>
      <w:lvlJc w:val="left"/>
      <w:pPr>
        <w:tabs>
          <w:tab w:val="left" w:pos="425"/>
        </w:tabs>
        <w:ind w:left="425" w:leftChars="0" w:hanging="425" w:firstLineChars="0"/>
      </w:pPr>
      <w:rPr>
        <w:rFonts w:hint="default"/>
      </w:rPr>
    </w:lvl>
  </w:abstractNum>
  <w:abstractNum w:abstractNumId="21">
    <w:nsid w:val="D62D25D9"/>
    <w:multiLevelType w:val="singleLevel"/>
    <w:tmpl w:val="D62D25D9"/>
    <w:lvl w:ilvl="0" w:tentative="0">
      <w:start w:val="1"/>
      <w:numFmt w:val="lowerLetter"/>
      <w:lvlText w:val="(%1)"/>
      <w:lvlJc w:val="left"/>
      <w:pPr>
        <w:tabs>
          <w:tab w:val="left" w:pos="425"/>
        </w:tabs>
        <w:ind w:left="425" w:leftChars="0" w:hanging="425" w:firstLineChars="0"/>
      </w:pPr>
      <w:rPr>
        <w:rFonts w:hint="default"/>
        <w:sz w:val="24"/>
      </w:rPr>
    </w:lvl>
  </w:abstractNum>
  <w:abstractNum w:abstractNumId="22">
    <w:nsid w:val="D8B25548"/>
    <w:multiLevelType w:val="singleLevel"/>
    <w:tmpl w:val="D8B25548"/>
    <w:lvl w:ilvl="0" w:tentative="0">
      <w:start w:val="1"/>
      <w:numFmt w:val="decimal"/>
      <w:lvlText w:val="%1."/>
      <w:lvlJc w:val="left"/>
      <w:pPr>
        <w:tabs>
          <w:tab w:val="left" w:pos="425"/>
        </w:tabs>
        <w:ind w:left="425" w:leftChars="0" w:hanging="425" w:firstLineChars="0"/>
      </w:pPr>
      <w:rPr>
        <w:rFonts w:hint="default"/>
      </w:rPr>
    </w:lvl>
  </w:abstractNum>
  <w:abstractNum w:abstractNumId="23">
    <w:nsid w:val="DD13271A"/>
    <w:multiLevelType w:val="singleLevel"/>
    <w:tmpl w:val="DD13271A"/>
    <w:lvl w:ilvl="0" w:tentative="0">
      <w:start w:val="1"/>
      <w:numFmt w:val="decimal"/>
      <w:lvlText w:val="%1)"/>
      <w:lvlJc w:val="left"/>
      <w:pPr>
        <w:tabs>
          <w:tab w:val="left" w:pos="425"/>
        </w:tabs>
        <w:ind w:left="425" w:leftChars="0" w:hanging="425" w:firstLineChars="0"/>
      </w:pPr>
      <w:rPr>
        <w:rFonts w:hint="default"/>
      </w:rPr>
    </w:lvl>
  </w:abstractNum>
  <w:abstractNum w:abstractNumId="24">
    <w:nsid w:val="DD553229"/>
    <w:multiLevelType w:val="singleLevel"/>
    <w:tmpl w:val="DD553229"/>
    <w:lvl w:ilvl="0" w:tentative="0">
      <w:start w:val="1"/>
      <w:numFmt w:val="lowerLetter"/>
      <w:lvlText w:val="%1."/>
      <w:lvlJc w:val="left"/>
      <w:pPr>
        <w:tabs>
          <w:tab w:val="left" w:pos="425"/>
        </w:tabs>
        <w:ind w:left="425" w:leftChars="0" w:hanging="425" w:firstLineChars="0"/>
      </w:pPr>
      <w:rPr>
        <w:rFonts w:hint="default"/>
      </w:rPr>
    </w:lvl>
  </w:abstractNum>
  <w:abstractNum w:abstractNumId="25">
    <w:nsid w:val="DDA370A2"/>
    <w:multiLevelType w:val="singleLevel"/>
    <w:tmpl w:val="DDA370A2"/>
    <w:lvl w:ilvl="0" w:tentative="0">
      <w:start w:val="1"/>
      <w:numFmt w:val="lowerLetter"/>
      <w:lvlText w:val="%1."/>
      <w:lvlJc w:val="left"/>
      <w:pPr>
        <w:tabs>
          <w:tab w:val="left" w:pos="425"/>
        </w:tabs>
        <w:ind w:left="425" w:leftChars="0" w:hanging="425" w:firstLineChars="0"/>
      </w:pPr>
      <w:rPr>
        <w:rFonts w:hint="default"/>
      </w:rPr>
    </w:lvl>
  </w:abstractNum>
  <w:abstractNum w:abstractNumId="26">
    <w:nsid w:val="E2FFD725"/>
    <w:multiLevelType w:val="singleLevel"/>
    <w:tmpl w:val="E2FFD725"/>
    <w:lvl w:ilvl="0" w:tentative="0">
      <w:start w:val="1"/>
      <w:numFmt w:val="lowerLetter"/>
      <w:lvlText w:val="%1."/>
      <w:lvlJc w:val="left"/>
      <w:pPr>
        <w:tabs>
          <w:tab w:val="left" w:pos="425"/>
        </w:tabs>
        <w:ind w:left="425" w:leftChars="0" w:hanging="425" w:firstLineChars="0"/>
      </w:pPr>
      <w:rPr>
        <w:rFonts w:hint="default"/>
      </w:rPr>
    </w:lvl>
  </w:abstractNum>
  <w:abstractNum w:abstractNumId="27">
    <w:nsid w:val="E403361C"/>
    <w:multiLevelType w:val="singleLevel"/>
    <w:tmpl w:val="E403361C"/>
    <w:lvl w:ilvl="0" w:tentative="0">
      <w:start w:val="1"/>
      <w:numFmt w:val="decimal"/>
      <w:lvlText w:val="17.%1."/>
      <w:lvlJc w:val="left"/>
      <w:pPr>
        <w:tabs>
          <w:tab w:val="left" w:pos="425"/>
        </w:tabs>
        <w:ind w:left="425" w:leftChars="0" w:hanging="425" w:firstLineChars="0"/>
      </w:pPr>
      <w:rPr>
        <w:rFonts w:hint="default" w:ascii="Footlight MT Light" w:hAnsi="Footlight MT Light"/>
        <w:sz w:val="24"/>
      </w:rPr>
    </w:lvl>
  </w:abstractNum>
  <w:abstractNum w:abstractNumId="28">
    <w:nsid w:val="E7245DDB"/>
    <w:multiLevelType w:val="singleLevel"/>
    <w:tmpl w:val="E7245DDB"/>
    <w:lvl w:ilvl="0" w:tentative="0">
      <w:start w:val="1"/>
      <w:numFmt w:val="decimal"/>
      <w:lvlText w:val="%1)"/>
      <w:lvlJc w:val="left"/>
      <w:pPr>
        <w:tabs>
          <w:tab w:val="left" w:pos="425"/>
        </w:tabs>
        <w:ind w:left="425" w:leftChars="0" w:hanging="425" w:firstLineChars="0"/>
      </w:pPr>
      <w:rPr>
        <w:rFonts w:hint="default"/>
      </w:rPr>
    </w:lvl>
  </w:abstractNum>
  <w:abstractNum w:abstractNumId="29">
    <w:nsid w:val="EA4F416F"/>
    <w:multiLevelType w:val="multilevel"/>
    <w:tmpl w:val="EA4F416F"/>
    <w:lvl w:ilvl="0" w:tentative="0">
      <w:start w:val="1"/>
      <w:numFmt w:val="upperRoman"/>
      <w:lvlText w:val="BAB %1"/>
      <w:lvlJc w:val="left"/>
      <w:pPr>
        <w:tabs>
          <w:tab w:val="left" w:pos="1440"/>
        </w:tabs>
        <w:ind w:left="360" w:hanging="360"/>
      </w:pPr>
      <w:rPr>
        <w:rFonts w:hint="default" w:ascii="Times New Roman" w:hAnsi="Times New Roman"/>
        <w:b/>
        <w:i w:val="0"/>
        <w:caps w:val="0"/>
        <w:strike w:val="0"/>
        <w:dstrike w:val="0"/>
        <w:vanish w:val="0"/>
        <w:color w:val="auto"/>
        <w:sz w:val="24"/>
        <w:szCs w:val="24"/>
        <w:vertAlign w:val="baseline"/>
      </w:rPr>
    </w:lvl>
    <w:lvl w:ilvl="1" w:tentative="0">
      <w:start w:val="1"/>
      <w:numFmt w:val="upperLetter"/>
      <w:lvlText w:val="%2."/>
      <w:lvlJc w:val="left"/>
      <w:pPr>
        <w:tabs>
          <w:tab w:val="left" w:pos="567"/>
        </w:tabs>
        <w:ind w:left="567" w:hanging="567"/>
      </w:pPr>
      <w:rPr>
        <w:rFonts w:hint="default" w:ascii="Times New Roman" w:hAnsi="Times New Roman"/>
        <w:b/>
        <w:i w:val="0"/>
        <w:caps w:val="0"/>
        <w:strike w:val="0"/>
        <w:dstrike w:val="0"/>
        <w:vanish w:val="0"/>
        <w:color w:val="auto"/>
        <w:sz w:val="24"/>
        <w:szCs w:val="24"/>
        <w:vertAlign w:val="baseline"/>
      </w:rPr>
    </w:lvl>
    <w:lvl w:ilvl="2" w:tentative="0">
      <w:start w:val="2"/>
      <w:numFmt w:val="decimal"/>
      <w:lvlText w:val="%3."/>
      <w:lvlJc w:val="left"/>
      <w:pPr>
        <w:tabs>
          <w:tab w:val="left" w:pos="482"/>
        </w:tabs>
        <w:ind w:left="482" w:hanging="340"/>
      </w:pPr>
      <w:rPr>
        <w:rFonts w:hint="default" w:ascii="Arial" w:hAnsi="Arial" w:cs="Arial"/>
        <w:b/>
        <w:i w:val="0"/>
        <w:strike w:val="0"/>
        <w:sz w:val="24"/>
        <w:szCs w:val="24"/>
      </w:rPr>
    </w:lvl>
    <w:lvl w:ilvl="3" w:tentative="0">
      <w:start w:val="1"/>
      <w:numFmt w:val="decimal"/>
      <w:lvlText w:val="3.%4"/>
      <w:lvlJc w:val="left"/>
      <w:pPr>
        <w:tabs>
          <w:tab w:val="left" w:pos="766"/>
        </w:tabs>
        <w:ind w:left="766" w:hanging="624"/>
      </w:pPr>
      <w:rPr>
        <w:rFonts w:hint="default"/>
        <w:b w:val="0"/>
        <w:i w:val="0"/>
        <w:caps w:val="0"/>
        <w:strike w:val="0"/>
        <w:dstrike w:val="0"/>
        <w:vanish w:val="0"/>
        <w:color w:val="auto"/>
        <w:sz w:val="24"/>
        <w:szCs w:val="24"/>
        <w:vertAlign w:val="baseline"/>
        <w:lang w:val="fi-FI"/>
      </w:rPr>
    </w:lvl>
    <w:lvl w:ilvl="4" w:tentative="0">
      <w:start w:val="1"/>
      <w:numFmt w:val="lowerLetter"/>
      <w:lvlText w:val="%5."/>
      <w:lvlJc w:val="left"/>
      <w:pPr>
        <w:tabs>
          <w:tab w:val="left" w:pos="984"/>
        </w:tabs>
        <w:ind w:left="964" w:hanging="340"/>
      </w:pPr>
      <w:rPr>
        <w:rFonts w:hint="default"/>
        <w:b w:val="0"/>
        <w:i w:val="0"/>
        <w:strike w:val="0"/>
        <w:color w:val="auto"/>
        <w:sz w:val="22"/>
        <w:szCs w:val="17"/>
      </w:rPr>
    </w:lvl>
    <w:lvl w:ilvl="5" w:tentative="0">
      <w:start w:val="1"/>
      <w:numFmt w:val="lowerLetter"/>
      <w:lvlText w:val="%6)."/>
      <w:lvlJc w:val="left"/>
      <w:pPr>
        <w:tabs>
          <w:tab w:val="left" w:pos="1361"/>
        </w:tabs>
        <w:ind w:left="1361" w:hanging="397"/>
      </w:pPr>
      <w:rPr>
        <w:rFonts w:hint="default"/>
        <w:sz w:val="24"/>
        <w:szCs w:val="24"/>
      </w:rPr>
    </w:lvl>
    <w:lvl w:ilvl="6" w:tentative="0">
      <w:start w:val="1"/>
      <w:numFmt w:val="lowerLetter"/>
      <w:lvlText w:val="%7)"/>
      <w:lvlJc w:val="left"/>
      <w:pPr>
        <w:tabs>
          <w:tab w:val="left" w:pos="1814"/>
        </w:tabs>
        <w:ind w:left="1814" w:hanging="396"/>
      </w:pPr>
      <w:rPr>
        <w:rFonts w:hint="default"/>
      </w:rPr>
    </w:lvl>
    <w:lvl w:ilvl="7" w:tentative="0">
      <w:start w:val="0"/>
      <w:numFmt w:val="lowerRoman"/>
      <w:lvlText w:val="%8."/>
      <w:lvlJc w:val="left"/>
      <w:pPr>
        <w:tabs>
          <w:tab w:val="left" w:pos="3744"/>
        </w:tabs>
        <w:ind w:left="3744" w:hanging="1224"/>
      </w:pPr>
      <w:rPr>
        <w:rFonts w:hint="default"/>
      </w:rPr>
    </w:lvl>
    <w:lvl w:ilvl="8" w:tentative="0">
      <w:start w:val="0"/>
      <w:numFmt w:val="decimal"/>
      <w:lvlText w:val="%1.%2.%3.%4.%5.%6.%7.%8.%9."/>
      <w:lvlJc w:val="left"/>
      <w:pPr>
        <w:tabs>
          <w:tab w:val="left" w:pos="5400"/>
        </w:tabs>
        <w:ind w:left="4320" w:hanging="1440"/>
      </w:pPr>
      <w:rPr>
        <w:rFonts w:hint="default"/>
      </w:rPr>
    </w:lvl>
  </w:abstractNum>
  <w:abstractNum w:abstractNumId="30">
    <w:nsid w:val="EA68DA58"/>
    <w:multiLevelType w:val="singleLevel"/>
    <w:tmpl w:val="EA68DA58"/>
    <w:lvl w:ilvl="0" w:tentative="0">
      <w:start w:val="1"/>
      <w:numFmt w:val="lowerLetter"/>
      <w:lvlText w:val="%1)"/>
      <w:lvlJc w:val="left"/>
      <w:pPr>
        <w:tabs>
          <w:tab w:val="left" w:pos="425"/>
        </w:tabs>
        <w:ind w:left="425" w:leftChars="0" w:hanging="425" w:firstLineChars="0"/>
      </w:pPr>
      <w:rPr>
        <w:rFonts w:hint="default"/>
      </w:rPr>
    </w:lvl>
  </w:abstractNum>
  <w:abstractNum w:abstractNumId="31">
    <w:nsid w:val="EBC06702"/>
    <w:multiLevelType w:val="multilevel"/>
    <w:tmpl w:val="EBC06702"/>
    <w:lvl w:ilvl="0" w:tentative="0">
      <w:start w:val="1"/>
      <w:numFmt w:val="decimal"/>
      <w:lvlText w:val="11.%1"/>
      <w:lvlJc w:val="left"/>
      <w:pPr>
        <w:ind w:left="720" w:hanging="360"/>
      </w:pPr>
      <w:rPr>
        <w:rFonts w:hint="default" w:ascii="Footlight MT Light" w:hAnsi="Footlight MT Light" w:eastAsia="SimSun" w:cs="SimSun"/>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EEED7D95"/>
    <w:multiLevelType w:val="singleLevel"/>
    <w:tmpl w:val="EEED7D95"/>
    <w:lvl w:ilvl="0" w:tentative="0">
      <w:start w:val="1"/>
      <w:numFmt w:val="decimal"/>
      <w:lvlText w:val="16.%1."/>
      <w:lvlJc w:val="left"/>
      <w:pPr>
        <w:tabs>
          <w:tab w:val="left" w:pos="425"/>
        </w:tabs>
        <w:ind w:left="425" w:leftChars="0" w:hanging="425" w:firstLineChars="0"/>
      </w:pPr>
      <w:rPr>
        <w:rFonts w:hint="default" w:ascii="Footlight MT Light" w:hAnsi="Footlight MT Light"/>
        <w:sz w:val="24"/>
      </w:rPr>
    </w:lvl>
  </w:abstractNum>
  <w:abstractNum w:abstractNumId="33">
    <w:nsid w:val="F130D954"/>
    <w:multiLevelType w:val="singleLevel"/>
    <w:tmpl w:val="F130D954"/>
    <w:lvl w:ilvl="0" w:tentative="0">
      <w:start w:val="1"/>
      <w:numFmt w:val="lowerLetter"/>
      <w:lvlText w:val="%1)"/>
      <w:lvlJc w:val="left"/>
      <w:pPr>
        <w:tabs>
          <w:tab w:val="left" w:pos="425"/>
        </w:tabs>
        <w:ind w:left="425" w:leftChars="0" w:hanging="425" w:firstLineChars="0"/>
      </w:pPr>
      <w:rPr>
        <w:rFonts w:hint="default"/>
      </w:rPr>
    </w:lvl>
  </w:abstractNum>
  <w:abstractNum w:abstractNumId="34">
    <w:nsid w:val="F5A42558"/>
    <w:multiLevelType w:val="singleLevel"/>
    <w:tmpl w:val="F5A42558"/>
    <w:lvl w:ilvl="0" w:tentative="0">
      <w:start w:val="1"/>
      <w:numFmt w:val="decimal"/>
      <w:lvlText w:val="24.%1."/>
      <w:lvlJc w:val="left"/>
      <w:pPr>
        <w:tabs>
          <w:tab w:val="left" w:pos="425"/>
        </w:tabs>
        <w:ind w:left="425" w:leftChars="0" w:hanging="425" w:firstLineChars="0"/>
      </w:pPr>
      <w:rPr>
        <w:rFonts w:hint="default" w:ascii="Footlight MT Light" w:hAnsi="Footlight MT Light"/>
        <w:sz w:val="24"/>
      </w:rPr>
    </w:lvl>
  </w:abstractNum>
  <w:abstractNum w:abstractNumId="35">
    <w:nsid w:val="F707970E"/>
    <w:multiLevelType w:val="multilevel"/>
    <w:tmpl w:val="F707970E"/>
    <w:lvl w:ilvl="0" w:tentative="0">
      <w:start w:val="1"/>
      <w:numFmt w:val="upperRoman"/>
      <w:lvlText w:val="BAB %1"/>
      <w:lvlJc w:val="left"/>
      <w:pPr>
        <w:tabs>
          <w:tab w:val="left" w:pos="1440"/>
        </w:tabs>
        <w:ind w:left="360" w:hanging="360"/>
      </w:pPr>
      <w:rPr>
        <w:rFonts w:hint="default" w:ascii="Times New Roman" w:hAnsi="Times New Roman"/>
        <w:b/>
        <w:i w:val="0"/>
        <w:caps w:val="0"/>
        <w:strike w:val="0"/>
        <w:dstrike w:val="0"/>
        <w:vanish w:val="0"/>
        <w:color w:val="auto"/>
        <w:sz w:val="24"/>
        <w:szCs w:val="24"/>
        <w:vertAlign w:val="baseline"/>
      </w:rPr>
    </w:lvl>
    <w:lvl w:ilvl="1" w:tentative="0">
      <w:start w:val="1"/>
      <w:numFmt w:val="upperLetter"/>
      <w:lvlText w:val="%2."/>
      <w:lvlJc w:val="left"/>
      <w:pPr>
        <w:tabs>
          <w:tab w:val="left" w:pos="567"/>
        </w:tabs>
        <w:ind w:left="567" w:hanging="567"/>
      </w:pPr>
      <w:rPr>
        <w:rFonts w:hint="default" w:ascii="Times New Roman" w:hAnsi="Times New Roman"/>
        <w:b/>
        <w:i w:val="0"/>
        <w:caps w:val="0"/>
        <w:strike w:val="0"/>
        <w:dstrike w:val="0"/>
        <w:vanish w:val="0"/>
        <w:color w:val="auto"/>
        <w:sz w:val="24"/>
        <w:szCs w:val="24"/>
        <w:vertAlign w:val="baseline"/>
      </w:rPr>
    </w:lvl>
    <w:lvl w:ilvl="2" w:tentative="0">
      <w:start w:val="2"/>
      <w:numFmt w:val="decimal"/>
      <w:lvlText w:val="%3."/>
      <w:lvlJc w:val="left"/>
      <w:pPr>
        <w:tabs>
          <w:tab w:val="left" w:pos="482"/>
        </w:tabs>
        <w:ind w:left="482" w:hanging="340"/>
      </w:pPr>
      <w:rPr>
        <w:rFonts w:hint="default" w:ascii="Arial" w:hAnsi="Arial" w:cs="Arial"/>
        <w:b/>
        <w:i w:val="0"/>
        <w:strike w:val="0"/>
        <w:sz w:val="24"/>
        <w:szCs w:val="24"/>
      </w:rPr>
    </w:lvl>
    <w:lvl w:ilvl="3" w:tentative="0">
      <w:start w:val="1"/>
      <w:numFmt w:val="decimal"/>
      <w:lvlText w:val="3.%4"/>
      <w:lvlJc w:val="left"/>
      <w:pPr>
        <w:tabs>
          <w:tab w:val="left" w:pos="766"/>
        </w:tabs>
        <w:ind w:left="766" w:hanging="624"/>
      </w:pPr>
      <w:rPr>
        <w:rFonts w:hint="default"/>
        <w:b w:val="0"/>
        <w:i w:val="0"/>
        <w:caps w:val="0"/>
        <w:strike w:val="0"/>
        <w:dstrike w:val="0"/>
        <w:vanish w:val="0"/>
        <w:color w:val="auto"/>
        <w:sz w:val="24"/>
        <w:szCs w:val="24"/>
        <w:vertAlign w:val="baseline"/>
        <w:lang w:val="fi-FI"/>
      </w:rPr>
    </w:lvl>
    <w:lvl w:ilvl="4" w:tentative="0">
      <w:start w:val="1"/>
      <w:numFmt w:val="lowerLetter"/>
      <w:lvlText w:val="%5."/>
      <w:lvlJc w:val="left"/>
      <w:pPr>
        <w:tabs>
          <w:tab w:val="left" w:pos="984"/>
        </w:tabs>
        <w:ind w:left="964" w:hanging="340"/>
      </w:pPr>
      <w:rPr>
        <w:rFonts w:hint="default"/>
        <w:b w:val="0"/>
        <w:i w:val="0"/>
        <w:strike w:val="0"/>
        <w:color w:val="auto"/>
        <w:sz w:val="22"/>
        <w:szCs w:val="17"/>
      </w:rPr>
    </w:lvl>
    <w:lvl w:ilvl="5" w:tentative="0">
      <w:start w:val="1"/>
      <w:numFmt w:val="lowerLetter"/>
      <w:lvlText w:val="%6)."/>
      <w:lvlJc w:val="left"/>
      <w:pPr>
        <w:tabs>
          <w:tab w:val="left" w:pos="1361"/>
        </w:tabs>
        <w:ind w:left="1361" w:hanging="397"/>
      </w:pPr>
      <w:rPr>
        <w:rFonts w:hint="default"/>
        <w:sz w:val="24"/>
        <w:szCs w:val="24"/>
      </w:rPr>
    </w:lvl>
    <w:lvl w:ilvl="6" w:tentative="0">
      <w:start w:val="1"/>
      <w:numFmt w:val="lowerLetter"/>
      <w:lvlText w:val="%7)"/>
      <w:lvlJc w:val="left"/>
      <w:pPr>
        <w:tabs>
          <w:tab w:val="left" w:pos="1814"/>
        </w:tabs>
        <w:ind w:left="1814" w:hanging="396"/>
      </w:pPr>
      <w:rPr>
        <w:rFonts w:hint="default"/>
      </w:rPr>
    </w:lvl>
    <w:lvl w:ilvl="7" w:tentative="0">
      <w:start w:val="0"/>
      <w:numFmt w:val="lowerRoman"/>
      <w:lvlText w:val="%8."/>
      <w:lvlJc w:val="left"/>
      <w:pPr>
        <w:tabs>
          <w:tab w:val="left" w:pos="3744"/>
        </w:tabs>
        <w:ind w:left="3744" w:hanging="1224"/>
      </w:pPr>
      <w:rPr>
        <w:rFonts w:hint="default"/>
      </w:rPr>
    </w:lvl>
    <w:lvl w:ilvl="8" w:tentative="0">
      <w:start w:val="0"/>
      <w:numFmt w:val="decimal"/>
      <w:lvlText w:val="%1.%2.%3.%4.%5.%6.%7.%8.%9."/>
      <w:lvlJc w:val="left"/>
      <w:pPr>
        <w:tabs>
          <w:tab w:val="left" w:pos="5400"/>
        </w:tabs>
        <w:ind w:left="4320" w:hanging="1440"/>
      </w:pPr>
      <w:rPr>
        <w:rFonts w:hint="default"/>
      </w:rPr>
    </w:lvl>
  </w:abstractNum>
  <w:abstractNum w:abstractNumId="36">
    <w:nsid w:val="F89259EC"/>
    <w:multiLevelType w:val="singleLevel"/>
    <w:tmpl w:val="F89259EC"/>
    <w:lvl w:ilvl="0" w:tentative="0">
      <w:start w:val="1"/>
      <w:numFmt w:val="decimal"/>
      <w:lvlText w:val="%1)"/>
      <w:lvlJc w:val="left"/>
      <w:pPr>
        <w:tabs>
          <w:tab w:val="left" w:pos="425"/>
        </w:tabs>
        <w:ind w:left="425" w:leftChars="0" w:hanging="425" w:firstLineChars="0"/>
      </w:pPr>
      <w:rPr>
        <w:rFonts w:hint="default"/>
      </w:rPr>
    </w:lvl>
  </w:abstractNum>
  <w:abstractNum w:abstractNumId="37">
    <w:nsid w:val="F89D4A60"/>
    <w:multiLevelType w:val="singleLevel"/>
    <w:tmpl w:val="F89D4A60"/>
    <w:lvl w:ilvl="0" w:tentative="0">
      <w:start w:val="1"/>
      <w:numFmt w:val="decimal"/>
      <w:lvlText w:val="20.%1"/>
      <w:lvlJc w:val="left"/>
      <w:pPr>
        <w:tabs>
          <w:tab w:val="left" w:pos="425"/>
        </w:tabs>
        <w:ind w:left="425" w:leftChars="0" w:hanging="425" w:firstLineChars="0"/>
      </w:pPr>
      <w:rPr>
        <w:rFonts w:hint="default" w:ascii="Footlight MT Light" w:hAnsi="Footlight MT Light" w:eastAsia="SimSun" w:cs="SimSun"/>
        <w:sz w:val="24"/>
      </w:rPr>
    </w:lvl>
  </w:abstractNum>
  <w:abstractNum w:abstractNumId="38">
    <w:nsid w:val="F8CCDC22"/>
    <w:multiLevelType w:val="singleLevel"/>
    <w:tmpl w:val="F8CCDC22"/>
    <w:lvl w:ilvl="0" w:tentative="0">
      <w:start w:val="1"/>
      <w:numFmt w:val="lowerLetter"/>
      <w:lvlText w:val="%1."/>
      <w:lvlJc w:val="left"/>
      <w:pPr>
        <w:tabs>
          <w:tab w:val="left" w:pos="425"/>
        </w:tabs>
        <w:ind w:left="425" w:leftChars="0" w:hanging="425" w:firstLineChars="0"/>
      </w:pPr>
      <w:rPr>
        <w:rFonts w:hint="default"/>
      </w:rPr>
    </w:lvl>
  </w:abstractNum>
  <w:abstractNum w:abstractNumId="39">
    <w:nsid w:val="F944DBDB"/>
    <w:multiLevelType w:val="singleLevel"/>
    <w:tmpl w:val="F944DBDB"/>
    <w:lvl w:ilvl="0" w:tentative="0">
      <w:start w:val="1"/>
      <w:numFmt w:val="lowerLetter"/>
      <w:lvlText w:val="%1."/>
      <w:lvlJc w:val="left"/>
      <w:pPr>
        <w:tabs>
          <w:tab w:val="left" w:pos="425"/>
        </w:tabs>
        <w:ind w:left="425" w:leftChars="0" w:hanging="425" w:firstLineChars="0"/>
      </w:pPr>
      <w:rPr>
        <w:rFonts w:hint="default" w:ascii="Footlight MT Light" w:hAnsi="Footlight MT Light"/>
        <w:sz w:val="24"/>
      </w:rPr>
    </w:lvl>
  </w:abstractNum>
  <w:abstractNum w:abstractNumId="40">
    <w:nsid w:val="FD35AE80"/>
    <w:multiLevelType w:val="multilevel"/>
    <w:tmpl w:val="FD35AE80"/>
    <w:lvl w:ilvl="0" w:tentative="0">
      <w:start w:val="1"/>
      <w:numFmt w:val="upperRoman"/>
      <w:lvlText w:val="BAB %1"/>
      <w:lvlJc w:val="left"/>
      <w:pPr>
        <w:tabs>
          <w:tab w:val="left" w:pos="1440"/>
        </w:tabs>
        <w:ind w:left="360" w:hanging="360"/>
      </w:pPr>
      <w:rPr>
        <w:rFonts w:hint="default" w:ascii="Times New Roman" w:hAnsi="Times New Roman"/>
        <w:b/>
        <w:i w:val="0"/>
        <w:caps w:val="0"/>
        <w:strike w:val="0"/>
        <w:dstrike w:val="0"/>
        <w:vanish w:val="0"/>
        <w:color w:val="auto"/>
        <w:sz w:val="24"/>
        <w:szCs w:val="24"/>
        <w:vertAlign w:val="baseline"/>
      </w:rPr>
    </w:lvl>
    <w:lvl w:ilvl="1" w:tentative="0">
      <w:start w:val="1"/>
      <w:numFmt w:val="upperLetter"/>
      <w:lvlText w:val="%2."/>
      <w:lvlJc w:val="left"/>
      <w:pPr>
        <w:tabs>
          <w:tab w:val="left" w:pos="567"/>
        </w:tabs>
        <w:ind w:left="567" w:hanging="567"/>
      </w:pPr>
      <w:rPr>
        <w:rFonts w:hint="default" w:ascii="Times New Roman" w:hAnsi="Times New Roman"/>
        <w:b/>
        <w:i w:val="0"/>
        <w:caps w:val="0"/>
        <w:strike w:val="0"/>
        <w:dstrike w:val="0"/>
        <w:vanish w:val="0"/>
        <w:color w:val="auto"/>
        <w:sz w:val="24"/>
        <w:szCs w:val="24"/>
        <w:vertAlign w:val="baseline"/>
      </w:rPr>
    </w:lvl>
    <w:lvl w:ilvl="2" w:tentative="0">
      <w:start w:val="2"/>
      <w:numFmt w:val="decimal"/>
      <w:lvlText w:val="%3."/>
      <w:lvlJc w:val="left"/>
      <w:pPr>
        <w:tabs>
          <w:tab w:val="left" w:pos="482"/>
        </w:tabs>
        <w:ind w:left="482" w:hanging="340"/>
      </w:pPr>
      <w:rPr>
        <w:rFonts w:hint="default" w:ascii="Arial" w:hAnsi="Arial" w:cs="Arial"/>
        <w:b/>
        <w:i w:val="0"/>
        <w:strike w:val="0"/>
        <w:sz w:val="24"/>
        <w:szCs w:val="24"/>
      </w:rPr>
    </w:lvl>
    <w:lvl w:ilvl="3" w:tentative="0">
      <w:start w:val="1"/>
      <w:numFmt w:val="decimal"/>
      <w:lvlText w:val="3.%4"/>
      <w:lvlJc w:val="left"/>
      <w:pPr>
        <w:tabs>
          <w:tab w:val="left" w:pos="766"/>
        </w:tabs>
        <w:ind w:left="766" w:hanging="624"/>
      </w:pPr>
      <w:rPr>
        <w:rFonts w:hint="default"/>
        <w:b w:val="0"/>
        <w:i w:val="0"/>
        <w:caps w:val="0"/>
        <w:strike w:val="0"/>
        <w:dstrike w:val="0"/>
        <w:vanish w:val="0"/>
        <w:color w:val="auto"/>
        <w:sz w:val="24"/>
        <w:szCs w:val="24"/>
        <w:vertAlign w:val="baseline"/>
        <w:lang w:val="fi-FI"/>
      </w:rPr>
    </w:lvl>
    <w:lvl w:ilvl="4" w:tentative="0">
      <w:start w:val="1"/>
      <w:numFmt w:val="lowerLetter"/>
      <w:lvlText w:val="%5."/>
      <w:lvlJc w:val="left"/>
      <w:pPr>
        <w:tabs>
          <w:tab w:val="left" w:pos="984"/>
        </w:tabs>
        <w:ind w:left="964" w:hanging="340"/>
      </w:pPr>
      <w:rPr>
        <w:rFonts w:hint="default" w:ascii="Footlight MT Light" w:hAnsi="Footlight MT Light"/>
        <w:b w:val="0"/>
        <w:i w:val="0"/>
        <w:strike w:val="0"/>
        <w:color w:val="auto"/>
        <w:sz w:val="24"/>
        <w:szCs w:val="17"/>
      </w:rPr>
    </w:lvl>
    <w:lvl w:ilvl="5" w:tentative="0">
      <w:start w:val="1"/>
      <w:numFmt w:val="lowerLetter"/>
      <w:lvlText w:val="%6)."/>
      <w:lvlJc w:val="left"/>
      <w:pPr>
        <w:tabs>
          <w:tab w:val="left" w:pos="1361"/>
        </w:tabs>
        <w:ind w:left="1361" w:hanging="397"/>
      </w:pPr>
      <w:rPr>
        <w:rFonts w:hint="default"/>
        <w:sz w:val="24"/>
        <w:szCs w:val="24"/>
      </w:rPr>
    </w:lvl>
    <w:lvl w:ilvl="6" w:tentative="0">
      <w:start w:val="1"/>
      <w:numFmt w:val="lowerLetter"/>
      <w:lvlText w:val="%7)"/>
      <w:lvlJc w:val="left"/>
      <w:pPr>
        <w:tabs>
          <w:tab w:val="left" w:pos="1814"/>
        </w:tabs>
        <w:ind w:left="1814" w:hanging="396"/>
      </w:pPr>
      <w:rPr>
        <w:rFonts w:hint="default"/>
      </w:rPr>
    </w:lvl>
    <w:lvl w:ilvl="7" w:tentative="0">
      <w:start w:val="0"/>
      <w:numFmt w:val="lowerRoman"/>
      <w:lvlText w:val="%8."/>
      <w:lvlJc w:val="left"/>
      <w:pPr>
        <w:tabs>
          <w:tab w:val="left" w:pos="3744"/>
        </w:tabs>
        <w:ind w:left="3744" w:hanging="1224"/>
      </w:pPr>
      <w:rPr>
        <w:rFonts w:hint="default"/>
      </w:rPr>
    </w:lvl>
    <w:lvl w:ilvl="8" w:tentative="0">
      <w:start w:val="0"/>
      <w:numFmt w:val="decimal"/>
      <w:lvlText w:val="%1.%2.%3.%4.%5.%6.%7.%8.%9."/>
      <w:lvlJc w:val="left"/>
      <w:pPr>
        <w:tabs>
          <w:tab w:val="left" w:pos="5400"/>
        </w:tabs>
        <w:ind w:left="4320" w:hanging="1440"/>
      </w:pPr>
      <w:rPr>
        <w:rFonts w:hint="default"/>
      </w:rPr>
    </w:lvl>
  </w:abstractNum>
  <w:abstractNum w:abstractNumId="41">
    <w:nsid w:val="000000E7"/>
    <w:multiLevelType w:val="multilevel"/>
    <w:tmpl w:val="000000E7"/>
    <w:lvl w:ilvl="0" w:tentative="0">
      <w:start w:val="1"/>
      <w:numFmt w:val="decimal"/>
      <w:lvlText w:val="%1."/>
      <w:lvlJc w:val="left"/>
      <w:pPr>
        <w:ind w:left="1074" w:hanging="360"/>
      </w:pPr>
      <w:rPr>
        <w:rFonts w:hint="default"/>
        <w:strike w:val="0"/>
        <w:color w:val="000000"/>
        <w:sz w:val="24"/>
        <w:szCs w:val="24"/>
      </w:rPr>
    </w:lvl>
    <w:lvl w:ilvl="1" w:tentative="0">
      <w:start w:val="1"/>
      <w:numFmt w:val="lowerLetter"/>
      <w:lvlText w:val="%2."/>
      <w:lvlJc w:val="left"/>
      <w:pPr>
        <w:ind w:left="1794" w:hanging="360"/>
      </w:pPr>
    </w:lvl>
    <w:lvl w:ilvl="2" w:tentative="0">
      <w:start w:val="1"/>
      <w:numFmt w:val="lowerRoman"/>
      <w:lvlText w:val="%3."/>
      <w:lvlJc w:val="right"/>
      <w:pPr>
        <w:ind w:left="2514" w:hanging="180"/>
      </w:pPr>
    </w:lvl>
    <w:lvl w:ilvl="3" w:tentative="0">
      <w:start w:val="1"/>
      <w:numFmt w:val="decimal"/>
      <w:lvlText w:val="%4."/>
      <w:lvlJc w:val="left"/>
      <w:pPr>
        <w:ind w:left="3234" w:hanging="360"/>
      </w:pPr>
    </w:lvl>
    <w:lvl w:ilvl="4" w:tentative="0">
      <w:start w:val="1"/>
      <w:numFmt w:val="lowerLetter"/>
      <w:lvlText w:val="%5."/>
      <w:lvlJc w:val="left"/>
      <w:pPr>
        <w:ind w:left="3954" w:hanging="360"/>
      </w:pPr>
    </w:lvl>
    <w:lvl w:ilvl="5" w:tentative="0">
      <w:start w:val="1"/>
      <w:numFmt w:val="lowerRoman"/>
      <w:lvlText w:val="%6."/>
      <w:lvlJc w:val="right"/>
      <w:pPr>
        <w:ind w:left="4674" w:hanging="180"/>
      </w:pPr>
    </w:lvl>
    <w:lvl w:ilvl="6" w:tentative="0">
      <w:start w:val="1"/>
      <w:numFmt w:val="decimal"/>
      <w:lvlText w:val="%7."/>
      <w:lvlJc w:val="left"/>
      <w:pPr>
        <w:ind w:left="5394" w:hanging="360"/>
      </w:pPr>
    </w:lvl>
    <w:lvl w:ilvl="7" w:tentative="0">
      <w:start w:val="1"/>
      <w:numFmt w:val="lowerLetter"/>
      <w:lvlText w:val="%8."/>
      <w:lvlJc w:val="left"/>
      <w:pPr>
        <w:ind w:left="6114" w:hanging="360"/>
      </w:pPr>
    </w:lvl>
    <w:lvl w:ilvl="8" w:tentative="0">
      <w:start w:val="1"/>
      <w:numFmt w:val="lowerRoman"/>
      <w:lvlText w:val="%9."/>
      <w:lvlJc w:val="right"/>
      <w:pPr>
        <w:ind w:left="6834" w:hanging="180"/>
      </w:pPr>
    </w:lvl>
  </w:abstractNum>
  <w:abstractNum w:abstractNumId="42">
    <w:nsid w:val="00B95EB6"/>
    <w:multiLevelType w:val="multilevel"/>
    <w:tmpl w:val="00B95EB6"/>
    <w:lvl w:ilvl="0" w:tentative="0">
      <w:start w:val="1"/>
      <w:numFmt w:val="upperLetter"/>
      <w:lvlText w:val="%1."/>
      <w:lvlJc w:val="left"/>
      <w:pPr>
        <w:ind w:left="720" w:hanging="360"/>
      </w:pPr>
      <w:rPr>
        <w:rFonts w:hint="default"/>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034F0EC8"/>
    <w:multiLevelType w:val="multilevel"/>
    <w:tmpl w:val="034F0EC8"/>
    <w:lvl w:ilvl="0" w:tentative="0">
      <w:start w:val="1"/>
      <w:numFmt w:val="upperLetter"/>
      <w:lvlText w:val="%1."/>
      <w:lvlJc w:val="left"/>
      <w:pPr>
        <w:ind w:left="360" w:hanging="360"/>
      </w:pPr>
      <w:rPr>
        <w:rFonts w:hint="default"/>
        <w:b/>
        <w:i w:val="0"/>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4">
    <w:nsid w:val="03D1E0E9"/>
    <w:multiLevelType w:val="multilevel"/>
    <w:tmpl w:val="03D1E0E9"/>
    <w:lvl w:ilvl="0" w:tentative="0">
      <w:start w:val="1"/>
      <w:numFmt w:val="decimal"/>
      <w:lvlText w:val="22.%1"/>
      <w:lvlJc w:val="left"/>
      <w:pPr>
        <w:ind w:left="1636" w:hanging="360"/>
      </w:pPr>
      <w:rPr>
        <w:rFonts w:hint="default" w:ascii="Footlight MT Light" w:hAnsi="Footlight MT Light" w:eastAsia="SimSun" w:cs="SimSun"/>
        <w:b w:val="0"/>
        <w:color w:val="auto"/>
        <w:sz w:val="24"/>
        <w:szCs w:val="24"/>
      </w:rPr>
    </w:lvl>
    <w:lvl w:ilvl="1" w:tentative="0">
      <w:start w:val="1"/>
      <w:numFmt w:val="lowerLetter"/>
      <w:lvlText w:val="%2."/>
      <w:lvlJc w:val="left"/>
      <w:pPr>
        <w:ind w:left="2356" w:hanging="360"/>
      </w:pPr>
    </w:lvl>
    <w:lvl w:ilvl="2" w:tentative="0">
      <w:start w:val="1"/>
      <w:numFmt w:val="lowerRoman"/>
      <w:lvlText w:val="%3."/>
      <w:lvlJc w:val="right"/>
      <w:pPr>
        <w:ind w:left="3076" w:hanging="180"/>
      </w:pPr>
    </w:lvl>
    <w:lvl w:ilvl="3" w:tentative="0">
      <w:start w:val="1"/>
      <w:numFmt w:val="decimal"/>
      <w:lvlText w:val="%4."/>
      <w:lvlJc w:val="left"/>
      <w:pPr>
        <w:ind w:left="3796" w:hanging="360"/>
      </w:pPr>
    </w:lvl>
    <w:lvl w:ilvl="4" w:tentative="0">
      <w:start w:val="1"/>
      <w:numFmt w:val="lowerLetter"/>
      <w:lvlText w:val="%5."/>
      <w:lvlJc w:val="left"/>
      <w:pPr>
        <w:ind w:left="4516" w:hanging="360"/>
      </w:pPr>
    </w:lvl>
    <w:lvl w:ilvl="5" w:tentative="0">
      <w:start w:val="1"/>
      <w:numFmt w:val="lowerRoman"/>
      <w:lvlText w:val="%6."/>
      <w:lvlJc w:val="right"/>
      <w:pPr>
        <w:ind w:left="5236" w:hanging="180"/>
      </w:pPr>
    </w:lvl>
    <w:lvl w:ilvl="6" w:tentative="0">
      <w:start w:val="1"/>
      <w:numFmt w:val="decimal"/>
      <w:lvlText w:val="%7."/>
      <w:lvlJc w:val="left"/>
      <w:pPr>
        <w:ind w:left="5956" w:hanging="360"/>
      </w:pPr>
    </w:lvl>
    <w:lvl w:ilvl="7" w:tentative="0">
      <w:start w:val="1"/>
      <w:numFmt w:val="lowerLetter"/>
      <w:lvlText w:val="%8."/>
      <w:lvlJc w:val="left"/>
      <w:pPr>
        <w:ind w:left="6676" w:hanging="360"/>
      </w:pPr>
    </w:lvl>
    <w:lvl w:ilvl="8" w:tentative="0">
      <w:start w:val="1"/>
      <w:numFmt w:val="lowerRoman"/>
      <w:lvlText w:val="%9."/>
      <w:lvlJc w:val="right"/>
      <w:pPr>
        <w:ind w:left="7396" w:hanging="180"/>
      </w:pPr>
    </w:lvl>
  </w:abstractNum>
  <w:abstractNum w:abstractNumId="45">
    <w:nsid w:val="051D54B4"/>
    <w:multiLevelType w:val="multilevel"/>
    <w:tmpl w:val="051D54B4"/>
    <w:lvl w:ilvl="0" w:tentative="0">
      <w:start w:val="1"/>
      <w:numFmt w:val="lowerLetter"/>
      <w:lvlText w:val="%1."/>
      <w:lvlJc w:val="left"/>
      <w:pPr>
        <w:ind w:left="1080" w:hanging="360"/>
      </w:pPr>
      <w:rPr>
        <w:rFonts w:hint="default"/>
        <w:b w:val="0"/>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6">
    <w:nsid w:val="067B58BE"/>
    <w:multiLevelType w:val="multilevel"/>
    <w:tmpl w:val="067B58BE"/>
    <w:lvl w:ilvl="0" w:tentative="0">
      <w:start w:val="1"/>
      <w:numFmt w:val="decimal"/>
      <w:lvlText w:val="%1)"/>
      <w:lvlJc w:val="left"/>
      <w:pPr>
        <w:ind w:left="1319" w:hanging="360"/>
      </w:pPr>
      <w:rPr>
        <w:rFonts w:hint="default"/>
      </w:rPr>
    </w:lvl>
    <w:lvl w:ilvl="1" w:tentative="0">
      <w:start w:val="1"/>
      <w:numFmt w:val="lowerLetter"/>
      <w:lvlText w:val="%2."/>
      <w:lvlJc w:val="left"/>
      <w:pPr>
        <w:ind w:left="2039" w:hanging="360"/>
      </w:pPr>
    </w:lvl>
    <w:lvl w:ilvl="2" w:tentative="0">
      <w:start w:val="1"/>
      <w:numFmt w:val="lowerRoman"/>
      <w:lvlText w:val="%3."/>
      <w:lvlJc w:val="right"/>
      <w:pPr>
        <w:ind w:left="2759" w:hanging="180"/>
      </w:pPr>
    </w:lvl>
    <w:lvl w:ilvl="3" w:tentative="0">
      <w:start w:val="1"/>
      <w:numFmt w:val="decimal"/>
      <w:lvlText w:val="%4."/>
      <w:lvlJc w:val="left"/>
      <w:pPr>
        <w:ind w:left="3479" w:hanging="360"/>
      </w:pPr>
    </w:lvl>
    <w:lvl w:ilvl="4" w:tentative="0">
      <w:start w:val="1"/>
      <w:numFmt w:val="lowerLetter"/>
      <w:lvlText w:val="%5."/>
      <w:lvlJc w:val="left"/>
      <w:pPr>
        <w:ind w:left="4199" w:hanging="360"/>
      </w:pPr>
    </w:lvl>
    <w:lvl w:ilvl="5" w:tentative="0">
      <w:start w:val="1"/>
      <w:numFmt w:val="lowerRoman"/>
      <w:lvlText w:val="%6."/>
      <w:lvlJc w:val="right"/>
      <w:pPr>
        <w:ind w:left="4919" w:hanging="180"/>
      </w:pPr>
    </w:lvl>
    <w:lvl w:ilvl="6" w:tentative="0">
      <w:start w:val="1"/>
      <w:numFmt w:val="decimal"/>
      <w:lvlText w:val="%7."/>
      <w:lvlJc w:val="left"/>
      <w:pPr>
        <w:ind w:left="5639" w:hanging="360"/>
      </w:pPr>
    </w:lvl>
    <w:lvl w:ilvl="7" w:tentative="0">
      <w:start w:val="1"/>
      <w:numFmt w:val="lowerLetter"/>
      <w:lvlText w:val="%8."/>
      <w:lvlJc w:val="left"/>
      <w:pPr>
        <w:ind w:left="6359" w:hanging="360"/>
      </w:pPr>
    </w:lvl>
    <w:lvl w:ilvl="8" w:tentative="0">
      <w:start w:val="1"/>
      <w:numFmt w:val="lowerRoman"/>
      <w:lvlText w:val="%9."/>
      <w:lvlJc w:val="right"/>
      <w:pPr>
        <w:ind w:left="7079" w:hanging="180"/>
      </w:pPr>
    </w:lvl>
  </w:abstractNum>
  <w:abstractNum w:abstractNumId="47">
    <w:nsid w:val="06A5271E"/>
    <w:multiLevelType w:val="multilevel"/>
    <w:tmpl w:val="06A5271E"/>
    <w:lvl w:ilvl="0" w:tentative="0">
      <w:start w:val="1"/>
      <w:numFmt w:val="lowerLetter"/>
      <w:lvlText w:val="%1."/>
      <w:lvlJc w:val="left"/>
      <w:pPr>
        <w:ind w:left="1080" w:hanging="360"/>
      </w:pPr>
      <w:rPr>
        <w:rFonts w:hint="default"/>
        <w:b w:val="0"/>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8">
    <w:nsid w:val="074B7DEB"/>
    <w:multiLevelType w:val="multilevel"/>
    <w:tmpl w:val="074B7DEB"/>
    <w:lvl w:ilvl="0" w:tentative="0">
      <w:start w:val="1"/>
      <w:numFmt w:val="upperLetter"/>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9">
    <w:nsid w:val="07FB4A8D"/>
    <w:multiLevelType w:val="multilevel"/>
    <w:tmpl w:val="07FB4A8D"/>
    <w:lvl w:ilvl="0" w:tentative="0">
      <w:start w:val="1"/>
      <w:numFmt w:val="lowerLetter"/>
      <w:lvlText w:val="%1."/>
      <w:lvlJc w:val="left"/>
      <w:pPr>
        <w:tabs>
          <w:tab w:val="left" w:pos="720"/>
        </w:tabs>
        <w:ind w:left="720" w:hanging="360"/>
      </w:pPr>
      <w:rPr>
        <w:rFonts w:hint="default"/>
      </w:rPr>
    </w:lvl>
    <w:lvl w:ilvl="1" w:tentative="0">
      <w:start w:val="1"/>
      <w:numFmt w:val="decimal"/>
      <w:lvlText w:val="%2)"/>
      <w:lvlJc w:val="left"/>
      <w:pPr>
        <w:ind w:left="1620" w:hanging="360"/>
      </w:pPr>
      <w:rPr>
        <w:rFonts w:hint="default"/>
      </w:rPr>
    </w:lvl>
    <w:lvl w:ilvl="2" w:tentative="0">
      <w:start w:val="1"/>
      <w:numFmt w:val="decimal"/>
      <w:lvlText w:val="%3."/>
      <w:lvlJc w:val="left"/>
      <w:pPr>
        <w:ind w:left="2160" w:hanging="360"/>
      </w:pPr>
      <w:rPr>
        <w:rFonts w:hint="default"/>
      </w:rPr>
    </w:lvl>
    <w:lvl w:ilvl="3" w:tentative="0">
      <w:start w:val="1"/>
      <w:numFmt w:val="lowerLetter"/>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Letter"/>
      <w:lvlText w:val="%6."/>
      <w:lvlJc w:val="left"/>
      <w:pPr>
        <w:tabs>
          <w:tab w:val="left" w:pos="4320"/>
        </w:tabs>
        <w:ind w:left="4320" w:hanging="360"/>
      </w:pPr>
    </w:lvl>
    <w:lvl w:ilvl="6" w:tentative="0">
      <w:start w:val="1"/>
      <w:numFmt w:val="lowerLetter"/>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Letter"/>
      <w:lvlText w:val="%9."/>
      <w:lvlJc w:val="left"/>
      <w:pPr>
        <w:tabs>
          <w:tab w:val="left" w:pos="6480"/>
        </w:tabs>
        <w:ind w:left="6480" w:hanging="360"/>
      </w:pPr>
    </w:lvl>
  </w:abstractNum>
  <w:abstractNum w:abstractNumId="50">
    <w:nsid w:val="090371CC"/>
    <w:multiLevelType w:val="multilevel"/>
    <w:tmpl w:val="090371CC"/>
    <w:lvl w:ilvl="0" w:tentative="0">
      <w:start w:val="1"/>
      <w:numFmt w:val="lowerLetter"/>
      <w:lvlText w:val="%1."/>
      <w:lvlJc w:val="left"/>
      <w:pPr>
        <w:ind w:left="1260" w:hanging="360"/>
      </w:pPr>
      <w:rPr>
        <w:rFonts w:hint="default"/>
      </w:rPr>
    </w:lvl>
    <w:lvl w:ilvl="1" w:tentative="0">
      <w:start w:val="1"/>
      <w:numFmt w:val="lowerLetter"/>
      <w:lvlText w:val="%2."/>
      <w:lvlJc w:val="left"/>
      <w:pPr>
        <w:ind w:left="1980" w:hanging="360"/>
      </w:pPr>
    </w:lvl>
    <w:lvl w:ilvl="2" w:tentative="0">
      <w:start w:val="1"/>
      <w:numFmt w:val="lowerRoman"/>
      <w:lvlText w:val="%3."/>
      <w:lvlJc w:val="right"/>
      <w:pPr>
        <w:ind w:left="2700" w:hanging="180"/>
      </w:pPr>
    </w:lvl>
    <w:lvl w:ilvl="3" w:tentative="0">
      <w:start w:val="1"/>
      <w:numFmt w:val="decimal"/>
      <w:lvlText w:val="%4."/>
      <w:lvlJc w:val="left"/>
      <w:pPr>
        <w:ind w:left="3420" w:hanging="360"/>
      </w:pPr>
    </w:lvl>
    <w:lvl w:ilvl="4" w:tentative="0">
      <w:start w:val="1"/>
      <w:numFmt w:val="lowerLetter"/>
      <w:lvlText w:val="%5."/>
      <w:lvlJc w:val="left"/>
      <w:pPr>
        <w:ind w:left="4140" w:hanging="360"/>
      </w:pPr>
    </w:lvl>
    <w:lvl w:ilvl="5" w:tentative="0">
      <w:start w:val="1"/>
      <w:numFmt w:val="lowerRoman"/>
      <w:lvlText w:val="%6."/>
      <w:lvlJc w:val="right"/>
      <w:pPr>
        <w:ind w:left="4860" w:hanging="180"/>
      </w:pPr>
    </w:lvl>
    <w:lvl w:ilvl="6" w:tentative="0">
      <w:start w:val="1"/>
      <w:numFmt w:val="decimal"/>
      <w:lvlText w:val="%7."/>
      <w:lvlJc w:val="left"/>
      <w:pPr>
        <w:ind w:left="5580" w:hanging="360"/>
      </w:pPr>
    </w:lvl>
    <w:lvl w:ilvl="7" w:tentative="0">
      <w:start w:val="1"/>
      <w:numFmt w:val="lowerLetter"/>
      <w:lvlText w:val="%8."/>
      <w:lvlJc w:val="left"/>
      <w:pPr>
        <w:ind w:left="6300" w:hanging="360"/>
      </w:pPr>
    </w:lvl>
    <w:lvl w:ilvl="8" w:tentative="0">
      <w:start w:val="1"/>
      <w:numFmt w:val="lowerRoman"/>
      <w:lvlText w:val="%9."/>
      <w:lvlJc w:val="right"/>
      <w:pPr>
        <w:ind w:left="7020" w:hanging="180"/>
      </w:pPr>
    </w:lvl>
  </w:abstractNum>
  <w:abstractNum w:abstractNumId="51">
    <w:nsid w:val="092B6688"/>
    <w:multiLevelType w:val="multilevel"/>
    <w:tmpl w:val="092B668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2">
    <w:nsid w:val="0954340B"/>
    <w:multiLevelType w:val="singleLevel"/>
    <w:tmpl w:val="0954340B"/>
    <w:lvl w:ilvl="0" w:tentative="0">
      <w:start w:val="1"/>
      <w:numFmt w:val="lowerLetter"/>
      <w:lvlText w:val="%1."/>
      <w:lvlJc w:val="left"/>
      <w:pPr>
        <w:tabs>
          <w:tab w:val="left" w:pos="425"/>
        </w:tabs>
        <w:ind w:left="425" w:leftChars="0" w:hanging="425" w:firstLineChars="0"/>
      </w:pPr>
      <w:rPr>
        <w:rFonts w:hint="default"/>
      </w:rPr>
    </w:lvl>
  </w:abstractNum>
  <w:abstractNum w:abstractNumId="53">
    <w:nsid w:val="09DE4290"/>
    <w:multiLevelType w:val="multilevel"/>
    <w:tmpl w:val="09DE4290"/>
    <w:lvl w:ilvl="0" w:tentative="0">
      <w:start w:val="1"/>
      <w:numFmt w:val="lowerLetter"/>
      <w:lvlText w:val="%1."/>
      <w:lvlJc w:val="left"/>
      <w:pPr>
        <w:tabs>
          <w:tab w:val="left" w:pos="720"/>
        </w:tabs>
        <w:ind w:left="720" w:hanging="360"/>
      </w:pPr>
    </w:lvl>
    <w:lvl w:ilvl="1" w:tentative="0">
      <w:start w:val="1"/>
      <w:numFmt w:val="decimal"/>
      <w:lvlText w:val="%2)"/>
      <w:lvlJc w:val="left"/>
      <w:pPr>
        <w:ind w:left="1620" w:hanging="360"/>
      </w:pPr>
    </w:lvl>
    <w:lvl w:ilvl="2" w:tentative="0">
      <w:start w:val="1"/>
      <w:numFmt w:val="decimal"/>
      <w:lvlText w:val="%3."/>
      <w:lvlJc w:val="left"/>
      <w:pPr>
        <w:ind w:left="2160" w:hanging="360"/>
      </w:pPr>
    </w:lvl>
    <w:lvl w:ilvl="3" w:tentative="0">
      <w:start w:val="1"/>
      <w:numFmt w:val="lowerLetter"/>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Letter"/>
      <w:lvlText w:val="%6."/>
      <w:lvlJc w:val="left"/>
      <w:pPr>
        <w:tabs>
          <w:tab w:val="left" w:pos="4320"/>
        </w:tabs>
        <w:ind w:left="4320" w:hanging="360"/>
      </w:pPr>
    </w:lvl>
    <w:lvl w:ilvl="6" w:tentative="0">
      <w:start w:val="1"/>
      <w:numFmt w:val="lowerLetter"/>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Letter"/>
      <w:lvlText w:val="%9."/>
      <w:lvlJc w:val="left"/>
      <w:pPr>
        <w:tabs>
          <w:tab w:val="left" w:pos="6480"/>
        </w:tabs>
        <w:ind w:left="6480" w:hanging="360"/>
      </w:pPr>
    </w:lvl>
  </w:abstractNum>
  <w:abstractNum w:abstractNumId="54">
    <w:nsid w:val="0B1F4A52"/>
    <w:multiLevelType w:val="multilevel"/>
    <w:tmpl w:val="0B1F4A52"/>
    <w:lvl w:ilvl="0" w:tentative="0">
      <w:start w:val="1"/>
      <w:numFmt w:val="decimal"/>
      <w:lvlText w:val="%1."/>
      <w:lvlJc w:val="left"/>
      <w:pPr>
        <w:ind w:left="1074" w:hanging="360"/>
      </w:pPr>
      <w:rPr>
        <w:rFonts w:hint="default"/>
        <w:strike w:val="0"/>
        <w:color w:val="000000"/>
        <w:sz w:val="24"/>
        <w:szCs w:val="24"/>
      </w:rPr>
    </w:lvl>
    <w:lvl w:ilvl="1" w:tentative="0">
      <w:start w:val="1"/>
      <w:numFmt w:val="lowerLetter"/>
      <w:lvlText w:val="%2."/>
      <w:lvlJc w:val="left"/>
      <w:pPr>
        <w:ind w:left="1794" w:hanging="360"/>
      </w:pPr>
    </w:lvl>
    <w:lvl w:ilvl="2" w:tentative="0">
      <w:start w:val="1"/>
      <w:numFmt w:val="lowerRoman"/>
      <w:lvlText w:val="%3."/>
      <w:lvlJc w:val="right"/>
      <w:pPr>
        <w:ind w:left="2514" w:hanging="180"/>
      </w:pPr>
    </w:lvl>
    <w:lvl w:ilvl="3" w:tentative="0">
      <w:start w:val="1"/>
      <w:numFmt w:val="decimal"/>
      <w:lvlText w:val="%4."/>
      <w:lvlJc w:val="left"/>
      <w:pPr>
        <w:ind w:left="3234" w:hanging="360"/>
      </w:pPr>
    </w:lvl>
    <w:lvl w:ilvl="4" w:tentative="0">
      <w:start w:val="1"/>
      <w:numFmt w:val="lowerLetter"/>
      <w:lvlText w:val="%5."/>
      <w:lvlJc w:val="left"/>
      <w:pPr>
        <w:ind w:left="3954" w:hanging="360"/>
      </w:pPr>
    </w:lvl>
    <w:lvl w:ilvl="5" w:tentative="0">
      <w:start w:val="1"/>
      <w:numFmt w:val="lowerRoman"/>
      <w:lvlText w:val="%6."/>
      <w:lvlJc w:val="right"/>
      <w:pPr>
        <w:ind w:left="4674" w:hanging="180"/>
      </w:pPr>
    </w:lvl>
    <w:lvl w:ilvl="6" w:tentative="0">
      <w:start w:val="1"/>
      <w:numFmt w:val="decimal"/>
      <w:lvlText w:val="%7."/>
      <w:lvlJc w:val="left"/>
      <w:pPr>
        <w:ind w:left="5394" w:hanging="360"/>
      </w:pPr>
    </w:lvl>
    <w:lvl w:ilvl="7" w:tentative="0">
      <w:start w:val="1"/>
      <w:numFmt w:val="lowerLetter"/>
      <w:lvlText w:val="%8."/>
      <w:lvlJc w:val="left"/>
      <w:pPr>
        <w:ind w:left="6114" w:hanging="360"/>
      </w:pPr>
    </w:lvl>
    <w:lvl w:ilvl="8" w:tentative="0">
      <w:start w:val="1"/>
      <w:numFmt w:val="lowerRoman"/>
      <w:lvlText w:val="%9."/>
      <w:lvlJc w:val="right"/>
      <w:pPr>
        <w:ind w:left="6834" w:hanging="180"/>
      </w:pPr>
    </w:lvl>
  </w:abstractNum>
  <w:abstractNum w:abstractNumId="55">
    <w:nsid w:val="0B446279"/>
    <w:multiLevelType w:val="multilevel"/>
    <w:tmpl w:val="0B446279"/>
    <w:lvl w:ilvl="0" w:tentative="0">
      <w:start w:val="1"/>
      <w:numFmt w:val="decimal"/>
      <w:lvlText w:val="%1)"/>
      <w:lvlJc w:val="left"/>
      <w:pPr>
        <w:ind w:left="786" w:hanging="360"/>
      </w:p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56">
    <w:nsid w:val="0F9CEE22"/>
    <w:multiLevelType w:val="singleLevel"/>
    <w:tmpl w:val="0F9CEE22"/>
    <w:lvl w:ilvl="0" w:tentative="0">
      <w:start w:val="1"/>
      <w:numFmt w:val="decimal"/>
      <w:lvlText w:val="(%1)"/>
      <w:lvlJc w:val="left"/>
      <w:pPr>
        <w:tabs>
          <w:tab w:val="left" w:pos="425"/>
        </w:tabs>
        <w:ind w:left="425" w:leftChars="0" w:hanging="425" w:firstLineChars="0"/>
      </w:pPr>
      <w:rPr>
        <w:rFonts w:hint="default"/>
      </w:rPr>
    </w:lvl>
  </w:abstractNum>
  <w:abstractNum w:abstractNumId="57">
    <w:nsid w:val="0F9D1A31"/>
    <w:multiLevelType w:val="multilevel"/>
    <w:tmpl w:val="0F9D1A31"/>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58">
    <w:nsid w:val="11081714"/>
    <w:multiLevelType w:val="singleLevel"/>
    <w:tmpl w:val="11081714"/>
    <w:lvl w:ilvl="0" w:tentative="0">
      <w:start w:val="1"/>
      <w:numFmt w:val="decimal"/>
      <w:lvlText w:val="%1."/>
      <w:lvlJc w:val="left"/>
      <w:pPr>
        <w:tabs>
          <w:tab w:val="left" w:pos="425"/>
        </w:tabs>
        <w:ind w:left="425" w:leftChars="0" w:hanging="425" w:firstLineChars="0"/>
      </w:pPr>
      <w:rPr>
        <w:rFonts w:hint="default"/>
      </w:rPr>
    </w:lvl>
  </w:abstractNum>
  <w:abstractNum w:abstractNumId="59">
    <w:nsid w:val="115D55E0"/>
    <w:multiLevelType w:val="multilevel"/>
    <w:tmpl w:val="115D55E0"/>
    <w:lvl w:ilvl="0" w:tentative="0">
      <w:start w:val="1"/>
      <w:numFmt w:val="lowerLetter"/>
      <w:lvlText w:val="%1."/>
      <w:lvlJc w:val="left"/>
      <w:pPr>
        <w:ind w:left="1254" w:hanging="360"/>
      </w:pPr>
    </w:lvl>
    <w:lvl w:ilvl="1" w:tentative="0">
      <w:start w:val="1"/>
      <w:numFmt w:val="lowerLetter"/>
      <w:lvlText w:val="%2."/>
      <w:lvlJc w:val="left"/>
      <w:pPr>
        <w:ind w:left="1974" w:hanging="360"/>
      </w:pPr>
    </w:lvl>
    <w:lvl w:ilvl="2" w:tentative="0">
      <w:start w:val="1"/>
      <w:numFmt w:val="lowerRoman"/>
      <w:lvlText w:val="%3."/>
      <w:lvlJc w:val="right"/>
      <w:pPr>
        <w:ind w:left="2694" w:hanging="180"/>
      </w:pPr>
    </w:lvl>
    <w:lvl w:ilvl="3" w:tentative="0">
      <w:start w:val="1"/>
      <w:numFmt w:val="decimal"/>
      <w:lvlText w:val="%4."/>
      <w:lvlJc w:val="left"/>
      <w:pPr>
        <w:ind w:left="3414" w:hanging="360"/>
      </w:pPr>
    </w:lvl>
    <w:lvl w:ilvl="4" w:tentative="0">
      <w:start w:val="1"/>
      <w:numFmt w:val="lowerLetter"/>
      <w:lvlText w:val="%5."/>
      <w:lvlJc w:val="left"/>
      <w:pPr>
        <w:ind w:left="4134" w:hanging="360"/>
      </w:pPr>
    </w:lvl>
    <w:lvl w:ilvl="5" w:tentative="0">
      <w:start w:val="1"/>
      <w:numFmt w:val="lowerRoman"/>
      <w:lvlText w:val="%6."/>
      <w:lvlJc w:val="right"/>
      <w:pPr>
        <w:ind w:left="4854" w:hanging="180"/>
      </w:pPr>
    </w:lvl>
    <w:lvl w:ilvl="6" w:tentative="0">
      <w:start w:val="1"/>
      <w:numFmt w:val="decimal"/>
      <w:lvlText w:val="%7."/>
      <w:lvlJc w:val="left"/>
      <w:pPr>
        <w:ind w:left="5574" w:hanging="360"/>
      </w:pPr>
    </w:lvl>
    <w:lvl w:ilvl="7" w:tentative="0">
      <w:start w:val="1"/>
      <w:numFmt w:val="lowerLetter"/>
      <w:lvlText w:val="%8."/>
      <w:lvlJc w:val="left"/>
      <w:pPr>
        <w:ind w:left="6294" w:hanging="360"/>
      </w:pPr>
    </w:lvl>
    <w:lvl w:ilvl="8" w:tentative="0">
      <w:start w:val="1"/>
      <w:numFmt w:val="lowerRoman"/>
      <w:lvlText w:val="%9."/>
      <w:lvlJc w:val="right"/>
      <w:pPr>
        <w:ind w:left="7014" w:hanging="180"/>
      </w:pPr>
    </w:lvl>
  </w:abstractNum>
  <w:abstractNum w:abstractNumId="60">
    <w:nsid w:val="118B43F4"/>
    <w:multiLevelType w:val="multilevel"/>
    <w:tmpl w:val="118B43F4"/>
    <w:lvl w:ilvl="0" w:tentative="0">
      <w:start w:val="1"/>
      <w:numFmt w:val="lowerLetter"/>
      <w:lvlText w:val="%1."/>
      <w:lvlJc w:val="left"/>
      <w:pPr>
        <w:ind w:left="2160" w:hanging="180"/>
      </w:pPr>
      <w:rPr>
        <w:rFonts w:hint="default" w:cs="Times New Roman"/>
        <w:sz w:val="26"/>
        <w:szCs w:val="26"/>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1">
    <w:nsid w:val="131A7546"/>
    <w:multiLevelType w:val="multilevel"/>
    <w:tmpl w:val="131A7546"/>
    <w:lvl w:ilvl="0" w:tentative="0">
      <w:start w:val="1"/>
      <w:numFmt w:val="decimal"/>
      <w:lvlText w:val="%1)"/>
      <w:lvlJc w:val="right"/>
      <w:pPr>
        <w:ind w:left="360" w:hanging="360"/>
      </w:pPr>
      <w:rPr>
        <w:rFonts w:hint="default" w:ascii="Footlight MT Light" w:hAnsi="Footlight MT Light" w:eastAsia="Times New Roman" w:cs="Arial"/>
        <w:sz w:val="26"/>
        <w:szCs w:val="26"/>
      </w:rPr>
    </w:lvl>
    <w:lvl w:ilvl="1" w:tentative="0">
      <w:start w:val="1"/>
      <w:numFmt w:val="decimal"/>
      <w:lvlText w:val="(%2)"/>
      <w:lvlJc w:val="left"/>
      <w:pPr>
        <w:ind w:left="1080" w:hanging="360"/>
      </w:pPr>
      <w:rPr>
        <w:rFonts w:hint="default" w:ascii="Footlight MT Light" w:hAnsi="Footlight MT Light" w:eastAsia="Times New Roman" w:cs="Arial"/>
        <w:color w:val="000000"/>
      </w:rPr>
    </w:lvl>
    <w:lvl w:ilvl="2" w:tentative="0">
      <w:start w:val="1"/>
      <w:numFmt w:val="lowerRoman"/>
      <w:lvlText w:val="%3."/>
      <w:lvlJc w:val="right"/>
      <w:pPr>
        <w:ind w:left="1800" w:hanging="180"/>
      </w:pPr>
    </w:lvl>
    <w:lvl w:ilvl="3" w:tentative="0">
      <w:start w:val="1"/>
      <w:numFmt w:val="upperLetter"/>
      <w:lvlText w:val="%4."/>
      <w:lvlJc w:val="left"/>
      <w:pPr>
        <w:ind w:left="2520" w:hanging="360"/>
      </w:pPr>
      <w:rPr>
        <w:rFonts w:hint="default"/>
      </w:rPr>
    </w:lvl>
    <w:lvl w:ilvl="4" w:tentative="0">
      <w:start w:val="1"/>
      <w:numFmt w:val="lowerLetter"/>
      <w:lvlText w:val="%5)"/>
      <w:lvlJc w:val="left"/>
      <w:pPr>
        <w:ind w:left="3240" w:hanging="360"/>
      </w:pPr>
      <w:rPr>
        <w:rFonts w:hint="default"/>
      </w:rPr>
    </w:lvl>
    <w:lvl w:ilvl="5" w:tentative="0">
      <w:start w:val="1"/>
      <w:numFmt w:val="decimal"/>
      <w:lvlText w:val="%6)"/>
      <w:lvlJc w:val="left"/>
      <w:pPr>
        <w:ind w:left="4140" w:hanging="360"/>
      </w:pPr>
      <w:rPr>
        <w:rFonts w:hint="default"/>
      </w:rPr>
    </w:lvl>
    <w:lvl w:ilvl="6" w:tentative="0">
      <w:start w:val="1"/>
      <w:numFmt w:val="decimal"/>
      <w:lvlText w:val="(%7)"/>
      <w:lvlJc w:val="left"/>
      <w:pPr>
        <w:ind w:left="4680" w:hanging="360"/>
      </w:pPr>
      <w:rPr>
        <w:rFonts w:hint="default"/>
        <w:b w:val="0"/>
        <w:color w:val="auto"/>
        <w:sz w:val="26"/>
        <w:szCs w:val="26"/>
      </w:r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2">
    <w:nsid w:val="13914AC2"/>
    <w:multiLevelType w:val="multilevel"/>
    <w:tmpl w:val="13914AC2"/>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3">
    <w:nsid w:val="146A5A96"/>
    <w:multiLevelType w:val="multilevel"/>
    <w:tmpl w:val="146A5A96"/>
    <w:lvl w:ilvl="0" w:tentative="0">
      <w:start w:val="1"/>
      <w:numFmt w:val="decimal"/>
      <w:lvlText w:val="24.%1"/>
      <w:lvlJc w:val="left"/>
      <w:pPr>
        <w:ind w:left="1440" w:hanging="360"/>
      </w:pPr>
      <w:rPr>
        <w:rFonts w:hint="default"/>
      </w:rPr>
    </w:lvl>
    <w:lvl w:ilvl="1" w:tentative="0">
      <w:start w:val="1"/>
      <w:numFmt w:val="lowerLetter"/>
      <w:lvlText w:val="%2."/>
      <w:lvlJc w:val="left"/>
      <w:pPr>
        <w:ind w:left="2160" w:hanging="360"/>
      </w:pPr>
      <w:rPr>
        <w:rFonts w:hint="default"/>
      </w:rPr>
    </w:lvl>
    <w:lvl w:ilvl="2" w:tentative="0">
      <w:start w:val="1"/>
      <w:numFmt w:val="lowerLetter"/>
      <w:lvlText w:val="%3)"/>
      <w:lvlJc w:val="left"/>
      <w:pPr>
        <w:ind w:left="3420" w:hanging="720"/>
      </w:pPr>
      <w:rPr>
        <w:rFonts w:hint="default"/>
      </w:r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64">
    <w:nsid w:val="156B6C7B"/>
    <w:multiLevelType w:val="multilevel"/>
    <w:tmpl w:val="156B6C7B"/>
    <w:lvl w:ilvl="0" w:tentative="0">
      <w:start w:val="1"/>
      <w:numFmt w:val="lowerLetter"/>
      <w:lvlText w:val="%1."/>
      <w:lvlJc w:val="left"/>
      <w:pPr>
        <w:ind w:left="2357" w:hanging="360"/>
      </w:pPr>
      <w:rPr>
        <w:rFonts w:hint="default"/>
        <w:b w:val="0"/>
        <w:color w:val="auto"/>
        <w:sz w:val="24"/>
        <w:szCs w:val="24"/>
      </w:rPr>
    </w:lvl>
    <w:lvl w:ilvl="1" w:tentative="0">
      <w:start w:val="1"/>
      <w:numFmt w:val="lowerLetter"/>
      <w:lvlText w:val="%2."/>
      <w:lvlJc w:val="left"/>
      <w:pPr>
        <w:ind w:left="917" w:hanging="360"/>
      </w:pPr>
    </w:lvl>
    <w:lvl w:ilvl="2" w:tentative="0">
      <w:start w:val="1"/>
      <w:numFmt w:val="lowerRoman"/>
      <w:lvlText w:val="%3."/>
      <w:lvlJc w:val="right"/>
      <w:pPr>
        <w:ind w:left="1637" w:hanging="180"/>
      </w:pPr>
    </w:lvl>
    <w:lvl w:ilvl="3" w:tentative="0">
      <w:start w:val="1"/>
      <w:numFmt w:val="decimal"/>
      <w:lvlText w:val="%4."/>
      <w:lvlJc w:val="left"/>
      <w:pPr>
        <w:ind w:left="2357" w:hanging="360"/>
      </w:pPr>
    </w:lvl>
    <w:lvl w:ilvl="4" w:tentative="0">
      <w:start w:val="1"/>
      <w:numFmt w:val="lowerLetter"/>
      <w:lvlText w:val="%5."/>
      <w:lvlJc w:val="left"/>
      <w:pPr>
        <w:ind w:left="3077" w:hanging="360"/>
      </w:pPr>
    </w:lvl>
    <w:lvl w:ilvl="5" w:tentative="0">
      <w:start w:val="1"/>
      <w:numFmt w:val="lowerRoman"/>
      <w:lvlText w:val="%6."/>
      <w:lvlJc w:val="right"/>
      <w:pPr>
        <w:ind w:left="3797" w:hanging="180"/>
      </w:pPr>
    </w:lvl>
    <w:lvl w:ilvl="6" w:tentative="0">
      <w:start w:val="1"/>
      <w:numFmt w:val="decimal"/>
      <w:lvlText w:val="%7."/>
      <w:lvlJc w:val="left"/>
      <w:pPr>
        <w:ind w:left="4517" w:hanging="360"/>
      </w:pPr>
    </w:lvl>
    <w:lvl w:ilvl="7" w:tentative="0">
      <w:start w:val="1"/>
      <w:numFmt w:val="lowerLetter"/>
      <w:lvlText w:val="%8."/>
      <w:lvlJc w:val="left"/>
      <w:pPr>
        <w:ind w:left="5237" w:hanging="360"/>
      </w:pPr>
    </w:lvl>
    <w:lvl w:ilvl="8" w:tentative="0">
      <w:start w:val="1"/>
      <w:numFmt w:val="lowerRoman"/>
      <w:lvlText w:val="%9."/>
      <w:lvlJc w:val="right"/>
      <w:pPr>
        <w:ind w:left="5957" w:hanging="180"/>
      </w:pPr>
    </w:lvl>
  </w:abstractNum>
  <w:abstractNum w:abstractNumId="65">
    <w:nsid w:val="15EF5122"/>
    <w:multiLevelType w:val="multilevel"/>
    <w:tmpl w:val="15EF5122"/>
    <w:lvl w:ilvl="0" w:tentative="0">
      <w:start w:val="1"/>
      <w:numFmt w:val="decimal"/>
      <w:lvlText w:val="25.%1"/>
      <w:lvlJc w:val="left"/>
      <w:pPr>
        <w:ind w:left="2160" w:hanging="360"/>
      </w:pPr>
      <w:rPr>
        <w:rFonts w:hint="default" w:ascii="Footlight MT Light" w:hAnsi="Footlight MT Light" w:eastAsia="SimSun" w:cs="SimSun"/>
        <w:b w:val="0"/>
        <w:i w:val="0"/>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6">
    <w:nsid w:val="1C94C3BB"/>
    <w:multiLevelType w:val="singleLevel"/>
    <w:tmpl w:val="1C94C3BB"/>
    <w:lvl w:ilvl="0" w:tentative="0">
      <w:start w:val="1"/>
      <w:numFmt w:val="lowerLetter"/>
      <w:lvlText w:val="%1."/>
      <w:lvlJc w:val="left"/>
      <w:pPr>
        <w:tabs>
          <w:tab w:val="left" w:pos="425"/>
        </w:tabs>
        <w:ind w:left="425" w:leftChars="0" w:hanging="425" w:firstLineChars="0"/>
      </w:pPr>
      <w:rPr>
        <w:rFonts w:hint="default"/>
      </w:rPr>
    </w:lvl>
  </w:abstractNum>
  <w:abstractNum w:abstractNumId="67">
    <w:nsid w:val="1D6F7368"/>
    <w:multiLevelType w:val="multilevel"/>
    <w:tmpl w:val="1D6F7368"/>
    <w:lvl w:ilvl="0" w:tentative="0">
      <w:start w:val="1"/>
      <w:numFmt w:val="decimal"/>
      <w:lvlText w:val="%1)"/>
      <w:lvlJc w:val="left"/>
      <w:pPr>
        <w:ind w:left="5040" w:hanging="360"/>
      </w:pPr>
    </w:lvl>
    <w:lvl w:ilvl="1" w:tentative="0">
      <w:start w:val="1"/>
      <w:numFmt w:val="lowerLetter"/>
      <w:lvlText w:val="%2."/>
      <w:lvlJc w:val="left"/>
      <w:pPr>
        <w:ind w:left="5760" w:hanging="360"/>
      </w:pPr>
    </w:lvl>
    <w:lvl w:ilvl="2" w:tentative="0">
      <w:start w:val="1"/>
      <w:numFmt w:val="lowerRoman"/>
      <w:lvlText w:val="%3."/>
      <w:lvlJc w:val="right"/>
      <w:pPr>
        <w:ind w:left="6480" w:hanging="180"/>
      </w:pPr>
    </w:lvl>
    <w:lvl w:ilvl="3" w:tentative="0">
      <w:start w:val="1"/>
      <w:numFmt w:val="decimal"/>
      <w:lvlText w:val="%4."/>
      <w:lvlJc w:val="left"/>
      <w:pPr>
        <w:ind w:left="7200" w:hanging="360"/>
      </w:pPr>
    </w:lvl>
    <w:lvl w:ilvl="4" w:tentative="0">
      <w:start w:val="1"/>
      <w:numFmt w:val="lowerLetter"/>
      <w:lvlText w:val="%5."/>
      <w:lvlJc w:val="left"/>
      <w:pPr>
        <w:ind w:left="7920" w:hanging="360"/>
      </w:pPr>
    </w:lvl>
    <w:lvl w:ilvl="5" w:tentative="0">
      <w:start w:val="1"/>
      <w:numFmt w:val="lowerRoman"/>
      <w:lvlText w:val="%6."/>
      <w:lvlJc w:val="right"/>
      <w:pPr>
        <w:ind w:left="8640" w:hanging="180"/>
      </w:pPr>
    </w:lvl>
    <w:lvl w:ilvl="6" w:tentative="0">
      <w:start w:val="1"/>
      <w:numFmt w:val="decimal"/>
      <w:lvlText w:val="%7."/>
      <w:lvlJc w:val="left"/>
      <w:pPr>
        <w:ind w:left="9360" w:hanging="360"/>
      </w:pPr>
    </w:lvl>
    <w:lvl w:ilvl="7" w:tentative="0">
      <w:start w:val="1"/>
      <w:numFmt w:val="lowerLetter"/>
      <w:lvlText w:val="%8."/>
      <w:lvlJc w:val="left"/>
      <w:pPr>
        <w:ind w:left="10080" w:hanging="360"/>
      </w:pPr>
    </w:lvl>
    <w:lvl w:ilvl="8" w:tentative="0">
      <w:start w:val="1"/>
      <w:numFmt w:val="lowerRoman"/>
      <w:lvlText w:val="%9."/>
      <w:lvlJc w:val="right"/>
      <w:pPr>
        <w:ind w:left="10800" w:hanging="180"/>
      </w:pPr>
    </w:lvl>
  </w:abstractNum>
  <w:abstractNum w:abstractNumId="68">
    <w:nsid w:val="1E7946E1"/>
    <w:multiLevelType w:val="multilevel"/>
    <w:tmpl w:val="1E7946E1"/>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9">
    <w:nsid w:val="1EA990BA"/>
    <w:multiLevelType w:val="singleLevel"/>
    <w:tmpl w:val="1EA990BA"/>
    <w:lvl w:ilvl="0" w:tentative="0">
      <w:start w:val="1"/>
      <w:numFmt w:val="lowerLetter"/>
      <w:lvlText w:val="%1."/>
      <w:lvlJc w:val="left"/>
      <w:pPr>
        <w:tabs>
          <w:tab w:val="left" w:pos="425"/>
        </w:tabs>
        <w:ind w:left="425" w:leftChars="0" w:hanging="425" w:firstLineChars="0"/>
      </w:pPr>
      <w:rPr>
        <w:rFonts w:hint="default"/>
      </w:rPr>
    </w:lvl>
  </w:abstractNum>
  <w:abstractNum w:abstractNumId="70">
    <w:nsid w:val="1F430CED"/>
    <w:multiLevelType w:val="multilevel"/>
    <w:tmpl w:val="1F430CED"/>
    <w:lvl w:ilvl="0" w:tentative="0">
      <w:start w:val="1"/>
      <w:numFmt w:val="lowerLetter"/>
      <w:lvlText w:val="%1."/>
      <w:lvlJc w:val="left"/>
      <w:pPr>
        <w:tabs>
          <w:tab w:val="left" w:pos="340"/>
        </w:tabs>
        <w:ind w:left="340" w:hanging="340"/>
      </w:pPr>
      <w:rPr>
        <w:rFonts w:hint="default"/>
      </w:rPr>
    </w:lvl>
    <w:lvl w:ilvl="1" w:tentative="0">
      <w:start w:val="1"/>
      <w:numFmt w:val="lowerLetter"/>
      <w:lvlText w:val="%2."/>
      <w:lvlJc w:val="left"/>
      <w:pPr>
        <w:tabs>
          <w:tab w:val="left" w:pos="360"/>
        </w:tabs>
        <w:ind w:left="360" w:hanging="360"/>
      </w:pPr>
      <w:rPr>
        <w:rFonts w:hint="default"/>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1">
    <w:nsid w:val="1F7D2E5D"/>
    <w:multiLevelType w:val="multilevel"/>
    <w:tmpl w:val="1F7D2E5D"/>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72">
    <w:nsid w:val="1F861C26"/>
    <w:multiLevelType w:val="multilevel"/>
    <w:tmpl w:val="1F861C26"/>
    <w:lvl w:ilvl="0" w:tentative="0">
      <w:start w:val="1"/>
      <w:numFmt w:val="decimal"/>
      <w:lvlText w:val="%1)"/>
      <w:lvlJc w:val="left"/>
      <w:pPr>
        <w:ind w:left="1821" w:hanging="360"/>
      </w:pPr>
    </w:lvl>
    <w:lvl w:ilvl="1" w:tentative="0">
      <w:start w:val="1"/>
      <w:numFmt w:val="decimal"/>
      <w:lvlText w:val="%2)"/>
      <w:lvlJc w:val="left"/>
      <w:pPr>
        <w:ind w:left="2541" w:hanging="360"/>
      </w:pPr>
      <w:rPr>
        <w:color w:val="000000" w:themeColor="text1"/>
        <w14:textFill>
          <w14:solidFill>
            <w14:schemeClr w14:val="tx1"/>
          </w14:solidFill>
        </w14:textFill>
      </w:rPr>
    </w:lvl>
    <w:lvl w:ilvl="2" w:tentative="0">
      <w:start w:val="1"/>
      <w:numFmt w:val="lowerRoman"/>
      <w:lvlText w:val="%3."/>
      <w:lvlJc w:val="right"/>
      <w:pPr>
        <w:ind w:left="3261" w:hanging="180"/>
      </w:pPr>
    </w:lvl>
    <w:lvl w:ilvl="3" w:tentative="0">
      <w:start w:val="1"/>
      <w:numFmt w:val="decimal"/>
      <w:lvlText w:val="%4."/>
      <w:lvlJc w:val="left"/>
      <w:pPr>
        <w:ind w:left="3981" w:hanging="360"/>
      </w:pPr>
    </w:lvl>
    <w:lvl w:ilvl="4" w:tentative="0">
      <w:start w:val="1"/>
      <w:numFmt w:val="lowerLetter"/>
      <w:lvlText w:val="%5."/>
      <w:lvlJc w:val="left"/>
      <w:pPr>
        <w:ind w:left="4701" w:hanging="360"/>
      </w:pPr>
    </w:lvl>
    <w:lvl w:ilvl="5" w:tentative="0">
      <w:start w:val="1"/>
      <w:numFmt w:val="lowerRoman"/>
      <w:lvlText w:val="%6."/>
      <w:lvlJc w:val="right"/>
      <w:pPr>
        <w:ind w:left="5421" w:hanging="180"/>
      </w:pPr>
    </w:lvl>
    <w:lvl w:ilvl="6" w:tentative="0">
      <w:start w:val="1"/>
      <w:numFmt w:val="decimal"/>
      <w:lvlText w:val="%7."/>
      <w:lvlJc w:val="left"/>
      <w:pPr>
        <w:ind w:left="6141" w:hanging="360"/>
      </w:pPr>
    </w:lvl>
    <w:lvl w:ilvl="7" w:tentative="0">
      <w:start w:val="1"/>
      <w:numFmt w:val="lowerLetter"/>
      <w:lvlText w:val="%8."/>
      <w:lvlJc w:val="left"/>
      <w:pPr>
        <w:ind w:left="6861" w:hanging="360"/>
      </w:pPr>
    </w:lvl>
    <w:lvl w:ilvl="8" w:tentative="0">
      <w:start w:val="1"/>
      <w:numFmt w:val="lowerRoman"/>
      <w:lvlText w:val="%9."/>
      <w:lvlJc w:val="right"/>
      <w:pPr>
        <w:ind w:left="7581" w:hanging="180"/>
      </w:pPr>
    </w:lvl>
  </w:abstractNum>
  <w:abstractNum w:abstractNumId="73">
    <w:nsid w:val="1FC0AD07"/>
    <w:multiLevelType w:val="multilevel"/>
    <w:tmpl w:val="1FC0AD07"/>
    <w:lvl w:ilvl="0" w:tentative="0">
      <w:start w:val="1"/>
      <w:numFmt w:val="upperRoman"/>
      <w:lvlText w:val="BAB %1"/>
      <w:lvlJc w:val="left"/>
      <w:pPr>
        <w:tabs>
          <w:tab w:val="left" w:pos="1440"/>
        </w:tabs>
        <w:ind w:left="360" w:hanging="360"/>
      </w:pPr>
      <w:rPr>
        <w:rFonts w:hint="default" w:ascii="Times New Roman" w:hAnsi="Times New Roman"/>
        <w:b/>
        <w:i w:val="0"/>
        <w:caps w:val="0"/>
        <w:strike w:val="0"/>
        <w:dstrike w:val="0"/>
        <w:vanish w:val="0"/>
        <w:color w:val="auto"/>
        <w:sz w:val="24"/>
        <w:szCs w:val="24"/>
        <w:vertAlign w:val="baseline"/>
      </w:rPr>
    </w:lvl>
    <w:lvl w:ilvl="1" w:tentative="0">
      <w:start w:val="1"/>
      <w:numFmt w:val="upperLetter"/>
      <w:lvlText w:val="%2."/>
      <w:lvlJc w:val="left"/>
      <w:pPr>
        <w:tabs>
          <w:tab w:val="left" w:pos="567"/>
        </w:tabs>
        <w:ind w:left="567" w:hanging="567"/>
      </w:pPr>
      <w:rPr>
        <w:rFonts w:hint="default" w:ascii="Times New Roman" w:hAnsi="Times New Roman"/>
        <w:b/>
        <w:i w:val="0"/>
        <w:caps w:val="0"/>
        <w:strike w:val="0"/>
        <w:dstrike w:val="0"/>
        <w:vanish w:val="0"/>
        <w:color w:val="auto"/>
        <w:sz w:val="24"/>
        <w:szCs w:val="24"/>
        <w:vertAlign w:val="baseline"/>
      </w:rPr>
    </w:lvl>
    <w:lvl w:ilvl="2" w:tentative="0">
      <w:start w:val="2"/>
      <w:numFmt w:val="decimal"/>
      <w:lvlText w:val="%3."/>
      <w:lvlJc w:val="left"/>
      <w:pPr>
        <w:tabs>
          <w:tab w:val="left" w:pos="482"/>
        </w:tabs>
        <w:ind w:left="482" w:hanging="340"/>
      </w:pPr>
      <w:rPr>
        <w:rFonts w:hint="default" w:ascii="Arial" w:hAnsi="Arial" w:cs="Arial"/>
        <w:b/>
        <w:i w:val="0"/>
        <w:strike w:val="0"/>
        <w:sz w:val="24"/>
        <w:szCs w:val="24"/>
      </w:rPr>
    </w:lvl>
    <w:lvl w:ilvl="3" w:tentative="0">
      <w:start w:val="1"/>
      <w:numFmt w:val="decimal"/>
      <w:lvlText w:val="3.%4"/>
      <w:lvlJc w:val="left"/>
      <w:pPr>
        <w:tabs>
          <w:tab w:val="left" w:pos="766"/>
        </w:tabs>
        <w:ind w:left="766" w:hanging="624"/>
      </w:pPr>
      <w:rPr>
        <w:rFonts w:hint="default"/>
        <w:b w:val="0"/>
        <w:i w:val="0"/>
        <w:caps w:val="0"/>
        <w:strike w:val="0"/>
        <w:dstrike w:val="0"/>
        <w:vanish w:val="0"/>
        <w:color w:val="auto"/>
        <w:sz w:val="24"/>
        <w:szCs w:val="24"/>
        <w:vertAlign w:val="baseline"/>
        <w:lang w:val="fi-FI"/>
      </w:rPr>
    </w:lvl>
    <w:lvl w:ilvl="4" w:tentative="0">
      <w:start w:val="1"/>
      <w:numFmt w:val="lowerLetter"/>
      <w:lvlText w:val="%5."/>
      <w:lvlJc w:val="left"/>
      <w:pPr>
        <w:tabs>
          <w:tab w:val="left" w:pos="984"/>
        </w:tabs>
        <w:ind w:left="964" w:hanging="340"/>
      </w:pPr>
      <w:rPr>
        <w:rFonts w:hint="default" w:ascii="Footlight MT Light" w:hAnsi="Footlight MT Light"/>
        <w:b w:val="0"/>
        <w:i w:val="0"/>
        <w:strike w:val="0"/>
        <w:color w:val="auto"/>
        <w:sz w:val="24"/>
        <w:szCs w:val="17"/>
      </w:rPr>
    </w:lvl>
    <w:lvl w:ilvl="5" w:tentative="0">
      <w:start w:val="1"/>
      <w:numFmt w:val="lowerLetter"/>
      <w:lvlText w:val="%6)."/>
      <w:lvlJc w:val="left"/>
      <w:pPr>
        <w:tabs>
          <w:tab w:val="left" w:pos="1361"/>
        </w:tabs>
        <w:ind w:left="1361" w:hanging="397"/>
      </w:pPr>
      <w:rPr>
        <w:rFonts w:hint="default"/>
        <w:sz w:val="24"/>
        <w:szCs w:val="24"/>
      </w:rPr>
    </w:lvl>
    <w:lvl w:ilvl="6" w:tentative="0">
      <w:start w:val="1"/>
      <w:numFmt w:val="lowerLetter"/>
      <w:lvlText w:val="%7)"/>
      <w:lvlJc w:val="left"/>
      <w:pPr>
        <w:tabs>
          <w:tab w:val="left" w:pos="1814"/>
        </w:tabs>
        <w:ind w:left="1814" w:hanging="396"/>
      </w:pPr>
      <w:rPr>
        <w:rFonts w:hint="default"/>
      </w:rPr>
    </w:lvl>
    <w:lvl w:ilvl="7" w:tentative="0">
      <w:start w:val="0"/>
      <w:numFmt w:val="lowerRoman"/>
      <w:lvlText w:val="%8."/>
      <w:lvlJc w:val="left"/>
      <w:pPr>
        <w:tabs>
          <w:tab w:val="left" w:pos="3744"/>
        </w:tabs>
        <w:ind w:left="3744" w:hanging="1224"/>
      </w:pPr>
      <w:rPr>
        <w:rFonts w:hint="default"/>
      </w:rPr>
    </w:lvl>
    <w:lvl w:ilvl="8" w:tentative="0">
      <w:start w:val="0"/>
      <w:numFmt w:val="decimal"/>
      <w:lvlText w:val="%1.%2.%3.%4.%5.%6.%7.%8.%9."/>
      <w:lvlJc w:val="left"/>
      <w:pPr>
        <w:tabs>
          <w:tab w:val="left" w:pos="5400"/>
        </w:tabs>
        <w:ind w:left="4320" w:hanging="1440"/>
      </w:pPr>
      <w:rPr>
        <w:rFonts w:hint="default"/>
      </w:rPr>
    </w:lvl>
  </w:abstractNum>
  <w:abstractNum w:abstractNumId="74">
    <w:nsid w:val="217C5492"/>
    <w:multiLevelType w:val="multilevel"/>
    <w:tmpl w:val="217C5492"/>
    <w:lvl w:ilvl="0" w:tentative="0">
      <w:start w:val="1"/>
      <w:numFmt w:val="decimal"/>
      <w:lvlText w:val="%1."/>
      <w:lvlJc w:val="left"/>
      <w:pPr>
        <w:ind w:left="720" w:hanging="360"/>
      </w:pPr>
      <w:rPr>
        <w:i w:val="0"/>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5">
    <w:nsid w:val="237F6F2F"/>
    <w:multiLevelType w:val="multilevel"/>
    <w:tmpl w:val="237F6F2F"/>
    <w:lvl w:ilvl="0" w:tentative="0">
      <w:start w:val="1"/>
      <w:numFmt w:val="decimal"/>
      <w:lvlText w:val="12.%1"/>
      <w:lvlJc w:val="left"/>
      <w:pPr>
        <w:ind w:left="720" w:hanging="360"/>
      </w:pPr>
      <w:rPr>
        <w:rFonts w:hint="default" w:ascii="Footlight MT Light" w:hAnsi="Footlight MT Light" w:eastAsia="SimSun" w:cs="SimSun"/>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6">
    <w:nsid w:val="24E17B10"/>
    <w:multiLevelType w:val="multilevel"/>
    <w:tmpl w:val="24E17B10"/>
    <w:lvl w:ilvl="0" w:tentative="0">
      <w:start w:val="1"/>
      <w:numFmt w:val="decimal"/>
      <w:lvlText w:val="4.%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7">
    <w:nsid w:val="26839B49"/>
    <w:multiLevelType w:val="singleLevel"/>
    <w:tmpl w:val="26839B49"/>
    <w:lvl w:ilvl="0" w:tentative="0">
      <w:start w:val="1"/>
      <w:numFmt w:val="lowerLetter"/>
      <w:lvlText w:val="%1."/>
      <w:lvlJc w:val="left"/>
      <w:pPr>
        <w:tabs>
          <w:tab w:val="left" w:pos="425"/>
        </w:tabs>
        <w:ind w:left="425" w:leftChars="0" w:hanging="425" w:firstLineChars="0"/>
      </w:pPr>
      <w:rPr>
        <w:rFonts w:hint="default"/>
      </w:rPr>
    </w:lvl>
  </w:abstractNum>
  <w:abstractNum w:abstractNumId="78">
    <w:nsid w:val="270D4AF0"/>
    <w:multiLevelType w:val="multilevel"/>
    <w:tmpl w:val="270D4AF0"/>
    <w:lvl w:ilvl="0" w:tentative="0">
      <w:start w:val="1"/>
      <w:numFmt w:val="lowerLetter"/>
      <w:lvlText w:val="%1."/>
      <w:lvlJc w:val="left"/>
      <w:pPr>
        <w:ind w:left="1452" w:hanging="360"/>
      </w:pPr>
    </w:lvl>
    <w:lvl w:ilvl="1" w:tentative="0">
      <w:start w:val="1"/>
      <w:numFmt w:val="lowerLetter"/>
      <w:lvlText w:val="%2."/>
      <w:lvlJc w:val="left"/>
      <w:pPr>
        <w:ind w:left="1452" w:hanging="360"/>
      </w:pPr>
    </w:lvl>
    <w:lvl w:ilvl="2" w:tentative="0">
      <w:start w:val="1"/>
      <w:numFmt w:val="lowerRoman"/>
      <w:lvlText w:val="%3."/>
      <w:lvlJc w:val="right"/>
      <w:pPr>
        <w:ind w:left="2172" w:hanging="180"/>
      </w:pPr>
    </w:lvl>
    <w:lvl w:ilvl="3" w:tentative="0">
      <w:start w:val="1"/>
      <w:numFmt w:val="decimal"/>
      <w:lvlText w:val="%4."/>
      <w:lvlJc w:val="left"/>
      <w:pPr>
        <w:ind w:left="2892" w:hanging="360"/>
      </w:pPr>
    </w:lvl>
    <w:lvl w:ilvl="4" w:tentative="0">
      <w:start w:val="1"/>
      <w:numFmt w:val="lowerLetter"/>
      <w:lvlText w:val="%5."/>
      <w:lvlJc w:val="left"/>
      <w:pPr>
        <w:ind w:left="3612" w:hanging="360"/>
      </w:pPr>
    </w:lvl>
    <w:lvl w:ilvl="5" w:tentative="0">
      <w:start w:val="1"/>
      <w:numFmt w:val="lowerRoman"/>
      <w:lvlText w:val="%6."/>
      <w:lvlJc w:val="right"/>
      <w:pPr>
        <w:ind w:left="4332" w:hanging="180"/>
      </w:pPr>
    </w:lvl>
    <w:lvl w:ilvl="6" w:tentative="0">
      <w:start w:val="1"/>
      <w:numFmt w:val="decimal"/>
      <w:lvlText w:val="%7."/>
      <w:lvlJc w:val="left"/>
      <w:pPr>
        <w:ind w:left="5052" w:hanging="360"/>
      </w:pPr>
    </w:lvl>
    <w:lvl w:ilvl="7" w:tentative="0">
      <w:start w:val="1"/>
      <w:numFmt w:val="lowerLetter"/>
      <w:lvlText w:val="%8."/>
      <w:lvlJc w:val="left"/>
      <w:pPr>
        <w:ind w:left="5772" w:hanging="360"/>
      </w:pPr>
    </w:lvl>
    <w:lvl w:ilvl="8" w:tentative="0">
      <w:start w:val="1"/>
      <w:numFmt w:val="lowerRoman"/>
      <w:lvlText w:val="%9."/>
      <w:lvlJc w:val="right"/>
      <w:pPr>
        <w:ind w:left="6492" w:hanging="180"/>
      </w:pPr>
    </w:lvl>
  </w:abstractNum>
  <w:abstractNum w:abstractNumId="79">
    <w:nsid w:val="2A0368C1"/>
    <w:multiLevelType w:val="singleLevel"/>
    <w:tmpl w:val="2A0368C1"/>
    <w:lvl w:ilvl="0" w:tentative="0">
      <w:start w:val="1"/>
      <w:numFmt w:val="decimal"/>
      <w:lvlText w:val="6.%1."/>
      <w:lvlJc w:val="left"/>
      <w:pPr>
        <w:tabs>
          <w:tab w:val="left" w:pos="454"/>
        </w:tabs>
        <w:ind w:left="454" w:leftChars="0" w:hanging="454" w:firstLineChars="0"/>
      </w:pPr>
      <w:rPr>
        <w:rFonts w:hint="default"/>
      </w:rPr>
    </w:lvl>
  </w:abstractNum>
  <w:abstractNum w:abstractNumId="80">
    <w:nsid w:val="2AC639AB"/>
    <w:multiLevelType w:val="singleLevel"/>
    <w:tmpl w:val="2AC639AB"/>
    <w:lvl w:ilvl="0" w:tentative="0">
      <w:start w:val="1"/>
      <w:numFmt w:val="decimal"/>
      <w:lvlText w:val="14.%1."/>
      <w:lvlJc w:val="left"/>
      <w:pPr>
        <w:tabs>
          <w:tab w:val="left" w:pos="425"/>
        </w:tabs>
        <w:ind w:left="425" w:leftChars="0" w:hanging="425" w:firstLineChars="0"/>
      </w:pPr>
      <w:rPr>
        <w:rFonts w:hint="default" w:ascii="Footlight MT Light" w:hAnsi="Footlight MT Light"/>
        <w:sz w:val="24"/>
      </w:rPr>
    </w:lvl>
  </w:abstractNum>
  <w:abstractNum w:abstractNumId="81">
    <w:nsid w:val="2AE2D9C1"/>
    <w:multiLevelType w:val="singleLevel"/>
    <w:tmpl w:val="2AE2D9C1"/>
    <w:lvl w:ilvl="0" w:tentative="0">
      <w:start w:val="1"/>
      <w:numFmt w:val="lowerLetter"/>
      <w:lvlText w:val="%1."/>
      <w:lvlJc w:val="left"/>
      <w:pPr>
        <w:tabs>
          <w:tab w:val="left" w:pos="425"/>
        </w:tabs>
        <w:ind w:left="425" w:leftChars="0" w:hanging="425" w:firstLineChars="0"/>
      </w:pPr>
      <w:rPr>
        <w:rFonts w:hint="default"/>
      </w:rPr>
    </w:lvl>
  </w:abstractNum>
  <w:abstractNum w:abstractNumId="82">
    <w:nsid w:val="2B1451D4"/>
    <w:multiLevelType w:val="singleLevel"/>
    <w:tmpl w:val="2B1451D4"/>
    <w:lvl w:ilvl="0" w:tentative="0">
      <w:start w:val="1"/>
      <w:numFmt w:val="decimal"/>
      <w:lvlText w:val="7.%1."/>
      <w:lvlJc w:val="left"/>
      <w:pPr>
        <w:tabs>
          <w:tab w:val="left" w:pos="454"/>
        </w:tabs>
        <w:ind w:left="454" w:leftChars="0" w:hanging="454" w:firstLineChars="0"/>
      </w:pPr>
      <w:rPr>
        <w:rFonts w:hint="default" w:ascii="Footlight MT Light" w:hAnsi="Footlight MT Light"/>
        <w:sz w:val="24"/>
      </w:rPr>
    </w:lvl>
  </w:abstractNum>
  <w:abstractNum w:abstractNumId="83">
    <w:nsid w:val="2C7521E6"/>
    <w:multiLevelType w:val="singleLevel"/>
    <w:tmpl w:val="2C7521E6"/>
    <w:lvl w:ilvl="0" w:tentative="0">
      <w:start w:val="1"/>
      <w:numFmt w:val="decimal"/>
      <w:lvlText w:val="%1)"/>
      <w:lvlJc w:val="left"/>
      <w:pPr>
        <w:tabs>
          <w:tab w:val="left" w:pos="425"/>
        </w:tabs>
        <w:ind w:left="425" w:leftChars="0" w:hanging="425" w:firstLineChars="0"/>
      </w:pPr>
      <w:rPr>
        <w:rFonts w:hint="default"/>
      </w:rPr>
    </w:lvl>
  </w:abstractNum>
  <w:abstractNum w:abstractNumId="84">
    <w:nsid w:val="2E30B870"/>
    <w:multiLevelType w:val="singleLevel"/>
    <w:tmpl w:val="2E30B870"/>
    <w:lvl w:ilvl="0" w:tentative="0">
      <w:start w:val="1"/>
      <w:numFmt w:val="decimal"/>
      <w:lvlText w:val="(%1)"/>
      <w:lvlJc w:val="left"/>
      <w:pPr>
        <w:tabs>
          <w:tab w:val="left" w:pos="425"/>
        </w:tabs>
        <w:ind w:left="425" w:leftChars="0" w:hanging="425" w:firstLineChars="0"/>
      </w:pPr>
      <w:rPr>
        <w:rFonts w:hint="default"/>
      </w:rPr>
    </w:lvl>
  </w:abstractNum>
  <w:abstractNum w:abstractNumId="85">
    <w:nsid w:val="2FBC0ABE"/>
    <w:multiLevelType w:val="singleLevel"/>
    <w:tmpl w:val="2FBC0ABE"/>
    <w:lvl w:ilvl="0" w:tentative="0">
      <w:start w:val="1"/>
      <w:numFmt w:val="decimal"/>
      <w:lvlText w:val="%1)"/>
      <w:lvlJc w:val="left"/>
      <w:pPr>
        <w:tabs>
          <w:tab w:val="left" w:pos="425"/>
        </w:tabs>
        <w:ind w:left="425" w:leftChars="0" w:hanging="425" w:firstLineChars="0"/>
      </w:pPr>
      <w:rPr>
        <w:rFonts w:hint="default"/>
      </w:rPr>
    </w:lvl>
  </w:abstractNum>
  <w:abstractNum w:abstractNumId="86">
    <w:nsid w:val="2FC8239B"/>
    <w:multiLevelType w:val="multilevel"/>
    <w:tmpl w:val="2FC8239B"/>
    <w:lvl w:ilvl="0" w:tentative="0">
      <w:start w:val="1"/>
      <w:numFmt w:val="decimal"/>
      <w:lvlText w:val="13.%1"/>
      <w:lvlJc w:val="left"/>
      <w:pPr>
        <w:ind w:left="687" w:hanging="360"/>
      </w:pPr>
      <w:rPr>
        <w:rFonts w:hint="default" w:ascii="Footlight MT Light" w:hAnsi="Footlight MT Light" w:eastAsia="SimSun" w:cs="SimSun"/>
        <w:sz w:val="24"/>
      </w:rPr>
    </w:lvl>
    <w:lvl w:ilvl="1" w:tentative="0">
      <w:start w:val="1"/>
      <w:numFmt w:val="lowerLetter"/>
      <w:lvlText w:val="%2."/>
      <w:lvlJc w:val="left"/>
      <w:pPr>
        <w:ind w:left="1407" w:hanging="360"/>
      </w:pPr>
    </w:lvl>
    <w:lvl w:ilvl="2" w:tentative="0">
      <w:start w:val="1"/>
      <w:numFmt w:val="lowerRoman"/>
      <w:lvlText w:val="%3."/>
      <w:lvlJc w:val="right"/>
      <w:pPr>
        <w:ind w:left="2127" w:hanging="180"/>
      </w:pPr>
    </w:lvl>
    <w:lvl w:ilvl="3" w:tentative="0">
      <w:start w:val="1"/>
      <w:numFmt w:val="decimal"/>
      <w:lvlText w:val="%4."/>
      <w:lvlJc w:val="left"/>
      <w:pPr>
        <w:ind w:left="2847" w:hanging="360"/>
      </w:pPr>
    </w:lvl>
    <w:lvl w:ilvl="4" w:tentative="0">
      <w:start w:val="1"/>
      <w:numFmt w:val="lowerLetter"/>
      <w:lvlText w:val="%5."/>
      <w:lvlJc w:val="left"/>
      <w:pPr>
        <w:ind w:left="3567" w:hanging="360"/>
      </w:pPr>
    </w:lvl>
    <w:lvl w:ilvl="5" w:tentative="0">
      <w:start w:val="1"/>
      <w:numFmt w:val="lowerRoman"/>
      <w:lvlText w:val="%6."/>
      <w:lvlJc w:val="right"/>
      <w:pPr>
        <w:ind w:left="4287" w:hanging="180"/>
      </w:pPr>
    </w:lvl>
    <w:lvl w:ilvl="6" w:tentative="0">
      <w:start w:val="1"/>
      <w:numFmt w:val="decimal"/>
      <w:lvlText w:val="%7."/>
      <w:lvlJc w:val="left"/>
      <w:pPr>
        <w:ind w:left="5007" w:hanging="360"/>
      </w:pPr>
    </w:lvl>
    <w:lvl w:ilvl="7" w:tentative="0">
      <w:start w:val="1"/>
      <w:numFmt w:val="lowerLetter"/>
      <w:lvlText w:val="%8."/>
      <w:lvlJc w:val="left"/>
      <w:pPr>
        <w:ind w:left="5727" w:hanging="360"/>
      </w:pPr>
    </w:lvl>
    <w:lvl w:ilvl="8" w:tentative="0">
      <w:start w:val="1"/>
      <w:numFmt w:val="lowerRoman"/>
      <w:lvlText w:val="%9."/>
      <w:lvlJc w:val="right"/>
      <w:pPr>
        <w:ind w:left="6447" w:hanging="180"/>
      </w:pPr>
    </w:lvl>
  </w:abstractNum>
  <w:abstractNum w:abstractNumId="87">
    <w:nsid w:val="31F41DB2"/>
    <w:multiLevelType w:val="singleLevel"/>
    <w:tmpl w:val="31F41DB2"/>
    <w:lvl w:ilvl="0" w:tentative="0">
      <w:start w:val="1"/>
      <w:numFmt w:val="decimal"/>
      <w:lvlText w:val="(%1)"/>
      <w:lvlJc w:val="left"/>
      <w:pPr>
        <w:tabs>
          <w:tab w:val="left" w:pos="425"/>
        </w:tabs>
        <w:ind w:left="425" w:leftChars="0" w:hanging="425" w:firstLineChars="0"/>
      </w:pPr>
      <w:rPr>
        <w:rFonts w:hint="default" w:ascii="Footlight MT Light" w:hAnsi="Footlight MT Light" w:eastAsia="SimSun" w:cs="SimSun"/>
        <w:sz w:val="24"/>
      </w:rPr>
    </w:lvl>
  </w:abstractNum>
  <w:abstractNum w:abstractNumId="88">
    <w:nsid w:val="331022A5"/>
    <w:multiLevelType w:val="multilevel"/>
    <w:tmpl w:val="331022A5"/>
    <w:lvl w:ilvl="0" w:tentative="0">
      <w:start w:val="1"/>
      <w:numFmt w:val="upperLetter"/>
      <w:lvlText w:val="%1."/>
      <w:lvlJc w:val="left"/>
      <w:pPr>
        <w:ind w:left="360" w:hanging="360"/>
      </w:pPr>
      <w:rPr>
        <w:color w:val="auto"/>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9">
    <w:nsid w:val="3406BA07"/>
    <w:multiLevelType w:val="singleLevel"/>
    <w:tmpl w:val="3406BA07"/>
    <w:lvl w:ilvl="0" w:tentative="0">
      <w:start w:val="1"/>
      <w:numFmt w:val="lowerLetter"/>
      <w:lvlText w:val="%1."/>
      <w:lvlJc w:val="left"/>
      <w:pPr>
        <w:tabs>
          <w:tab w:val="left" w:pos="425"/>
        </w:tabs>
        <w:ind w:left="425" w:leftChars="0" w:hanging="425" w:firstLineChars="0"/>
      </w:pPr>
      <w:rPr>
        <w:rFonts w:hint="default"/>
      </w:rPr>
    </w:lvl>
  </w:abstractNum>
  <w:abstractNum w:abstractNumId="90">
    <w:nsid w:val="348C1016"/>
    <w:multiLevelType w:val="multilevel"/>
    <w:tmpl w:val="348C1016"/>
    <w:lvl w:ilvl="0" w:tentative="0">
      <w:start w:val="1"/>
      <w:numFmt w:val="decimal"/>
      <w:lvlText w:val="%1."/>
      <w:lvlJc w:val="left"/>
      <w:pPr>
        <w:tabs>
          <w:tab w:val="left" w:pos="720"/>
        </w:tabs>
        <w:ind w:left="720" w:hanging="360"/>
      </w:p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91">
    <w:nsid w:val="36F1078D"/>
    <w:multiLevelType w:val="multilevel"/>
    <w:tmpl w:val="36F1078D"/>
    <w:lvl w:ilvl="0" w:tentative="0">
      <w:start w:val="1"/>
      <w:numFmt w:val="lowerLetter"/>
      <w:lvlText w:val="%1."/>
      <w:lvlJc w:val="left"/>
      <w:pPr>
        <w:ind w:left="1254" w:hanging="360"/>
      </w:pPr>
      <w:rPr>
        <w:rFonts w:hint="default"/>
      </w:rPr>
    </w:lvl>
    <w:lvl w:ilvl="1" w:tentative="0">
      <w:start w:val="1"/>
      <w:numFmt w:val="lowerLetter"/>
      <w:lvlText w:val="%2."/>
      <w:lvlJc w:val="left"/>
      <w:pPr>
        <w:ind w:left="1974" w:hanging="360"/>
      </w:pPr>
    </w:lvl>
    <w:lvl w:ilvl="2" w:tentative="0">
      <w:start w:val="1"/>
      <w:numFmt w:val="lowerRoman"/>
      <w:lvlText w:val="%3."/>
      <w:lvlJc w:val="right"/>
      <w:pPr>
        <w:ind w:left="2694" w:hanging="180"/>
      </w:pPr>
    </w:lvl>
    <w:lvl w:ilvl="3" w:tentative="0">
      <w:start w:val="1"/>
      <w:numFmt w:val="decimal"/>
      <w:lvlText w:val="%4."/>
      <w:lvlJc w:val="left"/>
      <w:pPr>
        <w:ind w:left="3414" w:hanging="360"/>
      </w:pPr>
    </w:lvl>
    <w:lvl w:ilvl="4" w:tentative="0">
      <w:start w:val="1"/>
      <w:numFmt w:val="lowerLetter"/>
      <w:lvlText w:val="%5."/>
      <w:lvlJc w:val="left"/>
      <w:pPr>
        <w:ind w:left="4134" w:hanging="360"/>
      </w:pPr>
    </w:lvl>
    <w:lvl w:ilvl="5" w:tentative="0">
      <w:start w:val="1"/>
      <w:numFmt w:val="lowerRoman"/>
      <w:lvlText w:val="%6."/>
      <w:lvlJc w:val="right"/>
      <w:pPr>
        <w:ind w:left="4854" w:hanging="180"/>
      </w:pPr>
    </w:lvl>
    <w:lvl w:ilvl="6" w:tentative="0">
      <w:start w:val="1"/>
      <w:numFmt w:val="decimal"/>
      <w:lvlText w:val="%7."/>
      <w:lvlJc w:val="left"/>
      <w:pPr>
        <w:ind w:left="5574" w:hanging="360"/>
      </w:pPr>
    </w:lvl>
    <w:lvl w:ilvl="7" w:tentative="0">
      <w:start w:val="1"/>
      <w:numFmt w:val="lowerLetter"/>
      <w:lvlText w:val="%8."/>
      <w:lvlJc w:val="left"/>
      <w:pPr>
        <w:ind w:left="6294" w:hanging="360"/>
      </w:pPr>
    </w:lvl>
    <w:lvl w:ilvl="8" w:tentative="0">
      <w:start w:val="1"/>
      <w:numFmt w:val="lowerRoman"/>
      <w:lvlText w:val="%9."/>
      <w:lvlJc w:val="right"/>
      <w:pPr>
        <w:ind w:left="7014" w:hanging="180"/>
      </w:pPr>
    </w:lvl>
  </w:abstractNum>
  <w:abstractNum w:abstractNumId="92">
    <w:nsid w:val="371966B6"/>
    <w:multiLevelType w:val="multilevel"/>
    <w:tmpl w:val="371966B6"/>
    <w:lvl w:ilvl="0" w:tentative="0">
      <w:start w:val="1"/>
      <w:numFmt w:val="lowerLetter"/>
      <w:lvlText w:val="%1."/>
      <w:lvlJc w:val="left"/>
      <w:pPr>
        <w:tabs>
          <w:tab w:val="left" w:pos="3390"/>
        </w:tabs>
        <w:ind w:left="3390" w:hanging="510"/>
      </w:pPr>
      <w:rPr>
        <w:rFonts w:hint="default"/>
        <w:b w:val="0"/>
      </w:rPr>
    </w:lvl>
    <w:lvl w:ilvl="1" w:tentative="0">
      <w:start w:val="1"/>
      <w:numFmt w:val="lowerLetter"/>
      <w:lvlText w:val="%2."/>
      <w:lvlJc w:val="left"/>
      <w:pPr>
        <w:ind w:left="3240" w:hanging="360"/>
      </w:pPr>
    </w:lvl>
    <w:lvl w:ilvl="2" w:tentative="0">
      <w:start w:val="1"/>
      <w:numFmt w:val="lowerRoman"/>
      <w:lvlText w:val="%3."/>
      <w:lvlJc w:val="right"/>
      <w:pPr>
        <w:ind w:left="3960" w:hanging="180"/>
      </w:pPr>
    </w:lvl>
    <w:lvl w:ilvl="3" w:tentative="0">
      <w:start w:val="1"/>
      <w:numFmt w:val="decimal"/>
      <w:lvlText w:val="%4."/>
      <w:lvlJc w:val="left"/>
      <w:pPr>
        <w:ind w:left="4680" w:hanging="360"/>
      </w:pPr>
    </w:lvl>
    <w:lvl w:ilvl="4" w:tentative="0">
      <w:start w:val="1"/>
      <w:numFmt w:val="lowerLetter"/>
      <w:lvlText w:val="%5."/>
      <w:lvlJc w:val="left"/>
      <w:pPr>
        <w:ind w:left="5400" w:hanging="360"/>
      </w:pPr>
    </w:lvl>
    <w:lvl w:ilvl="5" w:tentative="0">
      <w:start w:val="1"/>
      <w:numFmt w:val="lowerRoman"/>
      <w:lvlText w:val="%6."/>
      <w:lvlJc w:val="right"/>
      <w:pPr>
        <w:ind w:left="6120" w:hanging="180"/>
      </w:pPr>
    </w:lvl>
    <w:lvl w:ilvl="6" w:tentative="0">
      <w:start w:val="1"/>
      <w:numFmt w:val="decimal"/>
      <w:lvlText w:val="%7."/>
      <w:lvlJc w:val="left"/>
      <w:pPr>
        <w:ind w:left="6840" w:hanging="360"/>
      </w:pPr>
    </w:lvl>
    <w:lvl w:ilvl="7" w:tentative="0">
      <w:start w:val="1"/>
      <w:numFmt w:val="lowerLetter"/>
      <w:lvlText w:val="%8."/>
      <w:lvlJc w:val="left"/>
      <w:pPr>
        <w:ind w:left="7560" w:hanging="360"/>
      </w:pPr>
    </w:lvl>
    <w:lvl w:ilvl="8" w:tentative="0">
      <w:start w:val="1"/>
      <w:numFmt w:val="lowerRoman"/>
      <w:lvlText w:val="%9."/>
      <w:lvlJc w:val="right"/>
      <w:pPr>
        <w:ind w:left="8280" w:hanging="180"/>
      </w:pPr>
    </w:lvl>
  </w:abstractNum>
  <w:abstractNum w:abstractNumId="93">
    <w:nsid w:val="373818BF"/>
    <w:multiLevelType w:val="multilevel"/>
    <w:tmpl w:val="373818BF"/>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4">
    <w:nsid w:val="37C8DB30"/>
    <w:multiLevelType w:val="singleLevel"/>
    <w:tmpl w:val="37C8DB30"/>
    <w:lvl w:ilvl="0" w:tentative="0">
      <w:start w:val="1"/>
      <w:numFmt w:val="lowerLetter"/>
      <w:lvlText w:val="%1)"/>
      <w:lvlJc w:val="left"/>
      <w:pPr>
        <w:tabs>
          <w:tab w:val="left" w:pos="425"/>
        </w:tabs>
        <w:ind w:left="425" w:leftChars="0" w:hanging="425" w:firstLineChars="0"/>
      </w:pPr>
      <w:rPr>
        <w:rFonts w:hint="default"/>
      </w:rPr>
    </w:lvl>
  </w:abstractNum>
  <w:abstractNum w:abstractNumId="95">
    <w:nsid w:val="37D81A61"/>
    <w:multiLevelType w:val="multilevel"/>
    <w:tmpl w:val="37D81A6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6">
    <w:nsid w:val="37E04187"/>
    <w:multiLevelType w:val="multilevel"/>
    <w:tmpl w:val="37E04187"/>
    <w:lvl w:ilvl="0" w:tentative="0">
      <w:start w:val="1"/>
      <w:numFmt w:val="decimal"/>
      <w:lvlText w:val="%1."/>
      <w:lvlJc w:val="left"/>
      <w:pPr>
        <w:ind w:left="1179" w:hanging="360"/>
      </w:pPr>
    </w:lvl>
    <w:lvl w:ilvl="1" w:tentative="0">
      <w:start w:val="1"/>
      <w:numFmt w:val="lowerLetter"/>
      <w:lvlText w:val="%2."/>
      <w:lvlJc w:val="left"/>
      <w:pPr>
        <w:ind w:left="1899" w:hanging="360"/>
      </w:pPr>
    </w:lvl>
    <w:lvl w:ilvl="2" w:tentative="0">
      <w:start w:val="1"/>
      <w:numFmt w:val="lowerRoman"/>
      <w:lvlText w:val="%3."/>
      <w:lvlJc w:val="right"/>
      <w:pPr>
        <w:ind w:left="2619" w:hanging="180"/>
      </w:pPr>
    </w:lvl>
    <w:lvl w:ilvl="3" w:tentative="0">
      <w:start w:val="1"/>
      <w:numFmt w:val="decimal"/>
      <w:lvlText w:val="%4."/>
      <w:lvlJc w:val="left"/>
      <w:pPr>
        <w:ind w:left="3339" w:hanging="360"/>
      </w:pPr>
    </w:lvl>
    <w:lvl w:ilvl="4" w:tentative="0">
      <w:start w:val="1"/>
      <w:numFmt w:val="lowerLetter"/>
      <w:lvlText w:val="%5."/>
      <w:lvlJc w:val="left"/>
      <w:pPr>
        <w:ind w:left="4059" w:hanging="360"/>
      </w:pPr>
    </w:lvl>
    <w:lvl w:ilvl="5" w:tentative="0">
      <w:start w:val="1"/>
      <w:numFmt w:val="lowerRoman"/>
      <w:lvlText w:val="%6."/>
      <w:lvlJc w:val="right"/>
      <w:pPr>
        <w:ind w:left="4779" w:hanging="180"/>
      </w:pPr>
    </w:lvl>
    <w:lvl w:ilvl="6" w:tentative="0">
      <w:start w:val="1"/>
      <w:numFmt w:val="decimal"/>
      <w:lvlText w:val="%7."/>
      <w:lvlJc w:val="left"/>
      <w:pPr>
        <w:ind w:left="5499" w:hanging="360"/>
      </w:pPr>
    </w:lvl>
    <w:lvl w:ilvl="7" w:tentative="0">
      <w:start w:val="1"/>
      <w:numFmt w:val="lowerLetter"/>
      <w:lvlText w:val="%8."/>
      <w:lvlJc w:val="left"/>
      <w:pPr>
        <w:ind w:left="6219" w:hanging="360"/>
      </w:pPr>
    </w:lvl>
    <w:lvl w:ilvl="8" w:tentative="0">
      <w:start w:val="1"/>
      <w:numFmt w:val="lowerRoman"/>
      <w:lvlText w:val="%9."/>
      <w:lvlJc w:val="right"/>
      <w:pPr>
        <w:ind w:left="6939" w:hanging="180"/>
      </w:pPr>
    </w:lvl>
  </w:abstractNum>
  <w:abstractNum w:abstractNumId="97">
    <w:nsid w:val="38D50E6F"/>
    <w:multiLevelType w:val="multilevel"/>
    <w:tmpl w:val="38D50E6F"/>
    <w:lvl w:ilvl="0" w:tentative="0">
      <w:start w:val="1"/>
      <w:numFmt w:val="lowerLetter"/>
      <w:lvlText w:val="%1."/>
      <w:lvlJc w:val="left"/>
      <w:pPr>
        <w:ind w:left="3060" w:hanging="360"/>
      </w:pPr>
    </w:lvl>
    <w:lvl w:ilvl="1" w:tentative="0">
      <w:start w:val="1"/>
      <w:numFmt w:val="lowerLetter"/>
      <w:lvlText w:val="%2."/>
      <w:lvlJc w:val="left"/>
      <w:pPr>
        <w:ind w:left="3780" w:hanging="360"/>
      </w:pPr>
    </w:lvl>
    <w:lvl w:ilvl="2" w:tentative="0">
      <w:start w:val="1"/>
      <w:numFmt w:val="lowerRoman"/>
      <w:lvlText w:val="%3."/>
      <w:lvlJc w:val="right"/>
      <w:pPr>
        <w:ind w:left="4500" w:hanging="180"/>
      </w:pPr>
    </w:lvl>
    <w:lvl w:ilvl="3" w:tentative="0">
      <w:start w:val="1"/>
      <w:numFmt w:val="decimal"/>
      <w:lvlText w:val="%4."/>
      <w:lvlJc w:val="left"/>
      <w:pPr>
        <w:ind w:left="5220" w:hanging="360"/>
      </w:pPr>
    </w:lvl>
    <w:lvl w:ilvl="4" w:tentative="0">
      <w:start w:val="1"/>
      <w:numFmt w:val="lowerLetter"/>
      <w:lvlText w:val="%5."/>
      <w:lvlJc w:val="left"/>
      <w:pPr>
        <w:ind w:left="5940" w:hanging="360"/>
      </w:pPr>
    </w:lvl>
    <w:lvl w:ilvl="5" w:tentative="0">
      <w:start w:val="1"/>
      <w:numFmt w:val="lowerRoman"/>
      <w:lvlText w:val="%6."/>
      <w:lvlJc w:val="right"/>
      <w:pPr>
        <w:ind w:left="6660" w:hanging="180"/>
      </w:pPr>
    </w:lvl>
    <w:lvl w:ilvl="6" w:tentative="0">
      <w:start w:val="1"/>
      <w:numFmt w:val="decimal"/>
      <w:lvlText w:val="%7."/>
      <w:lvlJc w:val="left"/>
      <w:pPr>
        <w:ind w:left="7380" w:hanging="360"/>
      </w:pPr>
    </w:lvl>
    <w:lvl w:ilvl="7" w:tentative="0">
      <w:start w:val="1"/>
      <w:numFmt w:val="lowerLetter"/>
      <w:lvlText w:val="%8."/>
      <w:lvlJc w:val="left"/>
      <w:pPr>
        <w:ind w:left="8100" w:hanging="360"/>
      </w:pPr>
    </w:lvl>
    <w:lvl w:ilvl="8" w:tentative="0">
      <w:start w:val="1"/>
      <w:numFmt w:val="lowerRoman"/>
      <w:lvlText w:val="%9."/>
      <w:lvlJc w:val="right"/>
      <w:pPr>
        <w:ind w:left="8820" w:hanging="180"/>
      </w:pPr>
    </w:lvl>
  </w:abstractNum>
  <w:abstractNum w:abstractNumId="98">
    <w:nsid w:val="396DFD7A"/>
    <w:multiLevelType w:val="singleLevel"/>
    <w:tmpl w:val="396DFD7A"/>
    <w:lvl w:ilvl="0" w:tentative="0">
      <w:start w:val="1"/>
      <w:numFmt w:val="lowerLetter"/>
      <w:lvlText w:val="%1."/>
      <w:lvlJc w:val="left"/>
      <w:pPr>
        <w:tabs>
          <w:tab w:val="left" w:pos="425"/>
        </w:tabs>
        <w:ind w:left="425" w:leftChars="0" w:hanging="425" w:firstLineChars="0"/>
      </w:pPr>
      <w:rPr>
        <w:rFonts w:hint="default"/>
      </w:rPr>
    </w:lvl>
  </w:abstractNum>
  <w:abstractNum w:abstractNumId="99">
    <w:nsid w:val="3B1D762C"/>
    <w:multiLevelType w:val="multilevel"/>
    <w:tmpl w:val="3B1D762C"/>
    <w:lvl w:ilvl="0" w:tentative="0">
      <w:start w:val="1"/>
      <w:numFmt w:val="decimal"/>
      <w:lvlText w:val="%1."/>
      <w:lvlJc w:val="left"/>
      <w:pPr>
        <w:tabs>
          <w:tab w:val="left" w:pos="720"/>
        </w:tabs>
        <w:ind w:left="720" w:hanging="360"/>
      </w:pPr>
      <w:rPr>
        <w:color w:val="auto"/>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100">
    <w:nsid w:val="3CC93BCE"/>
    <w:multiLevelType w:val="multilevel"/>
    <w:tmpl w:val="3CC93BCE"/>
    <w:lvl w:ilvl="0" w:tentative="0">
      <w:start w:val="1"/>
      <w:numFmt w:val="upperRoman"/>
      <w:lvlText w:val="BAB %1"/>
      <w:lvlJc w:val="left"/>
      <w:pPr>
        <w:tabs>
          <w:tab w:val="left" w:pos="1440"/>
        </w:tabs>
        <w:ind w:left="360" w:hanging="360"/>
      </w:pPr>
      <w:rPr>
        <w:rFonts w:hint="default" w:ascii="Times New Roman" w:hAnsi="Times New Roman"/>
        <w:b/>
        <w:i w:val="0"/>
        <w:caps w:val="0"/>
        <w:strike w:val="0"/>
        <w:dstrike w:val="0"/>
        <w:vanish w:val="0"/>
        <w:color w:val="auto"/>
        <w:sz w:val="24"/>
        <w:szCs w:val="24"/>
        <w:vertAlign w:val="baseline"/>
      </w:rPr>
    </w:lvl>
    <w:lvl w:ilvl="1" w:tentative="0">
      <w:start w:val="1"/>
      <w:numFmt w:val="upperLetter"/>
      <w:lvlText w:val="%2."/>
      <w:lvlJc w:val="left"/>
      <w:pPr>
        <w:tabs>
          <w:tab w:val="left" w:pos="567"/>
        </w:tabs>
        <w:ind w:left="567" w:hanging="567"/>
      </w:pPr>
      <w:rPr>
        <w:rFonts w:hint="default" w:ascii="Times New Roman" w:hAnsi="Times New Roman"/>
        <w:b/>
        <w:i w:val="0"/>
        <w:caps w:val="0"/>
        <w:strike w:val="0"/>
        <w:dstrike w:val="0"/>
        <w:vanish w:val="0"/>
        <w:color w:val="auto"/>
        <w:sz w:val="24"/>
        <w:szCs w:val="24"/>
        <w:vertAlign w:val="baseline"/>
      </w:rPr>
    </w:lvl>
    <w:lvl w:ilvl="2" w:tentative="0">
      <w:start w:val="2"/>
      <w:numFmt w:val="decimal"/>
      <w:lvlText w:val="%3."/>
      <w:lvlJc w:val="left"/>
      <w:pPr>
        <w:tabs>
          <w:tab w:val="left" w:pos="482"/>
        </w:tabs>
        <w:ind w:left="482" w:hanging="340"/>
      </w:pPr>
      <w:rPr>
        <w:rFonts w:hint="default" w:ascii="Arial" w:hAnsi="Arial" w:cs="Arial"/>
        <w:b/>
        <w:i w:val="0"/>
        <w:strike w:val="0"/>
        <w:sz w:val="24"/>
        <w:szCs w:val="24"/>
      </w:rPr>
    </w:lvl>
    <w:lvl w:ilvl="3" w:tentative="0">
      <w:start w:val="1"/>
      <w:numFmt w:val="decimal"/>
      <w:lvlText w:val="3.%4"/>
      <w:lvlJc w:val="left"/>
      <w:pPr>
        <w:tabs>
          <w:tab w:val="left" w:pos="766"/>
        </w:tabs>
        <w:ind w:left="766" w:hanging="624"/>
      </w:pPr>
      <w:rPr>
        <w:rFonts w:hint="default"/>
        <w:b w:val="0"/>
        <w:i w:val="0"/>
        <w:caps w:val="0"/>
        <w:strike w:val="0"/>
        <w:dstrike w:val="0"/>
        <w:vanish w:val="0"/>
        <w:color w:val="auto"/>
        <w:sz w:val="24"/>
        <w:szCs w:val="24"/>
        <w:vertAlign w:val="baseline"/>
        <w:lang w:val="fi-FI"/>
      </w:rPr>
    </w:lvl>
    <w:lvl w:ilvl="4" w:tentative="0">
      <w:start w:val="1"/>
      <w:numFmt w:val="lowerLetter"/>
      <w:lvlText w:val="%5."/>
      <w:lvlJc w:val="left"/>
      <w:pPr>
        <w:tabs>
          <w:tab w:val="left" w:pos="984"/>
        </w:tabs>
        <w:ind w:left="964" w:hanging="340"/>
      </w:pPr>
      <w:rPr>
        <w:rFonts w:hint="default" w:ascii="Footlight MT Light" w:hAnsi="Footlight MT Light"/>
        <w:b w:val="0"/>
        <w:i w:val="0"/>
        <w:strike w:val="0"/>
        <w:color w:val="auto"/>
        <w:sz w:val="24"/>
        <w:szCs w:val="17"/>
      </w:rPr>
    </w:lvl>
    <w:lvl w:ilvl="5" w:tentative="0">
      <w:start w:val="1"/>
      <w:numFmt w:val="lowerLetter"/>
      <w:lvlText w:val="%6)."/>
      <w:lvlJc w:val="left"/>
      <w:pPr>
        <w:tabs>
          <w:tab w:val="left" w:pos="1361"/>
        </w:tabs>
        <w:ind w:left="1361" w:hanging="397"/>
      </w:pPr>
      <w:rPr>
        <w:rFonts w:hint="default"/>
        <w:sz w:val="24"/>
        <w:szCs w:val="24"/>
      </w:rPr>
    </w:lvl>
    <w:lvl w:ilvl="6" w:tentative="0">
      <w:start w:val="1"/>
      <w:numFmt w:val="lowerLetter"/>
      <w:lvlText w:val="%7)"/>
      <w:lvlJc w:val="left"/>
      <w:pPr>
        <w:tabs>
          <w:tab w:val="left" w:pos="1814"/>
        </w:tabs>
        <w:ind w:left="1814" w:hanging="396"/>
      </w:pPr>
      <w:rPr>
        <w:rFonts w:hint="default"/>
      </w:rPr>
    </w:lvl>
    <w:lvl w:ilvl="7" w:tentative="0">
      <w:start w:val="0"/>
      <w:numFmt w:val="lowerRoman"/>
      <w:lvlText w:val="%8."/>
      <w:lvlJc w:val="left"/>
      <w:pPr>
        <w:tabs>
          <w:tab w:val="left" w:pos="3744"/>
        </w:tabs>
        <w:ind w:left="3744" w:hanging="1224"/>
      </w:pPr>
      <w:rPr>
        <w:rFonts w:hint="default"/>
      </w:rPr>
    </w:lvl>
    <w:lvl w:ilvl="8" w:tentative="0">
      <w:start w:val="0"/>
      <w:numFmt w:val="decimal"/>
      <w:lvlText w:val="%1.%2.%3.%4.%5.%6.%7.%8.%9."/>
      <w:lvlJc w:val="left"/>
      <w:pPr>
        <w:tabs>
          <w:tab w:val="left" w:pos="5400"/>
        </w:tabs>
        <w:ind w:left="4320" w:hanging="1440"/>
      </w:pPr>
      <w:rPr>
        <w:rFonts w:hint="default"/>
      </w:rPr>
    </w:lvl>
  </w:abstractNum>
  <w:abstractNum w:abstractNumId="101">
    <w:nsid w:val="3DEC3CEB"/>
    <w:multiLevelType w:val="multilevel"/>
    <w:tmpl w:val="3DEC3CEB"/>
    <w:lvl w:ilvl="0" w:tentative="0">
      <w:start w:val="1"/>
      <w:numFmt w:val="lowerLetter"/>
      <w:lvlText w:val="%1)"/>
      <w:lvlJc w:val="left"/>
      <w:pPr>
        <w:ind w:left="1318" w:hanging="360"/>
      </w:pPr>
    </w:lvl>
    <w:lvl w:ilvl="1" w:tentative="0">
      <w:start w:val="1"/>
      <w:numFmt w:val="lowerLetter"/>
      <w:lvlText w:val="%2."/>
      <w:lvlJc w:val="left"/>
      <w:pPr>
        <w:ind w:left="2038" w:hanging="360"/>
      </w:pPr>
    </w:lvl>
    <w:lvl w:ilvl="2" w:tentative="0">
      <w:start w:val="1"/>
      <w:numFmt w:val="lowerRoman"/>
      <w:lvlText w:val="%3."/>
      <w:lvlJc w:val="right"/>
      <w:pPr>
        <w:ind w:left="2758" w:hanging="180"/>
      </w:pPr>
    </w:lvl>
    <w:lvl w:ilvl="3" w:tentative="0">
      <w:start w:val="1"/>
      <w:numFmt w:val="decimal"/>
      <w:lvlText w:val="%4."/>
      <w:lvlJc w:val="left"/>
      <w:pPr>
        <w:ind w:left="3478" w:hanging="360"/>
      </w:pPr>
    </w:lvl>
    <w:lvl w:ilvl="4" w:tentative="0">
      <w:start w:val="1"/>
      <w:numFmt w:val="lowerLetter"/>
      <w:lvlText w:val="%5."/>
      <w:lvlJc w:val="left"/>
      <w:pPr>
        <w:ind w:left="4198" w:hanging="360"/>
      </w:pPr>
    </w:lvl>
    <w:lvl w:ilvl="5" w:tentative="0">
      <w:start w:val="1"/>
      <w:numFmt w:val="lowerRoman"/>
      <w:lvlText w:val="%6."/>
      <w:lvlJc w:val="right"/>
      <w:pPr>
        <w:ind w:left="4918" w:hanging="180"/>
      </w:pPr>
    </w:lvl>
    <w:lvl w:ilvl="6" w:tentative="0">
      <w:start w:val="1"/>
      <w:numFmt w:val="decimal"/>
      <w:lvlText w:val="%7."/>
      <w:lvlJc w:val="left"/>
      <w:pPr>
        <w:ind w:left="5638" w:hanging="360"/>
      </w:pPr>
    </w:lvl>
    <w:lvl w:ilvl="7" w:tentative="0">
      <w:start w:val="1"/>
      <w:numFmt w:val="lowerLetter"/>
      <w:lvlText w:val="%8."/>
      <w:lvlJc w:val="left"/>
      <w:pPr>
        <w:ind w:left="6358" w:hanging="360"/>
      </w:pPr>
    </w:lvl>
    <w:lvl w:ilvl="8" w:tentative="0">
      <w:start w:val="1"/>
      <w:numFmt w:val="lowerRoman"/>
      <w:lvlText w:val="%9."/>
      <w:lvlJc w:val="right"/>
      <w:pPr>
        <w:ind w:left="7078" w:hanging="180"/>
      </w:pPr>
    </w:lvl>
  </w:abstractNum>
  <w:abstractNum w:abstractNumId="102">
    <w:nsid w:val="3ED06653"/>
    <w:multiLevelType w:val="multilevel"/>
    <w:tmpl w:val="3ED06653"/>
    <w:lvl w:ilvl="0" w:tentative="0">
      <w:start w:val="1"/>
      <w:numFmt w:val="decimal"/>
      <w:lvlText w:val="%1."/>
      <w:lvlJc w:val="left"/>
      <w:pPr>
        <w:tabs>
          <w:tab w:val="left" w:pos="397"/>
        </w:tabs>
        <w:ind w:left="397" w:hanging="397"/>
      </w:pPr>
      <w:rPr>
        <w:rFonts w:hint="default"/>
        <w:b/>
      </w:rPr>
    </w:lvl>
    <w:lvl w:ilvl="1" w:tentative="0">
      <w:start w:val="1"/>
      <w:numFmt w:val="lowerLetter"/>
      <w:lvlText w:val="%2."/>
      <w:lvlJc w:val="left"/>
      <w:pPr>
        <w:tabs>
          <w:tab w:val="left" w:pos="1440"/>
        </w:tabs>
        <w:ind w:left="1440" w:hanging="360"/>
      </w:pPr>
      <w:rPr>
        <w:rFonts w:hint="default" w:ascii="Footlight MT Light" w:hAnsi="Footlight MT Light"/>
        <w:sz w:val="24"/>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03">
    <w:nsid w:val="3F3CF0C0"/>
    <w:multiLevelType w:val="singleLevel"/>
    <w:tmpl w:val="3F3CF0C0"/>
    <w:lvl w:ilvl="0" w:tentative="0">
      <w:start w:val="1"/>
      <w:numFmt w:val="lowerLetter"/>
      <w:lvlText w:val="%1."/>
      <w:lvlJc w:val="left"/>
      <w:pPr>
        <w:tabs>
          <w:tab w:val="left" w:pos="425"/>
        </w:tabs>
        <w:ind w:left="425" w:leftChars="0" w:hanging="425" w:firstLineChars="0"/>
      </w:pPr>
      <w:rPr>
        <w:rFonts w:hint="default"/>
      </w:rPr>
    </w:lvl>
  </w:abstractNum>
  <w:abstractNum w:abstractNumId="104">
    <w:nsid w:val="425A2FE6"/>
    <w:multiLevelType w:val="multilevel"/>
    <w:tmpl w:val="425A2FE6"/>
    <w:lvl w:ilvl="0" w:tentative="0">
      <w:start w:val="1"/>
      <w:numFmt w:val="decimal"/>
      <w:lvlText w:val="%1."/>
      <w:lvlJc w:val="left"/>
      <w:pPr>
        <w:ind w:left="720" w:hanging="360"/>
      </w:pPr>
      <w:rPr>
        <w:color w:val="000000"/>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5">
    <w:nsid w:val="42CA7EA6"/>
    <w:multiLevelType w:val="multilevel"/>
    <w:tmpl w:val="42CA7EA6"/>
    <w:lvl w:ilvl="0" w:tentative="0">
      <w:start w:val="1"/>
      <w:numFmt w:val="lowerLetter"/>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Letter"/>
      <w:lvlText w:val="%3."/>
      <w:lvlJc w:val="lef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06">
    <w:nsid w:val="43B52B27"/>
    <w:multiLevelType w:val="multilevel"/>
    <w:tmpl w:val="43B52B27"/>
    <w:lvl w:ilvl="0" w:tentative="0">
      <w:start w:val="1"/>
      <w:numFmt w:val="lowerLetter"/>
      <w:lvlText w:val="%1."/>
      <w:lvlJc w:val="left"/>
      <w:pPr>
        <w:ind w:left="872" w:hanging="360"/>
      </w:pPr>
      <w:rPr>
        <w:rFonts w:hint="default"/>
      </w:rPr>
    </w:lvl>
    <w:lvl w:ilvl="1" w:tentative="0">
      <w:start w:val="1"/>
      <w:numFmt w:val="lowerLetter"/>
      <w:lvlText w:val="%2."/>
      <w:lvlJc w:val="left"/>
      <w:pPr>
        <w:ind w:left="1592" w:hanging="360"/>
      </w:pPr>
    </w:lvl>
    <w:lvl w:ilvl="2" w:tentative="0">
      <w:start w:val="1"/>
      <w:numFmt w:val="lowerRoman"/>
      <w:lvlText w:val="%3."/>
      <w:lvlJc w:val="right"/>
      <w:pPr>
        <w:ind w:left="2312" w:hanging="180"/>
      </w:pPr>
    </w:lvl>
    <w:lvl w:ilvl="3" w:tentative="0">
      <w:start w:val="1"/>
      <w:numFmt w:val="decimal"/>
      <w:lvlText w:val="%4."/>
      <w:lvlJc w:val="left"/>
      <w:pPr>
        <w:ind w:left="3032" w:hanging="360"/>
      </w:pPr>
    </w:lvl>
    <w:lvl w:ilvl="4" w:tentative="0">
      <w:start w:val="1"/>
      <w:numFmt w:val="lowerLetter"/>
      <w:lvlText w:val="%5."/>
      <w:lvlJc w:val="left"/>
      <w:pPr>
        <w:ind w:left="3752" w:hanging="360"/>
      </w:pPr>
    </w:lvl>
    <w:lvl w:ilvl="5" w:tentative="0">
      <w:start w:val="1"/>
      <w:numFmt w:val="lowerRoman"/>
      <w:lvlText w:val="%6."/>
      <w:lvlJc w:val="right"/>
      <w:pPr>
        <w:ind w:left="4472" w:hanging="180"/>
      </w:pPr>
    </w:lvl>
    <w:lvl w:ilvl="6" w:tentative="0">
      <w:start w:val="1"/>
      <w:numFmt w:val="decimal"/>
      <w:lvlText w:val="%7."/>
      <w:lvlJc w:val="left"/>
      <w:pPr>
        <w:ind w:left="5192" w:hanging="360"/>
      </w:pPr>
    </w:lvl>
    <w:lvl w:ilvl="7" w:tentative="0">
      <w:start w:val="1"/>
      <w:numFmt w:val="lowerLetter"/>
      <w:lvlText w:val="%8."/>
      <w:lvlJc w:val="left"/>
      <w:pPr>
        <w:ind w:left="5912" w:hanging="360"/>
      </w:pPr>
    </w:lvl>
    <w:lvl w:ilvl="8" w:tentative="0">
      <w:start w:val="1"/>
      <w:numFmt w:val="lowerRoman"/>
      <w:lvlText w:val="%9."/>
      <w:lvlJc w:val="right"/>
      <w:pPr>
        <w:ind w:left="6632" w:hanging="180"/>
      </w:pPr>
    </w:lvl>
  </w:abstractNum>
  <w:abstractNum w:abstractNumId="107">
    <w:nsid w:val="446F0D0F"/>
    <w:multiLevelType w:val="multilevel"/>
    <w:tmpl w:val="446F0D0F"/>
    <w:lvl w:ilvl="0" w:tentative="0">
      <w:start w:val="1"/>
      <w:numFmt w:val="decimal"/>
      <w:lvlText w:val="10.%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8">
    <w:nsid w:val="449F53D5"/>
    <w:multiLevelType w:val="multilevel"/>
    <w:tmpl w:val="449F53D5"/>
    <w:lvl w:ilvl="0" w:tentative="0">
      <w:start w:val="1"/>
      <w:numFmt w:val="decimal"/>
      <w:lvlText w:val="%1."/>
      <w:lvlJc w:val="left"/>
      <w:pPr>
        <w:ind w:left="720" w:hanging="360"/>
      </w:pPr>
      <w:rPr>
        <w:strike w:val="0"/>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9">
    <w:nsid w:val="45046047"/>
    <w:multiLevelType w:val="multilevel"/>
    <w:tmpl w:val="4504604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0">
    <w:nsid w:val="46AE55B6"/>
    <w:multiLevelType w:val="multilevel"/>
    <w:tmpl w:val="46AE55B6"/>
    <w:lvl w:ilvl="0" w:tentative="0">
      <w:start w:val="1"/>
      <w:numFmt w:val="lowerLetter"/>
      <w:lvlText w:val="%1."/>
      <w:lvlJc w:val="left"/>
      <w:pPr>
        <w:ind w:left="1146" w:hanging="360"/>
      </w:pPr>
    </w:lvl>
    <w:lvl w:ilvl="1" w:tentative="0">
      <w:start w:val="1"/>
      <w:numFmt w:val="lowerLetter"/>
      <w:lvlText w:val="%2."/>
      <w:lvlJc w:val="left"/>
      <w:pPr>
        <w:ind w:left="1866" w:hanging="360"/>
      </w:pPr>
    </w:lvl>
    <w:lvl w:ilvl="2" w:tentative="0">
      <w:start w:val="1"/>
      <w:numFmt w:val="lowerRoman"/>
      <w:lvlText w:val="%3."/>
      <w:lvlJc w:val="right"/>
      <w:pPr>
        <w:ind w:left="2586" w:hanging="180"/>
      </w:pPr>
    </w:lvl>
    <w:lvl w:ilvl="3" w:tentative="0">
      <w:start w:val="1"/>
      <w:numFmt w:val="decimal"/>
      <w:lvlText w:val="%4."/>
      <w:lvlJc w:val="left"/>
      <w:pPr>
        <w:ind w:left="3306" w:hanging="360"/>
      </w:pPr>
    </w:lvl>
    <w:lvl w:ilvl="4" w:tentative="0">
      <w:start w:val="1"/>
      <w:numFmt w:val="lowerLetter"/>
      <w:lvlText w:val="%5."/>
      <w:lvlJc w:val="left"/>
      <w:pPr>
        <w:ind w:left="4026" w:hanging="360"/>
      </w:pPr>
    </w:lvl>
    <w:lvl w:ilvl="5" w:tentative="0">
      <w:start w:val="1"/>
      <w:numFmt w:val="lowerRoman"/>
      <w:lvlText w:val="%6."/>
      <w:lvlJc w:val="right"/>
      <w:pPr>
        <w:ind w:left="4746" w:hanging="180"/>
      </w:pPr>
    </w:lvl>
    <w:lvl w:ilvl="6" w:tentative="0">
      <w:start w:val="1"/>
      <w:numFmt w:val="decimal"/>
      <w:lvlText w:val="%7."/>
      <w:lvlJc w:val="left"/>
      <w:pPr>
        <w:ind w:left="5466" w:hanging="360"/>
      </w:pPr>
    </w:lvl>
    <w:lvl w:ilvl="7" w:tentative="0">
      <w:start w:val="1"/>
      <w:numFmt w:val="lowerLetter"/>
      <w:lvlText w:val="%8."/>
      <w:lvlJc w:val="left"/>
      <w:pPr>
        <w:ind w:left="6186" w:hanging="360"/>
      </w:pPr>
    </w:lvl>
    <w:lvl w:ilvl="8" w:tentative="0">
      <w:start w:val="1"/>
      <w:numFmt w:val="lowerRoman"/>
      <w:lvlText w:val="%9."/>
      <w:lvlJc w:val="right"/>
      <w:pPr>
        <w:ind w:left="6906" w:hanging="180"/>
      </w:pPr>
    </w:lvl>
  </w:abstractNum>
  <w:abstractNum w:abstractNumId="111">
    <w:nsid w:val="49132843"/>
    <w:multiLevelType w:val="multilevel"/>
    <w:tmpl w:val="4913284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2">
    <w:nsid w:val="49F3042F"/>
    <w:multiLevelType w:val="singleLevel"/>
    <w:tmpl w:val="49F3042F"/>
    <w:lvl w:ilvl="0" w:tentative="0">
      <w:start w:val="1"/>
      <w:numFmt w:val="lowerLetter"/>
      <w:lvlText w:val="%1."/>
      <w:lvlJc w:val="left"/>
      <w:pPr>
        <w:tabs>
          <w:tab w:val="left" w:pos="425"/>
        </w:tabs>
        <w:ind w:left="425" w:leftChars="0" w:hanging="425" w:firstLineChars="0"/>
      </w:pPr>
      <w:rPr>
        <w:rFonts w:hint="default"/>
      </w:rPr>
    </w:lvl>
  </w:abstractNum>
  <w:abstractNum w:abstractNumId="113">
    <w:nsid w:val="4B3B1B78"/>
    <w:multiLevelType w:val="singleLevel"/>
    <w:tmpl w:val="4B3B1B78"/>
    <w:lvl w:ilvl="0" w:tentative="0">
      <w:start w:val="1"/>
      <w:numFmt w:val="decimal"/>
      <w:lvlText w:val="%1)"/>
      <w:lvlJc w:val="left"/>
      <w:pPr>
        <w:tabs>
          <w:tab w:val="left" w:pos="425"/>
        </w:tabs>
        <w:ind w:left="425" w:leftChars="0" w:hanging="425" w:firstLineChars="0"/>
      </w:pPr>
      <w:rPr>
        <w:rFonts w:hint="default"/>
      </w:rPr>
    </w:lvl>
  </w:abstractNum>
  <w:abstractNum w:abstractNumId="114">
    <w:nsid w:val="4C58D05E"/>
    <w:multiLevelType w:val="singleLevel"/>
    <w:tmpl w:val="4C58D05E"/>
    <w:lvl w:ilvl="0" w:tentative="0">
      <w:start w:val="1"/>
      <w:numFmt w:val="lowerLetter"/>
      <w:lvlText w:val="%1."/>
      <w:lvlJc w:val="left"/>
      <w:pPr>
        <w:tabs>
          <w:tab w:val="left" w:pos="425"/>
        </w:tabs>
        <w:ind w:left="425" w:leftChars="0" w:hanging="425" w:firstLineChars="0"/>
      </w:pPr>
      <w:rPr>
        <w:rFonts w:hint="default"/>
      </w:rPr>
    </w:lvl>
  </w:abstractNum>
  <w:abstractNum w:abstractNumId="115">
    <w:nsid w:val="4CACA82C"/>
    <w:multiLevelType w:val="singleLevel"/>
    <w:tmpl w:val="4CACA82C"/>
    <w:lvl w:ilvl="0" w:tentative="0">
      <w:start w:val="1"/>
      <w:numFmt w:val="lowerLetter"/>
      <w:lvlText w:val="%1."/>
      <w:lvlJc w:val="left"/>
      <w:pPr>
        <w:tabs>
          <w:tab w:val="left" w:pos="425"/>
        </w:tabs>
        <w:ind w:left="425" w:leftChars="0" w:hanging="425" w:firstLineChars="0"/>
      </w:pPr>
      <w:rPr>
        <w:rFonts w:hint="default"/>
      </w:rPr>
    </w:lvl>
  </w:abstractNum>
  <w:abstractNum w:abstractNumId="116">
    <w:nsid w:val="502B440B"/>
    <w:multiLevelType w:val="multilevel"/>
    <w:tmpl w:val="502B440B"/>
    <w:lvl w:ilvl="0" w:tentative="0">
      <w:start w:val="1"/>
      <w:numFmt w:val="decimal"/>
      <w:lvlText w:val="%1)"/>
      <w:lvlJc w:val="left"/>
      <w:pPr>
        <w:ind w:left="720" w:hanging="360"/>
      </w:pPr>
      <w:rPr>
        <w:rFonts w:hint="default"/>
        <w:strike w:val="0"/>
      </w:rPr>
    </w:lvl>
    <w:lvl w:ilvl="1" w:tentative="0">
      <w:start w:val="1"/>
      <w:numFmt w:val="lowerRoman"/>
      <w:lvlText w:val="%2)"/>
      <w:lvlJc w:val="left"/>
      <w:pPr>
        <w:ind w:left="1800" w:hanging="720"/>
      </w:pPr>
      <w:rPr>
        <w:rFonts w:hint="default"/>
        <w:sz w:val="16"/>
      </w:rPr>
    </w:lvl>
    <w:lvl w:ilvl="2" w:tentative="0">
      <w:start w:val="1"/>
      <w:numFmt w:val="lowerLetter"/>
      <w:lvlText w:val="%3."/>
      <w:lvlJc w:val="left"/>
      <w:pPr>
        <w:ind w:left="2160" w:hanging="180"/>
      </w:pPr>
      <w:rPr>
        <w:rFonts w:hint="default" w:cs="Times New Roman"/>
        <w:sz w:val="26"/>
        <w:szCs w:val="26"/>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7">
    <w:nsid w:val="505D48C2"/>
    <w:multiLevelType w:val="multilevel"/>
    <w:tmpl w:val="505D48C2"/>
    <w:lvl w:ilvl="0" w:tentative="0">
      <w:start w:val="1"/>
      <w:numFmt w:val="lowerLetter"/>
      <w:lvlText w:val="%1."/>
      <w:lvlJc w:val="left"/>
      <w:pPr>
        <w:tabs>
          <w:tab w:val="left" w:pos="720"/>
        </w:tabs>
        <w:ind w:left="720" w:hanging="360"/>
      </w:pPr>
      <w:rPr>
        <w:rFonts w:hint="default"/>
      </w:rPr>
    </w:lvl>
    <w:lvl w:ilvl="1" w:tentative="0">
      <w:start w:val="1"/>
      <w:numFmt w:val="decimal"/>
      <w:lvlText w:val="%2)"/>
      <w:lvlJc w:val="left"/>
      <w:pPr>
        <w:ind w:left="1620" w:hanging="360"/>
      </w:pPr>
      <w:rPr>
        <w:rFonts w:hint="default"/>
      </w:rPr>
    </w:lvl>
    <w:lvl w:ilvl="2" w:tentative="0">
      <w:start w:val="1"/>
      <w:numFmt w:val="decimal"/>
      <w:lvlText w:val="%3."/>
      <w:lvlJc w:val="left"/>
      <w:pPr>
        <w:ind w:left="2160" w:hanging="360"/>
      </w:pPr>
      <w:rPr>
        <w:rFonts w:hint="default"/>
      </w:rPr>
    </w:lvl>
    <w:lvl w:ilvl="3" w:tentative="0">
      <w:start w:val="1"/>
      <w:numFmt w:val="lowerLetter"/>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Letter"/>
      <w:lvlText w:val="%6."/>
      <w:lvlJc w:val="left"/>
      <w:pPr>
        <w:tabs>
          <w:tab w:val="left" w:pos="4320"/>
        </w:tabs>
        <w:ind w:left="4320" w:hanging="360"/>
      </w:pPr>
    </w:lvl>
    <w:lvl w:ilvl="6" w:tentative="0">
      <w:start w:val="1"/>
      <w:numFmt w:val="lowerLetter"/>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Letter"/>
      <w:lvlText w:val="%9."/>
      <w:lvlJc w:val="left"/>
      <w:pPr>
        <w:tabs>
          <w:tab w:val="left" w:pos="6480"/>
        </w:tabs>
        <w:ind w:left="6480" w:hanging="360"/>
      </w:pPr>
    </w:lvl>
  </w:abstractNum>
  <w:abstractNum w:abstractNumId="118">
    <w:nsid w:val="5133DA50"/>
    <w:multiLevelType w:val="singleLevel"/>
    <w:tmpl w:val="5133DA50"/>
    <w:lvl w:ilvl="0" w:tentative="0">
      <w:start w:val="1"/>
      <w:numFmt w:val="lowerLetter"/>
      <w:lvlText w:val="%1)"/>
      <w:lvlJc w:val="left"/>
      <w:pPr>
        <w:tabs>
          <w:tab w:val="left" w:pos="425"/>
        </w:tabs>
        <w:ind w:left="425" w:leftChars="0" w:hanging="425" w:firstLineChars="0"/>
      </w:pPr>
      <w:rPr>
        <w:rFonts w:hint="default"/>
      </w:rPr>
    </w:lvl>
  </w:abstractNum>
  <w:abstractNum w:abstractNumId="119">
    <w:nsid w:val="517A48ED"/>
    <w:multiLevelType w:val="singleLevel"/>
    <w:tmpl w:val="517A48ED"/>
    <w:lvl w:ilvl="0" w:tentative="0">
      <w:start w:val="1"/>
      <w:numFmt w:val="lowerLetter"/>
      <w:lvlText w:val="%1."/>
      <w:lvlJc w:val="left"/>
      <w:pPr>
        <w:tabs>
          <w:tab w:val="left" w:pos="425"/>
        </w:tabs>
        <w:ind w:left="425" w:leftChars="0" w:hanging="425" w:firstLineChars="0"/>
      </w:pPr>
      <w:rPr>
        <w:rFonts w:hint="default"/>
      </w:rPr>
    </w:lvl>
  </w:abstractNum>
  <w:abstractNum w:abstractNumId="120">
    <w:nsid w:val="51C66711"/>
    <w:multiLevelType w:val="multilevel"/>
    <w:tmpl w:val="51C66711"/>
    <w:lvl w:ilvl="0" w:tentative="0">
      <w:start w:val="1"/>
      <w:numFmt w:val="lowerLetter"/>
      <w:lvlText w:val="%1."/>
      <w:lvlJc w:val="left"/>
      <w:pPr>
        <w:ind w:left="1571" w:hanging="360"/>
      </w:pPr>
      <w:rPr>
        <w:rFonts w:hint="default"/>
        <w:color w:val="auto"/>
        <w:sz w:val="22"/>
        <w:szCs w:val="22"/>
      </w:rPr>
    </w:lvl>
    <w:lvl w:ilvl="1" w:tentative="0">
      <w:start w:val="1"/>
      <w:numFmt w:val="lowerLetter"/>
      <w:lvlText w:val="%2."/>
      <w:lvlJc w:val="left"/>
      <w:pPr>
        <w:ind w:left="2291" w:hanging="360"/>
      </w:pPr>
    </w:lvl>
    <w:lvl w:ilvl="2" w:tentative="0">
      <w:start w:val="1"/>
      <w:numFmt w:val="lowerRoman"/>
      <w:lvlText w:val="%3."/>
      <w:lvlJc w:val="right"/>
      <w:pPr>
        <w:ind w:left="3011" w:hanging="180"/>
      </w:pPr>
    </w:lvl>
    <w:lvl w:ilvl="3" w:tentative="0">
      <w:start w:val="1"/>
      <w:numFmt w:val="decimal"/>
      <w:lvlText w:val="%4."/>
      <w:lvlJc w:val="left"/>
      <w:pPr>
        <w:ind w:left="3731" w:hanging="360"/>
      </w:pPr>
    </w:lvl>
    <w:lvl w:ilvl="4" w:tentative="0">
      <w:start w:val="1"/>
      <w:numFmt w:val="lowerLetter"/>
      <w:lvlText w:val="%5."/>
      <w:lvlJc w:val="left"/>
      <w:pPr>
        <w:ind w:left="4451" w:hanging="360"/>
      </w:pPr>
    </w:lvl>
    <w:lvl w:ilvl="5" w:tentative="0">
      <w:start w:val="1"/>
      <w:numFmt w:val="lowerRoman"/>
      <w:lvlText w:val="%6."/>
      <w:lvlJc w:val="right"/>
      <w:pPr>
        <w:ind w:left="5171" w:hanging="180"/>
      </w:pPr>
    </w:lvl>
    <w:lvl w:ilvl="6" w:tentative="0">
      <w:start w:val="1"/>
      <w:numFmt w:val="decimal"/>
      <w:lvlText w:val="%7."/>
      <w:lvlJc w:val="left"/>
      <w:pPr>
        <w:ind w:left="5891" w:hanging="360"/>
      </w:pPr>
    </w:lvl>
    <w:lvl w:ilvl="7" w:tentative="0">
      <w:start w:val="1"/>
      <w:numFmt w:val="lowerLetter"/>
      <w:lvlText w:val="%8."/>
      <w:lvlJc w:val="left"/>
      <w:pPr>
        <w:ind w:left="6611" w:hanging="360"/>
      </w:pPr>
    </w:lvl>
    <w:lvl w:ilvl="8" w:tentative="0">
      <w:start w:val="1"/>
      <w:numFmt w:val="lowerRoman"/>
      <w:lvlText w:val="%9."/>
      <w:lvlJc w:val="right"/>
      <w:pPr>
        <w:ind w:left="7331" w:hanging="180"/>
      </w:pPr>
    </w:lvl>
  </w:abstractNum>
  <w:abstractNum w:abstractNumId="121">
    <w:nsid w:val="529EF37A"/>
    <w:multiLevelType w:val="singleLevel"/>
    <w:tmpl w:val="529EF37A"/>
    <w:lvl w:ilvl="0" w:tentative="0">
      <w:start w:val="1"/>
      <w:numFmt w:val="decimal"/>
      <w:lvlText w:val="%1)"/>
      <w:lvlJc w:val="left"/>
      <w:pPr>
        <w:tabs>
          <w:tab w:val="left" w:pos="425"/>
        </w:tabs>
        <w:ind w:left="425" w:leftChars="0" w:hanging="425" w:firstLineChars="0"/>
      </w:pPr>
      <w:rPr>
        <w:rFonts w:hint="default"/>
      </w:rPr>
    </w:lvl>
  </w:abstractNum>
  <w:abstractNum w:abstractNumId="122">
    <w:nsid w:val="56A42CE2"/>
    <w:multiLevelType w:val="multilevel"/>
    <w:tmpl w:val="56A42CE2"/>
    <w:lvl w:ilvl="0" w:tentative="0">
      <w:start w:val="1"/>
      <w:numFmt w:val="upperLetter"/>
      <w:lvlText w:val="%1."/>
      <w:lvlJc w:val="left"/>
      <w:pPr>
        <w:tabs>
          <w:tab w:val="left" w:pos="340"/>
        </w:tabs>
        <w:ind w:left="340" w:hanging="340"/>
      </w:pPr>
      <w:rPr>
        <w:rFonts w:hint="default"/>
        <w:strike w:val="0"/>
        <w:color w:val="auto"/>
        <w:sz w:val="24"/>
        <w:szCs w:val="24"/>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23">
    <w:nsid w:val="5ED30483"/>
    <w:multiLevelType w:val="multilevel"/>
    <w:tmpl w:val="5ED30483"/>
    <w:lvl w:ilvl="0" w:tentative="0">
      <w:start w:val="1"/>
      <w:numFmt w:val="decimal"/>
      <w:lvlText w:val="%1)"/>
      <w:lvlJc w:val="left"/>
      <w:pPr>
        <w:ind w:left="2340" w:hanging="360"/>
      </w:pPr>
      <w:rPr>
        <w:rFonts w:hint="default"/>
        <w:b w:val="0"/>
        <w:i w:val="0"/>
        <w:color w:val="auto"/>
      </w:rPr>
    </w:lvl>
    <w:lvl w:ilvl="1" w:tentative="0">
      <w:start w:val="1"/>
      <w:numFmt w:val="lowerLetter"/>
      <w:lvlText w:val="%2."/>
      <w:lvlJc w:val="left"/>
      <w:pPr>
        <w:ind w:left="3060" w:hanging="360"/>
      </w:pPr>
    </w:lvl>
    <w:lvl w:ilvl="2" w:tentative="0">
      <w:start w:val="1"/>
      <w:numFmt w:val="lowerRoman"/>
      <w:lvlText w:val="%3."/>
      <w:lvlJc w:val="right"/>
      <w:pPr>
        <w:ind w:left="3780" w:hanging="180"/>
      </w:pPr>
    </w:lvl>
    <w:lvl w:ilvl="3" w:tentative="0">
      <w:start w:val="1"/>
      <w:numFmt w:val="decimal"/>
      <w:lvlText w:val="%4."/>
      <w:lvlJc w:val="left"/>
      <w:pPr>
        <w:ind w:left="4500" w:hanging="360"/>
      </w:pPr>
    </w:lvl>
    <w:lvl w:ilvl="4" w:tentative="0">
      <w:start w:val="1"/>
      <w:numFmt w:val="lowerLetter"/>
      <w:lvlText w:val="%5."/>
      <w:lvlJc w:val="left"/>
      <w:pPr>
        <w:ind w:left="5220" w:hanging="360"/>
      </w:pPr>
    </w:lvl>
    <w:lvl w:ilvl="5" w:tentative="0">
      <w:start w:val="1"/>
      <w:numFmt w:val="lowerRoman"/>
      <w:lvlText w:val="%6."/>
      <w:lvlJc w:val="right"/>
      <w:pPr>
        <w:ind w:left="5940" w:hanging="180"/>
      </w:pPr>
    </w:lvl>
    <w:lvl w:ilvl="6" w:tentative="0">
      <w:start w:val="1"/>
      <w:numFmt w:val="decimal"/>
      <w:lvlText w:val="%7."/>
      <w:lvlJc w:val="left"/>
      <w:pPr>
        <w:ind w:left="6660" w:hanging="360"/>
      </w:pPr>
    </w:lvl>
    <w:lvl w:ilvl="7" w:tentative="0">
      <w:start w:val="1"/>
      <w:numFmt w:val="lowerLetter"/>
      <w:lvlText w:val="%8."/>
      <w:lvlJc w:val="left"/>
      <w:pPr>
        <w:ind w:left="7380" w:hanging="360"/>
      </w:pPr>
    </w:lvl>
    <w:lvl w:ilvl="8" w:tentative="0">
      <w:start w:val="1"/>
      <w:numFmt w:val="lowerRoman"/>
      <w:lvlText w:val="%9."/>
      <w:lvlJc w:val="right"/>
      <w:pPr>
        <w:ind w:left="8100" w:hanging="180"/>
      </w:pPr>
    </w:lvl>
  </w:abstractNum>
  <w:abstractNum w:abstractNumId="124">
    <w:nsid w:val="5FD65B74"/>
    <w:multiLevelType w:val="multilevel"/>
    <w:tmpl w:val="5FD65B7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5">
    <w:nsid w:val="613A31B1"/>
    <w:multiLevelType w:val="multilevel"/>
    <w:tmpl w:val="613A31B1"/>
    <w:lvl w:ilvl="0" w:tentative="0">
      <w:start w:val="1"/>
      <w:numFmt w:val="decimal"/>
      <w:lvlText w:val="%1)"/>
      <w:lvlJc w:val="left"/>
      <w:pPr>
        <w:ind w:left="1319" w:hanging="360"/>
      </w:pPr>
      <w:rPr>
        <w:rFonts w:hint="default"/>
      </w:rPr>
    </w:lvl>
    <w:lvl w:ilvl="1" w:tentative="0">
      <w:start w:val="1"/>
      <w:numFmt w:val="lowerLetter"/>
      <w:lvlText w:val="%2."/>
      <w:lvlJc w:val="left"/>
      <w:pPr>
        <w:ind w:left="2039" w:hanging="360"/>
      </w:pPr>
    </w:lvl>
    <w:lvl w:ilvl="2" w:tentative="0">
      <w:start w:val="1"/>
      <w:numFmt w:val="lowerRoman"/>
      <w:lvlText w:val="%3."/>
      <w:lvlJc w:val="right"/>
      <w:pPr>
        <w:ind w:left="2759" w:hanging="180"/>
      </w:pPr>
    </w:lvl>
    <w:lvl w:ilvl="3" w:tentative="0">
      <w:start w:val="1"/>
      <w:numFmt w:val="decimal"/>
      <w:lvlText w:val="%4."/>
      <w:lvlJc w:val="left"/>
      <w:pPr>
        <w:ind w:left="3479" w:hanging="360"/>
      </w:pPr>
    </w:lvl>
    <w:lvl w:ilvl="4" w:tentative="0">
      <w:start w:val="1"/>
      <w:numFmt w:val="lowerLetter"/>
      <w:lvlText w:val="%5."/>
      <w:lvlJc w:val="left"/>
      <w:pPr>
        <w:ind w:left="4199" w:hanging="360"/>
      </w:pPr>
    </w:lvl>
    <w:lvl w:ilvl="5" w:tentative="0">
      <w:start w:val="1"/>
      <w:numFmt w:val="lowerRoman"/>
      <w:lvlText w:val="%6."/>
      <w:lvlJc w:val="right"/>
      <w:pPr>
        <w:ind w:left="4919" w:hanging="180"/>
      </w:pPr>
    </w:lvl>
    <w:lvl w:ilvl="6" w:tentative="0">
      <w:start w:val="1"/>
      <w:numFmt w:val="decimal"/>
      <w:lvlText w:val="%7."/>
      <w:lvlJc w:val="left"/>
      <w:pPr>
        <w:ind w:left="5639" w:hanging="360"/>
      </w:pPr>
    </w:lvl>
    <w:lvl w:ilvl="7" w:tentative="0">
      <w:start w:val="1"/>
      <w:numFmt w:val="lowerLetter"/>
      <w:lvlText w:val="%8."/>
      <w:lvlJc w:val="left"/>
      <w:pPr>
        <w:ind w:left="6359" w:hanging="360"/>
      </w:pPr>
    </w:lvl>
    <w:lvl w:ilvl="8" w:tentative="0">
      <w:start w:val="1"/>
      <w:numFmt w:val="lowerRoman"/>
      <w:lvlText w:val="%9."/>
      <w:lvlJc w:val="right"/>
      <w:pPr>
        <w:ind w:left="7079" w:hanging="180"/>
      </w:pPr>
    </w:lvl>
  </w:abstractNum>
  <w:abstractNum w:abstractNumId="126">
    <w:nsid w:val="642D6A13"/>
    <w:multiLevelType w:val="multilevel"/>
    <w:tmpl w:val="642D6A13"/>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127">
    <w:nsid w:val="64A78BE0"/>
    <w:multiLevelType w:val="singleLevel"/>
    <w:tmpl w:val="64A78BE0"/>
    <w:lvl w:ilvl="0" w:tentative="0">
      <w:start w:val="1"/>
      <w:numFmt w:val="decimal"/>
      <w:lvlText w:val="%1)"/>
      <w:lvlJc w:val="left"/>
      <w:pPr>
        <w:tabs>
          <w:tab w:val="left" w:pos="425"/>
        </w:tabs>
        <w:ind w:left="425" w:leftChars="0" w:hanging="425" w:firstLineChars="0"/>
      </w:pPr>
      <w:rPr>
        <w:rFonts w:hint="default"/>
      </w:rPr>
    </w:lvl>
  </w:abstractNum>
  <w:abstractNum w:abstractNumId="128">
    <w:nsid w:val="663C5BEB"/>
    <w:multiLevelType w:val="multilevel"/>
    <w:tmpl w:val="663C5BEB"/>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29">
    <w:nsid w:val="67EC2A4D"/>
    <w:multiLevelType w:val="multilevel"/>
    <w:tmpl w:val="67EC2A4D"/>
    <w:lvl w:ilvl="0" w:tentative="0">
      <w:start w:val="1"/>
      <w:numFmt w:val="upperLetter"/>
      <w:lvlText w:val="%1."/>
      <w:lvlJc w:val="left"/>
      <w:pPr>
        <w:ind w:left="360" w:hanging="360"/>
      </w:pPr>
      <w:rPr>
        <w:rFonts w:hint="default"/>
        <w:color w:val="auto"/>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30">
    <w:nsid w:val="6956A606"/>
    <w:multiLevelType w:val="singleLevel"/>
    <w:tmpl w:val="6956A606"/>
    <w:lvl w:ilvl="0" w:tentative="0">
      <w:start w:val="1"/>
      <w:numFmt w:val="decimal"/>
      <w:lvlText w:val="%1)"/>
      <w:lvlJc w:val="left"/>
      <w:pPr>
        <w:tabs>
          <w:tab w:val="left" w:pos="425"/>
        </w:tabs>
        <w:ind w:left="425" w:leftChars="0" w:hanging="425" w:firstLineChars="0"/>
      </w:pPr>
      <w:rPr>
        <w:rFonts w:hint="default"/>
      </w:rPr>
    </w:lvl>
  </w:abstractNum>
  <w:abstractNum w:abstractNumId="131">
    <w:nsid w:val="69687E86"/>
    <w:multiLevelType w:val="singleLevel"/>
    <w:tmpl w:val="69687E86"/>
    <w:lvl w:ilvl="0" w:tentative="0">
      <w:start w:val="1"/>
      <w:numFmt w:val="decimal"/>
      <w:lvlText w:val="%1)"/>
      <w:lvlJc w:val="left"/>
      <w:pPr>
        <w:tabs>
          <w:tab w:val="left" w:pos="425"/>
        </w:tabs>
        <w:ind w:left="425" w:leftChars="0" w:hanging="425" w:firstLineChars="0"/>
      </w:pPr>
      <w:rPr>
        <w:rFonts w:hint="default"/>
      </w:rPr>
    </w:lvl>
  </w:abstractNum>
  <w:abstractNum w:abstractNumId="132">
    <w:nsid w:val="6A8B92A7"/>
    <w:multiLevelType w:val="singleLevel"/>
    <w:tmpl w:val="6A8B92A7"/>
    <w:lvl w:ilvl="0" w:tentative="0">
      <w:start w:val="1"/>
      <w:numFmt w:val="lowerLetter"/>
      <w:lvlText w:val="%1)"/>
      <w:lvlJc w:val="left"/>
      <w:pPr>
        <w:tabs>
          <w:tab w:val="left" w:pos="425"/>
        </w:tabs>
        <w:ind w:left="425" w:leftChars="0" w:hanging="425" w:firstLineChars="0"/>
      </w:pPr>
      <w:rPr>
        <w:rFonts w:hint="default"/>
      </w:rPr>
    </w:lvl>
  </w:abstractNum>
  <w:abstractNum w:abstractNumId="133">
    <w:nsid w:val="6B154BD1"/>
    <w:multiLevelType w:val="multilevel"/>
    <w:tmpl w:val="6B154BD1"/>
    <w:lvl w:ilvl="0" w:tentative="0">
      <w:start w:val="1"/>
      <w:numFmt w:val="upperLetter"/>
      <w:lvlText w:val="%1."/>
      <w:lvlJc w:val="left"/>
      <w:pPr>
        <w:ind w:left="720" w:hanging="360"/>
      </w:pPr>
      <w:rPr>
        <w:rFonts w:hint="default"/>
        <w:color w:val="000000"/>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decimal"/>
      <w:lvlText w:val="%5)"/>
      <w:lvlJc w:val="left"/>
      <w:pPr>
        <w:ind w:left="3600" w:hanging="360"/>
      </w:pPr>
      <w:rPr>
        <w:strike w:val="0"/>
        <w:dstrike w:val="0"/>
        <w:sz w:val="24"/>
        <w:szCs w:val="26"/>
        <w:u w:val="none"/>
      </w:rPr>
    </w:lvl>
    <w:lvl w:ilvl="5" w:tentative="0">
      <w:start w:val="1"/>
      <w:numFmt w:val="lowerRoman"/>
      <w:lvlText w:val="%6."/>
      <w:lvlJc w:val="right"/>
      <w:pPr>
        <w:ind w:left="4320" w:hanging="180"/>
      </w:pPr>
    </w:lvl>
    <w:lvl w:ilvl="6" w:tentative="0">
      <w:start w:val="1"/>
      <w:numFmt w:val="decimal"/>
      <w:lvlText w:val="%7."/>
      <w:lvlJc w:val="left"/>
      <w:pPr>
        <w:ind w:left="5040" w:hanging="360"/>
      </w:pPr>
      <w:rPr>
        <w:b/>
      </w:r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4">
    <w:nsid w:val="6E533492"/>
    <w:multiLevelType w:val="multilevel"/>
    <w:tmpl w:val="6E533492"/>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35">
    <w:nsid w:val="6EA70E97"/>
    <w:multiLevelType w:val="multilevel"/>
    <w:tmpl w:val="6EA70E97"/>
    <w:lvl w:ilvl="0" w:tentative="0">
      <w:start w:val="1"/>
      <w:numFmt w:val="decimal"/>
      <w:lvlText w:val="5.%1"/>
      <w:lvlJc w:val="left"/>
      <w:pPr>
        <w:ind w:left="720" w:hanging="360"/>
      </w:pPr>
      <w:rPr>
        <w:rFonts w:hint="default" w:ascii="Footlight MT Light" w:hAnsi="Footlight MT Light"/>
        <w:color w:val="auto"/>
        <w:sz w:val="24"/>
      </w:rPr>
    </w:lvl>
    <w:lvl w:ilvl="1" w:tentative="0">
      <w:start w:val="1"/>
      <w:numFmt w:val="lowerLetter"/>
      <w:lvlText w:val="(%2)"/>
      <w:lvlJc w:val="left"/>
      <w:pPr>
        <w:ind w:left="1440" w:hanging="360"/>
      </w:pPr>
      <w:rPr>
        <w:rFonts w:hint="default"/>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6">
    <w:nsid w:val="6EC30AE2"/>
    <w:multiLevelType w:val="multilevel"/>
    <w:tmpl w:val="6EC30AE2"/>
    <w:lvl w:ilvl="0" w:tentative="0">
      <w:start w:val="1"/>
      <w:numFmt w:val="decimal"/>
      <w:lvlText w:val="%1)"/>
      <w:lvlJc w:val="left"/>
      <w:pPr>
        <w:ind w:left="5040" w:hanging="360"/>
      </w:pPr>
    </w:lvl>
    <w:lvl w:ilvl="1" w:tentative="0">
      <w:start w:val="1"/>
      <w:numFmt w:val="lowerLetter"/>
      <w:lvlText w:val="%2."/>
      <w:lvlJc w:val="left"/>
      <w:pPr>
        <w:ind w:left="5760" w:hanging="360"/>
      </w:pPr>
    </w:lvl>
    <w:lvl w:ilvl="2" w:tentative="0">
      <w:start w:val="1"/>
      <w:numFmt w:val="lowerRoman"/>
      <w:lvlText w:val="%3."/>
      <w:lvlJc w:val="right"/>
      <w:pPr>
        <w:ind w:left="6480" w:hanging="180"/>
      </w:pPr>
    </w:lvl>
    <w:lvl w:ilvl="3" w:tentative="0">
      <w:start w:val="1"/>
      <w:numFmt w:val="decimal"/>
      <w:lvlText w:val="%4."/>
      <w:lvlJc w:val="left"/>
      <w:pPr>
        <w:ind w:left="7200" w:hanging="360"/>
      </w:pPr>
    </w:lvl>
    <w:lvl w:ilvl="4" w:tentative="0">
      <w:start w:val="1"/>
      <w:numFmt w:val="lowerLetter"/>
      <w:lvlText w:val="%5."/>
      <w:lvlJc w:val="left"/>
      <w:pPr>
        <w:ind w:left="7920" w:hanging="360"/>
      </w:pPr>
    </w:lvl>
    <w:lvl w:ilvl="5" w:tentative="0">
      <w:start w:val="1"/>
      <w:numFmt w:val="lowerRoman"/>
      <w:lvlText w:val="%6."/>
      <w:lvlJc w:val="right"/>
      <w:pPr>
        <w:ind w:left="8640" w:hanging="180"/>
      </w:pPr>
    </w:lvl>
    <w:lvl w:ilvl="6" w:tentative="0">
      <w:start w:val="1"/>
      <w:numFmt w:val="decimal"/>
      <w:lvlText w:val="%7."/>
      <w:lvlJc w:val="left"/>
      <w:pPr>
        <w:ind w:left="9360" w:hanging="360"/>
      </w:pPr>
    </w:lvl>
    <w:lvl w:ilvl="7" w:tentative="0">
      <w:start w:val="1"/>
      <w:numFmt w:val="lowerLetter"/>
      <w:lvlText w:val="%8."/>
      <w:lvlJc w:val="left"/>
      <w:pPr>
        <w:ind w:left="10080" w:hanging="360"/>
      </w:pPr>
    </w:lvl>
    <w:lvl w:ilvl="8" w:tentative="0">
      <w:start w:val="1"/>
      <w:numFmt w:val="lowerRoman"/>
      <w:lvlText w:val="%9."/>
      <w:lvlJc w:val="right"/>
      <w:pPr>
        <w:ind w:left="10800" w:hanging="180"/>
      </w:pPr>
    </w:lvl>
  </w:abstractNum>
  <w:abstractNum w:abstractNumId="137">
    <w:nsid w:val="71894E6C"/>
    <w:multiLevelType w:val="singleLevel"/>
    <w:tmpl w:val="71894E6C"/>
    <w:lvl w:ilvl="0" w:tentative="0">
      <w:start w:val="1"/>
      <w:numFmt w:val="lowerLetter"/>
      <w:lvlText w:val="%1."/>
      <w:lvlJc w:val="left"/>
      <w:pPr>
        <w:tabs>
          <w:tab w:val="left" w:pos="425"/>
        </w:tabs>
        <w:ind w:left="425" w:leftChars="0" w:hanging="425" w:firstLineChars="0"/>
      </w:pPr>
      <w:rPr>
        <w:rFonts w:hint="default"/>
      </w:rPr>
    </w:lvl>
  </w:abstractNum>
  <w:abstractNum w:abstractNumId="138">
    <w:nsid w:val="734F64E0"/>
    <w:multiLevelType w:val="multilevel"/>
    <w:tmpl w:val="734F64E0"/>
    <w:lvl w:ilvl="0" w:tentative="0">
      <w:start w:val="1"/>
      <w:numFmt w:val="lowerLetter"/>
      <w:lvlText w:val="%1."/>
      <w:lvlJc w:val="left"/>
      <w:pPr>
        <w:ind w:left="720" w:hanging="360"/>
      </w:pPr>
      <w:rPr>
        <w:rFonts w:hint="default"/>
      </w:rPr>
    </w:lvl>
    <w:lvl w:ilvl="1" w:tentative="0">
      <w:start w:val="1"/>
      <w:numFmt w:val="decimal"/>
      <w:isLgl/>
      <w:lvlText w:val="%1.%2"/>
      <w:lvlJc w:val="left"/>
      <w:pPr>
        <w:ind w:left="1080" w:hanging="72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2160" w:hanging="180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520" w:hanging="2160"/>
      </w:pPr>
      <w:rPr>
        <w:rFonts w:hint="default"/>
      </w:rPr>
    </w:lvl>
  </w:abstractNum>
  <w:abstractNum w:abstractNumId="139">
    <w:nsid w:val="740D5A45"/>
    <w:multiLevelType w:val="multilevel"/>
    <w:tmpl w:val="740D5A45"/>
    <w:lvl w:ilvl="0" w:tentative="0">
      <w:start w:val="2"/>
      <w:numFmt w:val="upperRoman"/>
      <w:lvlText w:val="BAB %1"/>
      <w:lvlJc w:val="left"/>
      <w:pPr>
        <w:tabs>
          <w:tab w:val="left" w:pos="1440"/>
        </w:tabs>
        <w:ind w:left="360" w:hanging="360"/>
      </w:pPr>
      <w:rPr>
        <w:rFonts w:hint="default" w:ascii="Arial" w:hAnsi="Arial"/>
        <w:b/>
        <w:i w:val="0"/>
        <w:caps w:val="0"/>
        <w:strike w:val="0"/>
        <w:dstrike w:val="0"/>
        <w:vanish w:val="0"/>
        <w:color w:val="auto"/>
        <w:sz w:val="24"/>
        <w:u w:val="none" w:color="auto"/>
        <w:vertAlign w:val="baseline"/>
      </w:rPr>
    </w:lvl>
    <w:lvl w:ilvl="1" w:tentative="0">
      <w:start w:val="1"/>
      <w:numFmt w:val="upperLetter"/>
      <w:lvlText w:val="%2."/>
      <w:lvlJc w:val="left"/>
      <w:pPr>
        <w:tabs>
          <w:tab w:val="left" w:pos="567"/>
        </w:tabs>
        <w:ind w:left="567" w:hanging="567"/>
      </w:pPr>
      <w:rPr>
        <w:rFonts w:hint="default" w:ascii="Footlight MT Light" w:hAnsi="Footlight MT Light" w:cs="Arial"/>
        <w:b/>
        <w:i w:val="0"/>
        <w:caps w:val="0"/>
        <w:strike w:val="0"/>
        <w:dstrike w:val="0"/>
        <w:vanish w:val="0"/>
        <w:color w:val="auto"/>
        <w:sz w:val="24"/>
        <w:szCs w:val="24"/>
        <w:vertAlign w:val="baseline"/>
      </w:rPr>
    </w:lvl>
    <w:lvl w:ilvl="2" w:tentative="0">
      <w:start w:val="55"/>
      <w:numFmt w:val="decimal"/>
      <w:lvlText w:val="%3."/>
      <w:lvlJc w:val="left"/>
      <w:pPr>
        <w:tabs>
          <w:tab w:val="left" w:pos="567"/>
        </w:tabs>
        <w:ind w:left="567" w:hanging="567"/>
      </w:pPr>
      <w:rPr>
        <w:rFonts w:hint="default" w:ascii="Arial" w:hAnsi="Arial"/>
        <w:b/>
        <w:i w:val="0"/>
        <w:sz w:val="24"/>
      </w:rPr>
    </w:lvl>
    <w:lvl w:ilvl="3" w:tentative="0">
      <w:start w:val="1"/>
      <w:numFmt w:val="decimal"/>
      <w:lvlText w:val="%3.%4."/>
      <w:lvlJc w:val="left"/>
      <w:pPr>
        <w:tabs>
          <w:tab w:val="left" w:pos="624"/>
        </w:tabs>
        <w:ind w:left="624" w:hanging="624"/>
      </w:pPr>
      <w:rPr>
        <w:rFonts w:hint="default" w:ascii="Arial" w:hAnsi="Arial"/>
        <w:b w:val="0"/>
        <w:i w:val="0"/>
        <w:caps w:val="0"/>
        <w:strike w:val="0"/>
        <w:dstrike w:val="0"/>
        <w:vanish w:val="0"/>
        <w:color w:val="auto"/>
        <w:sz w:val="24"/>
        <w:vertAlign w:val="baseline"/>
      </w:rPr>
    </w:lvl>
    <w:lvl w:ilvl="4" w:tentative="0">
      <w:start w:val="1"/>
      <w:numFmt w:val="lowerLetter"/>
      <w:lvlText w:val="%5."/>
      <w:lvlJc w:val="left"/>
      <w:pPr>
        <w:tabs>
          <w:tab w:val="left" w:pos="984"/>
        </w:tabs>
        <w:ind w:left="964" w:hanging="340"/>
      </w:pPr>
      <w:rPr>
        <w:rFonts w:hint="default"/>
        <w:color w:val="auto"/>
      </w:rPr>
    </w:lvl>
    <w:lvl w:ilvl="5" w:tentative="0">
      <w:start w:val="1"/>
      <w:numFmt w:val="decimal"/>
      <w:lvlText w:val="%6)"/>
      <w:lvlJc w:val="left"/>
      <w:pPr>
        <w:tabs>
          <w:tab w:val="left" w:pos="1474"/>
        </w:tabs>
        <w:ind w:left="1474" w:hanging="510"/>
      </w:pPr>
      <w:rPr>
        <w:rFonts w:hint="default"/>
      </w:rPr>
    </w:lvl>
    <w:lvl w:ilvl="6" w:tentative="0">
      <w:start w:val="1"/>
      <w:numFmt w:val="lowerLetter"/>
      <w:lvlText w:val="%7)"/>
      <w:lvlJc w:val="left"/>
      <w:pPr>
        <w:tabs>
          <w:tab w:val="left" w:pos="1814"/>
        </w:tabs>
        <w:ind w:left="1814" w:hanging="396"/>
      </w:pPr>
      <w:rPr>
        <w:rFonts w:hint="default"/>
      </w:rPr>
    </w:lvl>
    <w:lvl w:ilvl="7" w:tentative="0">
      <w:start w:val="0"/>
      <w:numFmt w:val="lowerRoman"/>
      <w:lvlText w:val="%8."/>
      <w:lvlJc w:val="left"/>
      <w:pPr>
        <w:tabs>
          <w:tab w:val="left" w:pos="3744"/>
        </w:tabs>
        <w:ind w:left="3744" w:hanging="1224"/>
      </w:pPr>
      <w:rPr>
        <w:rFonts w:hint="default"/>
      </w:rPr>
    </w:lvl>
    <w:lvl w:ilvl="8" w:tentative="0">
      <w:start w:val="0"/>
      <w:numFmt w:val="decimal"/>
      <w:lvlText w:val="%1.%2.%3.%4.%5.%6.%7.%8.%9."/>
      <w:lvlJc w:val="left"/>
      <w:pPr>
        <w:tabs>
          <w:tab w:val="left" w:pos="5400"/>
        </w:tabs>
        <w:ind w:left="4320" w:hanging="1440"/>
      </w:pPr>
      <w:rPr>
        <w:rFonts w:hint="default"/>
      </w:rPr>
    </w:lvl>
  </w:abstractNum>
  <w:abstractNum w:abstractNumId="140">
    <w:nsid w:val="74ECA8DD"/>
    <w:multiLevelType w:val="singleLevel"/>
    <w:tmpl w:val="74ECA8DD"/>
    <w:lvl w:ilvl="0" w:tentative="0">
      <w:start w:val="1"/>
      <w:numFmt w:val="lowerLetter"/>
      <w:lvlText w:val="%1)"/>
      <w:lvlJc w:val="left"/>
      <w:pPr>
        <w:tabs>
          <w:tab w:val="left" w:pos="425"/>
        </w:tabs>
        <w:ind w:left="425" w:leftChars="0" w:hanging="425" w:firstLineChars="0"/>
      </w:pPr>
      <w:rPr>
        <w:rFonts w:hint="default"/>
      </w:rPr>
    </w:lvl>
  </w:abstractNum>
  <w:abstractNum w:abstractNumId="141">
    <w:nsid w:val="77034D98"/>
    <w:multiLevelType w:val="singleLevel"/>
    <w:tmpl w:val="77034D98"/>
    <w:lvl w:ilvl="0" w:tentative="0">
      <w:start w:val="1"/>
      <w:numFmt w:val="decimal"/>
      <w:lvlText w:val="(%1)"/>
      <w:lvlJc w:val="left"/>
      <w:pPr>
        <w:tabs>
          <w:tab w:val="left" w:pos="425"/>
        </w:tabs>
        <w:ind w:left="425" w:leftChars="0" w:hanging="425" w:firstLineChars="0"/>
      </w:pPr>
      <w:rPr>
        <w:rFonts w:hint="default"/>
      </w:rPr>
    </w:lvl>
  </w:abstractNum>
  <w:abstractNum w:abstractNumId="142">
    <w:nsid w:val="77106700"/>
    <w:multiLevelType w:val="multilevel"/>
    <w:tmpl w:val="77106700"/>
    <w:lvl w:ilvl="0" w:tentative="0">
      <w:start w:val="1"/>
      <w:numFmt w:val="decimal"/>
      <w:lvlText w:val="%1."/>
      <w:lvlJc w:val="left"/>
      <w:pPr>
        <w:ind w:left="720" w:hanging="360"/>
      </w:pPr>
      <w:rPr>
        <w:rFonts w:hint="default"/>
        <w:strike w:val="0"/>
        <w:color w:val="auto"/>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3">
    <w:nsid w:val="77205B98"/>
    <w:multiLevelType w:val="multilevel"/>
    <w:tmpl w:val="77205B98"/>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44">
    <w:nsid w:val="7A9F6B24"/>
    <w:multiLevelType w:val="multilevel"/>
    <w:tmpl w:val="7A9F6B24"/>
    <w:lvl w:ilvl="0" w:tentative="0">
      <w:start w:val="1"/>
      <w:numFmt w:val="lowerLetter"/>
      <w:lvlText w:val="%1."/>
      <w:lvlJc w:val="left"/>
      <w:pPr>
        <w:tabs>
          <w:tab w:val="left" w:pos="720"/>
        </w:tabs>
        <w:ind w:left="720" w:hanging="360"/>
      </w:pPr>
      <w:rPr>
        <w:rFonts w:hint="default"/>
      </w:rPr>
    </w:lvl>
    <w:lvl w:ilvl="1" w:tentative="0">
      <w:start w:val="1"/>
      <w:numFmt w:val="decimal"/>
      <w:lvlText w:val="%2)"/>
      <w:lvlJc w:val="left"/>
      <w:pPr>
        <w:ind w:left="1620" w:hanging="360"/>
      </w:pPr>
      <w:rPr>
        <w:rFonts w:hint="default"/>
      </w:rPr>
    </w:lvl>
    <w:lvl w:ilvl="2" w:tentative="0">
      <w:start w:val="1"/>
      <w:numFmt w:val="decimal"/>
      <w:lvlText w:val="%3."/>
      <w:lvlJc w:val="left"/>
      <w:pPr>
        <w:ind w:left="2160" w:hanging="360"/>
      </w:pPr>
      <w:rPr>
        <w:rFonts w:hint="default"/>
      </w:rPr>
    </w:lvl>
    <w:lvl w:ilvl="3" w:tentative="0">
      <w:start w:val="1"/>
      <w:numFmt w:val="lowerLetter"/>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Letter"/>
      <w:lvlText w:val="%6."/>
      <w:lvlJc w:val="left"/>
      <w:pPr>
        <w:tabs>
          <w:tab w:val="left" w:pos="4320"/>
        </w:tabs>
        <w:ind w:left="4320" w:hanging="360"/>
      </w:pPr>
    </w:lvl>
    <w:lvl w:ilvl="6" w:tentative="0">
      <w:start w:val="1"/>
      <w:numFmt w:val="lowerLetter"/>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Letter"/>
      <w:lvlText w:val="%9."/>
      <w:lvlJc w:val="left"/>
      <w:pPr>
        <w:tabs>
          <w:tab w:val="left" w:pos="6480"/>
        </w:tabs>
        <w:ind w:left="6480" w:hanging="360"/>
      </w:pPr>
    </w:lvl>
  </w:abstractNum>
  <w:abstractNum w:abstractNumId="145">
    <w:nsid w:val="7ABD7BBA"/>
    <w:multiLevelType w:val="multilevel"/>
    <w:tmpl w:val="7ABD7BBA"/>
    <w:lvl w:ilvl="0" w:tentative="0">
      <w:start w:val="1"/>
      <w:numFmt w:val="lowerLetter"/>
      <w:lvlText w:val="%1)"/>
      <w:lvlJc w:val="left"/>
      <w:pPr>
        <w:ind w:left="2498" w:hanging="360"/>
      </w:pPr>
    </w:lvl>
    <w:lvl w:ilvl="1" w:tentative="0">
      <w:start w:val="1"/>
      <w:numFmt w:val="lowerLetter"/>
      <w:lvlText w:val="%2."/>
      <w:lvlJc w:val="left"/>
      <w:pPr>
        <w:ind w:left="3218" w:hanging="360"/>
      </w:pPr>
    </w:lvl>
    <w:lvl w:ilvl="2" w:tentative="0">
      <w:start w:val="1"/>
      <w:numFmt w:val="lowerRoman"/>
      <w:lvlText w:val="%3."/>
      <w:lvlJc w:val="right"/>
      <w:pPr>
        <w:ind w:left="3938" w:hanging="180"/>
      </w:pPr>
    </w:lvl>
    <w:lvl w:ilvl="3" w:tentative="0">
      <w:start w:val="1"/>
      <w:numFmt w:val="decimal"/>
      <w:lvlText w:val="%4."/>
      <w:lvlJc w:val="left"/>
      <w:pPr>
        <w:ind w:left="4658" w:hanging="360"/>
      </w:pPr>
    </w:lvl>
    <w:lvl w:ilvl="4" w:tentative="0">
      <w:start w:val="1"/>
      <w:numFmt w:val="lowerLetter"/>
      <w:lvlText w:val="%5."/>
      <w:lvlJc w:val="left"/>
      <w:pPr>
        <w:ind w:left="5378" w:hanging="360"/>
      </w:pPr>
    </w:lvl>
    <w:lvl w:ilvl="5" w:tentative="0">
      <w:start w:val="1"/>
      <w:numFmt w:val="lowerRoman"/>
      <w:lvlText w:val="%6."/>
      <w:lvlJc w:val="right"/>
      <w:pPr>
        <w:ind w:left="6098" w:hanging="180"/>
      </w:pPr>
    </w:lvl>
    <w:lvl w:ilvl="6" w:tentative="0">
      <w:start w:val="1"/>
      <w:numFmt w:val="decimal"/>
      <w:lvlText w:val="%7."/>
      <w:lvlJc w:val="left"/>
      <w:pPr>
        <w:ind w:left="6818" w:hanging="360"/>
      </w:pPr>
    </w:lvl>
    <w:lvl w:ilvl="7" w:tentative="0">
      <w:start w:val="1"/>
      <w:numFmt w:val="lowerLetter"/>
      <w:lvlText w:val="%8."/>
      <w:lvlJc w:val="left"/>
      <w:pPr>
        <w:ind w:left="7538" w:hanging="360"/>
      </w:pPr>
    </w:lvl>
    <w:lvl w:ilvl="8" w:tentative="0">
      <w:start w:val="1"/>
      <w:numFmt w:val="lowerRoman"/>
      <w:lvlText w:val="%9."/>
      <w:lvlJc w:val="right"/>
      <w:pPr>
        <w:ind w:left="8258" w:hanging="180"/>
      </w:pPr>
    </w:lvl>
  </w:abstractNum>
  <w:abstractNum w:abstractNumId="146">
    <w:nsid w:val="7B292323"/>
    <w:multiLevelType w:val="multilevel"/>
    <w:tmpl w:val="7B292323"/>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47">
    <w:nsid w:val="7C87317F"/>
    <w:multiLevelType w:val="singleLevel"/>
    <w:tmpl w:val="7C87317F"/>
    <w:lvl w:ilvl="0" w:tentative="0">
      <w:start w:val="1"/>
      <w:numFmt w:val="decimal"/>
      <w:lvlText w:val="%1)"/>
      <w:lvlJc w:val="left"/>
      <w:pPr>
        <w:tabs>
          <w:tab w:val="left" w:pos="425"/>
        </w:tabs>
        <w:ind w:left="425" w:leftChars="0" w:hanging="425" w:firstLineChars="0"/>
      </w:pPr>
      <w:rPr>
        <w:rFonts w:hint="default"/>
      </w:rPr>
    </w:lvl>
  </w:abstractNum>
  <w:abstractNum w:abstractNumId="148">
    <w:nsid w:val="7FC90D1A"/>
    <w:multiLevelType w:val="multilevel"/>
    <w:tmpl w:val="7FC90D1A"/>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num w:numId="1">
    <w:abstractNumId w:val="42"/>
  </w:num>
  <w:num w:numId="2">
    <w:abstractNumId w:val="90"/>
  </w:num>
  <w:num w:numId="3">
    <w:abstractNumId w:val="138"/>
  </w:num>
  <w:num w:numId="4">
    <w:abstractNumId w:val="129"/>
  </w:num>
  <w:num w:numId="5">
    <w:abstractNumId w:val="104"/>
  </w:num>
  <w:num w:numId="6">
    <w:abstractNumId w:val="4"/>
  </w:num>
  <w:num w:numId="7">
    <w:abstractNumId w:val="76"/>
  </w:num>
  <w:num w:numId="8">
    <w:abstractNumId w:val="59"/>
  </w:num>
  <w:num w:numId="9">
    <w:abstractNumId w:val="106"/>
  </w:num>
  <w:num w:numId="10">
    <w:abstractNumId w:val="135"/>
  </w:num>
  <w:num w:numId="11">
    <w:abstractNumId w:val="119"/>
  </w:num>
  <w:num w:numId="12">
    <w:abstractNumId w:val="79"/>
  </w:num>
  <w:num w:numId="13">
    <w:abstractNumId w:val="16"/>
  </w:num>
  <w:num w:numId="14">
    <w:abstractNumId w:val="3"/>
  </w:num>
  <w:num w:numId="15">
    <w:abstractNumId w:val="130"/>
  </w:num>
  <w:num w:numId="16">
    <w:abstractNumId w:val="137"/>
  </w:num>
  <w:num w:numId="17">
    <w:abstractNumId w:val="36"/>
  </w:num>
  <w:num w:numId="18">
    <w:abstractNumId w:val="82"/>
  </w:num>
  <w:num w:numId="19">
    <w:abstractNumId w:val="18"/>
  </w:num>
  <w:num w:numId="20">
    <w:abstractNumId w:val="50"/>
  </w:num>
  <w:num w:numId="21">
    <w:abstractNumId w:val="107"/>
  </w:num>
  <w:num w:numId="22">
    <w:abstractNumId w:val="92"/>
  </w:num>
  <w:num w:numId="23">
    <w:abstractNumId w:val="46"/>
  </w:num>
  <w:num w:numId="24">
    <w:abstractNumId w:val="145"/>
  </w:num>
  <w:num w:numId="25">
    <w:abstractNumId w:val="125"/>
  </w:num>
  <w:num w:numId="26">
    <w:abstractNumId w:val="31"/>
  </w:num>
  <w:num w:numId="27">
    <w:abstractNumId w:val="75"/>
  </w:num>
  <w:num w:numId="28">
    <w:abstractNumId w:val="86"/>
  </w:num>
  <w:num w:numId="29">
    <w:abstractNumId w:val="91"/>
  </w:num>
  <w:num w:numId="30">
    <w:abstractNumId w:val="80"/>
  </w:num>
  <w:num w:numId="31">
    <w:abstractNumId w:val="32"/>
  </w:num>
  <w:num w:numId="32">
    <w:abstractNumId w:val="115"/>
  </w:num>
  <w:num w:numId="33">
    <w:abstractNumId w:val="27"/>
  </w:num>
  <w:num w:numId="34">
    <w:abstractNumId w:val="13"/>
  </w:num>
  <w:num w:numId="35">
    <w:abstractNumId w:val="63"/>
  </w:num>
  <w:num w:numId="36">
    <w:abstractNumId w:val="105"/>
  </w:num>
  <w:num w:numId="37">
    <w:abstractNumId w:val="57"/>
  </w:num>
  <w:num w:numId="38">
    <w:abstractNumId w:val="25"/>
  </w:num>
  <w:num w:numId="39">
    <w:abstractNumId w:val="147"/>
  </w:num>
  <w:num w:numId="40">
    <w:abstractNumId w:val="87"/>
  </w:num>
  <w:num w:numId="41">
    <w:abstractNumId w:val="30"/>
  </w:num>
  <w:num w:numId="42">
    <w:abstractNumId w:val="97"/>
  </w:num>
  <w:num w:numId="43">
    <w:abstractNumId w:val="134"/>
  </w:num>
  <w:num w:numId="44">
    <w:abstractNumId w:val="101"/>
  </w:num>
  <w:num w:numId="45">
    <w:abstractNumId w:val="141"/>
  </w:num>
  <w:num w:numId="46">
    <w:abstractNumId w:val="56"/>
  </w:num>
  <w:num w:numId="47">
    <w:abstractNumId w:val="21"/>
  </w:num>
  <w:num w:numId="48">
    <w:abstractNumId w:val="84"/>
  </w:num>
  <w:num w:numId="49">
    <w:abstractNumId w:val="47"/>
  </w:num>
  <w:num w:numId="50">
    <w:abstractNumId w:val="61"/>
  </w:num>
  <w:num w:numId="51">
    <w:abstractNumId w:val="140"/>
  </w:num>
  <w:num w:numId="52">
    <w:abstractNumId w:val="28"/>
  </w:num>
  <w:num w:numId="53">
    <w:abstractNumId w:val="33"/>
  </w:num>
  <w:num w:numId="54">
    <w:abstractNumId w:val="132"/>
  </w:num>
  <w:num w:numId="55">
    <w:abstractNumId w:val="19"/>
  </w:num>
  <w:num w:numId="56">
    <w:abstractNumId w:val="45"/>
  </w:num>
  <w:num w:numId="57">
    <w:abstractNumId w:val="37"/>
  </w:num>
  <w:num w:numId="58">
    <w:abstractNumId w:val="26"/>
  </w:num>
  <w:num w:numId="59">
    <w:abstractNumId w:val="44"/>
  </w:num>
  <w:num w:numId="60">
    <w:abstractNumId w:val="64"/>
  </w:num>
  <w:num w:numId="61">
    <w:abstractNumId w:val="15"/>
  </w:num>
  <w:num w:numId="62">
    <w:abstractNumId w:val="116"/>
  </w:num>
  <w:num w:numId="63">
    <w:abstractNumId w:val="34"/>
  </w:num>
  <w:num w:numId="64">
    <w:abstractNumId w:val="52"/>
  </w:num>
  <w:num w:numId="65">
    <w:abstractNumId w:val="7"/>
  </w:num>
  <w:num w:numId="66">
    <w:abstractNumId w:val="69"/>
  </w:num>
  <w:num w:numId="67">
    <w:abstractNumId w:val="10"/>
  </w:num>
  <w:num w:numId="68">
    <w:abstractNumId w:val="127"/>
  </w:num>
  <w:num w:numId="69">
    <w:abstractNumId w:val="20"/>
  </w:num>
  <w:num w:numId="70">
    <w:abstractNumId w:val="98"/>
  </w:num>
  <w:num w:numId="71">
    <w:abstractNumId w:val="65"/>
  </w:num>
  <w:num w:numId="72">
    <w:abstractNumId w:val="6"/>
  </w:num>
  <w:num w:numId="73">
    <w:abstractNumId w:val="60"/>
  </w:num>
  <w:num w:numId="74">
    <w:abstractNumId w:val="51"/>
  </w:num>
  <w:num w:numId="75">
    <w:abstractNumId w:val="122"/>
  </w:num>
  <w:num w:numId="76">
    <w:abstractNumId w:val="2"/>
  </w:num>
  <w:num w:numId="77">
    <w:abstractNumId w:val="58"/>
  </w:num>
  <w:num w:numId="78">
    <w:abstractNumId w:val="12"/>
  </w:num>
  <w:num w:numId="79">
    <w:abstractNumId w:val="0"/>
  </w:num>
  <w:num w:numId="80">
    <w:abstractNumId w:val="22"/>
  </w:num>
  <w:num w:numId="81">
    <w:abstractNumId w:val="96"/>
  </w:num>
  <w:num w:numId="82">
    <w:abstractNumId w:val="139"/>
  </w:num>
  <w:num w:numId="83">
    <w:abstractNumId w:val="126"/>
  </w:num>
  <w:num w:numId="84">
    <w:abstractNumId w:val="77"/>
  </w:num>
  <w:num w:numId="85">
    <w:abstractNumId w:val="131"/>
  </w:num>
  <w:num w:numId="86">
    <w:abstractNumId w:val="70"/>
  </w:num>
  <w:num w:numId="87">
    <w:abstractNumId w:val="55"/>
  </w:num>
  <w:num w:numId="88">
    <w:abstractNumId w:val="95"/>
  </w:num>
  <w:num w:numId="89">
    <w:abstractNumId w:val="111"/>
  </w:num>
  <w:num w:numId="90">
    <w:abstractNumId w:val="109"/>
  </w:num>
  <w:num w:numId="91">
    <w:abstractNumId w:val="99"/>
  </w:num>
  <w:num w:numId="92">
    <w:abstractNumId w:val="43"/>
  </w:num>
  <w:num w:numId="9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0"/>
  </w:num>
  <w:num w:numId="9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3"/>
  </w:num>
  <w:num w:numId="97">
    <w:abstractNumId w:val="117"/>
  </w:num>
  <w:num w:numId="98">
    <w:abstractNumId w:val="68"/>
  </w:num>
  <w:num w:numId="99">
    <w:abstractNumId w:val="49"/>
  </w:num>
  <w:num w:numId="100">
    <w:abstractNumId w:val="102"/>
  </w:num>
  <w:num w:numId="101">
    <w:abstractNumId w:val="100"/>
  </w:num>
  <w:num w:numId="102">
    <w:abstractNumId w:val="9"/>
  </w:num>
  <w:num w:numId="103">
    <w:abstractNumId w:val="114"/>
  </w:num>
  <w:num w:numId="104">
    <w:abstractNumId w:val="38"/>
  </w:num>
  <w:num w:numId="105">
    <w:abstractNumId w:val="67"/>
  </w:num>
  <w:num w:numId="106">
    <w:abstractNumId w:val="136"/>
  </w:num>
  <w:num w:numId="107">
    <w:abstractNumId w:val="40"/>
  </w:num>
  <w:num w:numId="108">
    <w:abstractNumId w:val="71"/>
  </w:num>
  <w:num w:numId="109">
    <w:abstractNumId w:val="35"/>
  </w:num>
  <w:num w:numId="110">
    <w:abstractNumId w:val="73"/>
  </w:num>
  <w:num w:numId="111">
    <w:abstractNumId w:val="11"/>
  </w:num>
  <w:num w:numId="112">
    <w:abstractNumId w:val="23"/>
  </w:num>
  <w:num w:numId="113">
    <w:abstractNumId w:val="29"/>
  </w:num>
  <w:num w:numId="114">
    <w:abstractNumId w:val="113"/>
  </w:num>
  <w:num w:numId="115">
    <w:abstractNumId w:val="39"/>
  </w:num>
  <w:num w:numId="116">
    <w:abstractNumId w:val="123"/>
  </w:num>
  <w:num w:numId="117">
    <w:abstractNumId w:val="112"/>
  </w:num>
  <w:num w:numId="118">
    <w:abstractNumId w:val="89"/>
  </w:num>
  <w:num w:numId="119">
    <w:abstractNumId w:val="121"/>
  </w:num>
  <w:num w:numId="120">
    <w:abstractNumId w:val="85"/>
  </w:num>
  <w:num w:numId="121">
    <w:abstractNumId w:val="103"/>
  </w:num>
  <w:num w:numId="122">
    <w:abstractNumId w:val="148"/>
  </w:num>
  <w:num w:numId="123">
    <w:abstractNumId w:val="146"/>
  </w:num>
  <w:num w:numId="124">
    <w:abstractNumId w:val="94"/>
  </w:num>
  <w:num w:numId="125">
    <w:abstractNumId w:val="143"/>
  </w:num>
  <w:num w:numId="126">
    <w:abstractNumId w:val="8"/>
  </w:num>
  <w:num w:numId="127">
    <w:abstractNumId w:val="14"/>
  </w:num>
  <w:num w:numId="128">
    <w:abstractNumId w:val="17"/>
  </w:num>
  <w:num w:numId="129">
    <w:abstractNumId w:val="24"/>
  </w:num>
  <w:num w:numId="130">
    <w:abstractNumId w:val="1"/>
  </w:num>
  <w:num w:numId="131">
    <w:abstractNumId w:val="128"/>
  </w:num>
  <w:num w:numId="132">
    <w:abstractNumId w:val="118"/>
  </w:num>
  <w:num w:numId="133">
    <w:abstractNumId w:val="5"/>
  </w:num>
  <w:num w:numId="134">
    <w:abstractNumId w:val="66"/>
  </w:num>
  <w:num w:numId="135">
    <w:abstractNumId w:val="81"/>
  </w:num>
  <w:num w:numId="136">
    <w:abstractNumId w:val="83"/>
  </w:num>
  <w:num w:numId="137">
    <w:abstractNumId w:val="48"/>
  </w:num>
  <w:num w:numId="138">
    <w:abstractNumId w:val="74"/>
  </w:num>
  <w:num w:numId="139">
    <w:abstractNumId w:val="78"/>
  </w:num>
  <w:num w:numId="140">
    <w:abstractNumId w:val="120"/>
  </w:num>
  <w:num w:numId="141">
    <w:abstractNumId w:val="72"/>
  </w:num>
  <w:num w:numId="142">
    <w:abstractNumId w:val="41"/>
  </w:num>
  <w:num w:numId="143">
    <w:abstractNumId w:val="54"/>
  </w:num>
  <w:num w:numId="144">
    <w:abstractNumId w:val="88"/>
  </w:num>
  <w:num w:numId="145">
    <w:abstractNumId w:val="133"/>
  </w:num>
  <w:num w:numId="146">
    <w:abstractNumId w:val="62"/>
  </w:num>
  <w:num w:numId="147">
    <w:abstractNumId w:val="142"/>
  </w:num>
  <w:num w:numId="148">
    <w:abstractNumId w:val="108"/>
  </w:num>
  <w:num w:numId="149">
    <w:abstractNumId w:val="1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0D0265"/>
    <w:rsid w:val="002F60EE"/>
    <w:rsid w:val="00361819"/>
    <w:rsid w:val="00384AF2"/>
    <w:rsid w:val="005F1CEA"/>
    <w:rsid w:val="007355F2"/>
    <w:rsid w:val="00867B3F"/>
    <w:rsid w:val="009833F2"/>
    <w:rsid w:val="00C16BFD"/>
    <w:rsid w:val="00C904C0"/>
    <w:rsid w:val="00CD6D70"/>
    <w:rsid w:val="00FA1EDD"/>
    <w:rsid w:val="011E5F5F"/>
    <w:rsid w:val="013B44AA"/>
    <w:rsid w:val="014E32D9"/>
    <w:rsid w:val="014F2E4D"/>
    <w:rsid w:val="019C58A2"/>
    <w:rsid w:val="01A666B3"/>
    <w:rsid w:val="01C82182"/>
    <w:rsid w:val="01DB2CA9"/>
    <w:rsid w:val="01F41158"/>
    <w:rsid w:val="023D46B4"/>
    <w:rsid w:val="02566420"/>
    <w:rsid w:val="028164BB"/>
    <w:rsid w:val="02EB280C"/>
    <w:rsid w:val="02F86E47"/>
    <w:rsid w:val="03031A43"/>
    <w:rsid w:val="03144955"/>
    <w:rsid w:val="033A6635"/>
    <w:rsid w:val="033F3AC3"/>
    <w:rsid w:val="03A82DD1"/>
    <w:rsid w:val="03A83B6D"/>
    <w:rsid w:val="03B72CF1"/>
    <w:rsid w:val="03BC47A6"/>
    <w:rsid w:val="040D0265"/>
    <w:rsid w:val="04157523"/>
    <w:rsid w:val="04224A48"/>
    <w:rsid w:val="04A5401D"/>
    <w:rsid w:val="04A8215F"/>
    <w:rsid w:val="04B33AE2"/>
    <w:rsid w:val="04F170C1"/>
    <w:rsid w:val="050037DF"/>
    <w:rsid w:val="05151F56"/>
    <w:rsid w:val="053149E3"/>
    <w:rsid w:val="05484056"/>
    <w:rsid w:val="055970EB"/>
    <w:rsid w:val="056402A7"/>
    <w:rsid w:val="05876656"/>
    <w:rsid w:val="058C3149"/>
    <w:rsid w:val="05933681"/>
    <w:rsid w:val="05944F65"/>
    <w:rsid w:val="05C33777"/>
    <w:rsid w:val="05F0487A"/>
    <w:rsid w:val="060E19D6"/>
    <w:rsid w:val="0610674A"/>
    <w:rsid w:val="06173EC6"/>
    <w:rsid w:val="064520CE"/>
    <w:rsid w:val="064D4439"/>
    <w:rsid w:val="065E45FD"/>
    <w:rsid w:val="066E1249"/>
    <w:rsid w:val="069460D1"/>
    <w:rsid w:val="06C80698"/>
    <w:rsid w:val="07177343"/>
    <w:rsid w:val="073D1F58"/>
    <w:rsid w:val="075C00A3"/>
    <w:rsid w:val="07684D48"/>
    <w:rsid w:val="078763E2"/>
    <w:rsid w:val="07CD0D6D"/>
    <w:rsid w:val="07D54777"/>
    <w:rsid w:val="07EA52C4"/>
    <w:rsid w:val="07F968B4"/>
    <w:rsid w:val="082542E0"/>
    <w:rsid w:val="082A5E6E"/>
    <w:rsid w:val="085B2254"/>
    <w:rsid w:val="08954DA7"/>
    <w:rsid w:val="08BC570D"/>
    <w:rsid w:val="08C32312"/>
    <w:rsid w:val="08E76776"/>
    <w:rsid w:val="0924084D"/>
    <w:rsid w:val="09472C66"/>
    <w:rsid w:val="094779B5"/>
    <w:rsid w:val="097E02AB"/>
    <w:rsid w:val="09812BC8"/>
    <w:rsid w:val="098661D6"/>
    <w:rsid w:val="09972E1C"/>
    <w:rsid w:val="09B41EF5"/>
    <w:rsid w:val="09D3477B"/>
    <w:rsid w:val="09E001F1"/>
    <w:rsid w:val="09E764A1"/>
    <w:rsid w:val="09EA38FC"/>
    <w:rsid w:val="0A166267"/>
    <w:rsid w:val="0A5977B6"/>
    <w:rsid w:val="0A775BD5"/>
    <w:rsid w:val="0A7B6390"/>
    <w:rsid w:val="0A8B546B"/>
    <w:rsid w:val="0AF7413B"/>
    <w:rsid w:val="0B0A0B70"/>
    <w:rsid w:val="0B145AA2"/>
    <w:rsid w:val="0B214352"/>
    <w:rsid w:val="0B5915D8"/>
    <w:rsid w:val="0B79786F"/>
    <w:rsid w:val="0B9C1001"/>
    <w:rsid w:val="0BAF0E44"/>
    <w:rsid w:val="0BD41163"/>
    <w:rsid w:val="0C1A534A"/>
    <w:rsid w:val="0C536C45"/>
    <w:rsid w:val="0C5B008A"/>
    <w:rsid w:val="0C67779A"/>
    <w:rsid w:val="0C6A75C5"/>
    <w:rsid w:val="0C80674B"/>
    <w:rsid w:val="0CAF5E3E"/>
    <w:rsid w:val="0CB3383E"/>
    <w:rsid w:val="0CD52A09"/>
    <w:rsid w:val="0CFA050F"/>
    <w:rsid w:val="0CFA2262"/>
    <w:rsid w:val="0D155211"/>
    <w:rsid w:val="0D163447"/>
    <w:rsid w:val="0D3B006C"/>
    <w:rsid w:val="0D514F53"/>
    <w:rsid w:val="0D570CC6"/>
    <w:rsid w:val="0D921873"/>
    <w:rsid w:val="0DA472BB"/>
    <w:rsid w:val="0DEC1047"/>
    <w:rsid w:val="0DEF08CA"/>
    <w:rsid w:val="0E383F25"/>
    <w:rsid w:val="0E9425DC"/>
    <w:rsid w:val="0E996588"/>
    <w:rsid w:val="0EBA16BD"/>
    <w:rsid w:val="0EC67250"/>
    <w:rsid w:val="0ED257DA"/>
    <w:rsid w:val="0ED84744"/>
    <w:rsid w:val="0EEE098C"/>
    <w:rsid w:val="0EF53E9D"/>
    <w:rsid w:val="0F2847D0"/>
    <w:rsid w:val="0F7C36A3"/>
    <w:rsid w:val="0F8A2A91"/>
    <w:rsid w:val="0FB16780"/>
    <w:rsid w:val="0FD719CD"/>
    <w:rsid w:val="0FDF24FE"/>
    <w:rsid w:val="0FDF5A6D"/>
    <w:rsid w:val="0FF56E44"/>
    <w:rsid w:val="103120F1"/>
    <w:rsid w:val="10333148"/>
    <w:rsid w:val="10397951"/>
    <w:rsid w:val="109303B8"/>
    <w:rsid w:val="10986DF3"/>
    <w:rsid w:val="10A474AC"/>
    <w:rsid w:val="10C50966"/>
    <w:rsid w:val="10C94AD2"/>
    <w:rsid w:val="111558FC"/>
    <w:rsid w:val="117901BD"/>
    <w:rsid w:val="119A46D1"/>
    <w:rsid w:val="11D22A8A"/>
    <w:rsid w:val="11D64EE9"/>
    <w:rsid w:val="124626BC"/>
    <w:rsid w:val="1248192B"/>
    <w:rsid w:val="12511846"/>
    <w:rsid w:val="127A2CFC"/>
    <w:rsid w:val="12BE3331"/>
    <w:rsid w:val="12CA1012"/>
    <w:rsid w:val="131D44DE"/>
    <w:rsid w:val="134419DB"/>
    <w:rsid w:val="13541D20"/>
    <w:rsid w:val="13AC7D95"/>
    <w:rsid w:val="13AF404F"/>
    <w:rsid w:val="13D0059B"/>
    <w:rsid w:val="13D51DDF"/>
    <w:rsid w:val="13FF53CD"/>
    <w:rsid w:val="14040F59"/>
    <w:rsid w:val="143723F5"/>
    <w:rsid w:val="1470561B"/>
    <w:rsid w:val="147B34D3"/>
    <w:rsid w:val="14853E56"/>
    <w:rsid w:val="14875160"/>
    <w:rsid w:val="14A24239"/>
    <w:rsid w:val="14CE61E0"/>
    <w:rsid w:val="14D803AA"/>
    <w:rsid w:val="14E1721E"/>
    <w:rsid w:val="14EC4E6C"/>
    <w:rsid w:val="14F544F2"/>
    <w:rsid w:val="150D7E85"/>
    <w:rsid w:val="150E2B0F"/>
    <w:rsid w:val="15802612"/>
    <w:rsid w:val="158877A1"/>
    <w:rsid w:val="159A1675"/>
    <w:rsid w:val="159C5C42"/>
    <w:rsid w:val="15AB4F2C"/>
    <w:rsid w:val="15D40BC0"/>
    <w:rsid w:val="15E534AD"/>
    <w:rsid w:val="15EE3B5C"/>
    <w:rsid w:val="160D3C4B"/>
    <w:rsid w:val="162F3BC0"/>
    <w:rsid w:val="1641312F"/>
    <w:rsid w:val="166121B6"/>
    <w:rsid w:val="16D3453F"/>
    <w:rsid w:val="171302CF"/>
    <w:rsid w:val="171322FA"/>
    <w:rsid w:val="17173679"/>
    <w:rsid w:val="171B084B"/>
    <w:rsid w:val="17333B94"/>
    <w:rsid w:val="177424A7"/>
    <w:rsid w:val="17A25E19"/>
    <w:rsid w:val="17F958EC"/>
    <w:rsid w:val="1805732F"/>
    <w:rsid w:val="18081892"/>
    <w:rsid w:val="18117F7A"/>
    <w:rsid w:val="18451732"/>
    <w:rsid w:val="188336B9"/>
    <w:rsid w:val="189B239E"/>
    <w:rsid w:val="18EE7188"/>
    <w:rsid w:val="190F17A8"/>
    <w:rsid w:val="19110BBF"/>
    <w:rsid w:val="19544CB3"/>
    <w:rsid w:val="1996633D"/>
    <w:rsid w:val="19A01460"/>
    <w:rsid w:val="19BB2D26"/>
    <w:rsid w:val="1A2B70EF"/>
    <w:rsid w:val="1A36612D"/>
    <w:rsid w:val="1A531EB2"/>
    <w:rsid w:val="1A5B30BF"/>
    <w:rsid w:val="1AB3056C"/>
    <w:rsid w:val="1B034004"/>
    <w:rsid w:val="1B240D37"/>
    <w:rsid w:val="1BC23864"/>
    <w:rsid w:val="1BD0758F"/>
    <w:rsid w:val="1BD22C6B"/>
    <w:rsid w:val="1BE27580"/>
    <w:rsid w:val="1BF70BCB"/>
    <w:rsid w:val="1C456F4E"/>
    <w:rsid w:val="1C5021EF"/>
    <w:rsid w:val="1C51053A"/>
    <w:rsid w:val="1C767CA1"/>
    <w:rsid w:val="1CA402FF"/>
    <w:rsid w:val="1CCE71F2"/>
    <w:rsid w:val="1CEF7E29"/>
    <w:rsid w:val="1D062B74"/>
    <w:rsid w:val="1D1A47C4"/>
    <w:rsid w:val="1D3F5AF3"/>
    <w:rsid w:val="1D6C56DD"/>
    <w:rsid w:val="1D7C14D7"/>
    <w:rsid w:val="1D800183"/>
    <w:rsid w:val="1D835CE9"/>
    <w:rsid w:val="1DAA47ED"/>
    <w:rsid w:val="1DE432D5"/>
    <w:rsid w:val="1DEB49C1"/>
    <w:rsid w:val="1E0D6691"/>
    <w:rsid w:val="1E4A0A4D"/>
    <w:rsid w:val="1E4B5E35"/>
    <w:rsid w:val="1E804EAD"/>
    <w:rsid w:val="1E831F3A"/>
    <w:rsid w:val="1EA017EE"/>
    <w:rsid w:val="1EDE6A80"/>
    <w:rsid w:val="1EE4730E"/>
    <w:rsid w:val="1EFA6D9B"/>
    <w:rsid w:val="1EFC0CC6"/>
    <w:rsid w:val="1F01030F"/>
    <w:rsid w:val="1F0B3375"/>
    <w:rsid w:val="1F1A157B"/>
    <w:rsid w:val="1F270BEA"/>
    <w:rsid w:val="1F320DAA"/>
    <w:rsid w:val="1F8B6349"/>
    <w:rsid w:val="1F973F8F"/>
    <w:rsid w:val="1FAF26B4"/>
    <w:rsid w:val="1FD17C89"/>
    <w:rsid w:val="1FDE1419"/>
    <w:rsid w:val="1FEA6B05"/>
    <w:rsid w:val="1FEB17B7"/>
    <w:rsid w:val="201A3A57"/>
    <w:rsid w:val="20275ACE"/>
    <w:rsid w:val="203B0666"/>
    <w:rsid w:val="205D34AC"/>
    <w:rsid w:val="208930B1"/>
    <w:rsid w:val="211A7745"/>
    <w:rsid w:val="21490300"/>
    <w:rsid w:val="219D3ECE"/>
    <w:rsid w:val="21A23918"/>
    <w:rsid w:val="21A7086B"/>
    <w:rsid w:val="21BE675E"/>
    <w:rsid w:val="21DE41C1"/>
    <w:rsid w:val="21E37F20"/>
    <w:rsid w:val="21E61F26"/>
    <w:rsid w:val="21FC6A1F"/>
    <w:rsid w:val="222411C3"/>
    <w:rsid w:val="226E6BF1"/>
    <w:rsid w:val="22764136"/>
    <w:rsid w:val="22825ED3"/>
    <w:rsid w:val="22BD07FF"/>
    <w:rsid w:val="22BF0882"/>
    <w:rsid w:val="22D03330"/>
    <w:rsid w:val="22E1524C"/>
    <w:rsid w:val="22E34FB1"/>
    <w:rsid w:val="22E514BE"/>
    <w:rsid w:val="22E77897"/>
    <w:rsid w:val="22F56E61"/>
    <w:rsid w:val="23191101"/>
    <w:rsid w:val="233B38E7"/>
    <w:rsid w:val="233D5C41"/>
    <w:rsid w:val="237C130D"/>
    <w:rsid w:val="23A95411"/>
    <w:rsid w:val="23F321CE"/>
    <w:rsid w:val="24560569"/>
    <w:rsid w:val="24731C1E"/>
    <w:rsid w:val="24A25F06"/>
    <w:rsid w:val="24F11191"/>
    <w:rsid w:val="25001218"/>
    <w:rsid w:val="252B3F12"/>
    <w:rsid w:val="253D1E12"/>
    <w:rsid w:val="2540614A"/>
    <w:rsid w:val="254A6E2B"/>
    <w:rsid w:val="2569474F"/>
    <w:rsid w:val="25B00A90"/>
    <w:rsid w:val="25F044F9"/>
    <w:rsid w:val="262352F7"/>
    <w:rsid w:val="26356293"/>
    <w:rsid w:val="264C0935"/>
    <w:rsid w:val="265C262D"/>
    <w:rsid w:val="269155F0"/>
    <w:rsid w:val="269800D4"/>
    <w:rsid w:val="26B14673"/>
    <w:rsid w:val="26E26AEE"/>
    <w:rsid w:val="26F35125"/>
    <w:rsid w:val="27154CB1"/>
    <w:rsid w:val="272413D9"/>
    <w:rsid w:val="272458A3"/>
    <w:rsid w:val="272B0383"/>
    <w:rsid w:val="27425891"/>
    <w:rsid w:val="275B1D48"/>
    <w:rsid w:val="2762340F"/>
    <w:rsid w:val="27B3770B"/>
    <w:rsid w:val="27C04AB5"/>
    <w:rsid w:val="27CC4725"/>
    <w:rsid w:val="27D97ADE"/>
    <w:rsid w:val="28000AA5"/>
    <w:rsid w:val="28095CEC"/>
    <w:rsid w:val="281319D9"/>
    <w:rsid w:val="28160A90"/>
    <w:rsid w:val="282B5342"/>
    <w:rsid w:val="283805D2"/>
    <w:rsid w:val="286238B5"/>
    <w:rsid w:val="287E632C"/>
    <w:rsid w:val="28AB2875"/>
    <w:rsid w:val="28DB1A46"/>
    <w:rsid w:val="28EA39C9"/>
    <w:rsid w:val="29022078"/>
    <w:rsid w:val="290B536F"/>
    <w:rsid w:val="29103B77"/>
    <w:rsid w:val="291A3FB3"/>
    <w:rsid w:val="29C83A8A"/>
    <w:rsid w:val="29DF5014"/>
    <w:rsid w:val="29EC63CE"/>
    <w:rsid w:val="2A14321D"/>
    <w:rsid w:val="2A2D0117"/>
    <w:rsid w:val="2ACC05CF"/>
    <w:rsid w:val="2AF05489"/>
    <w:rsid w:val="2AFE05FF"/>
    <w:rsid w:val="2AFF58A1"/>
    <w:rsid w:val="2B130634"/>
    <w:rsid w:val="2B1B7CAA"/>
    <w:rsid w:val="2B31512F"/>
    <w:rsid w:val="2B380D22"/>
    <w:rsid w:val="2B417ACA"/>
    <w:rsid w:val="2B50206E"/>
    <w:rsid w:val="2B517E5A"/>
    <w:rsid w:val="2B5C55B7"/>
    <w:rsid w:val="2BA82646"/>
    <w:rsid w:val="2BBC21B0"/>
    <w:rsid w:val="2C4F7710"/>
    <w:rsid w:val="2C5863A6"/>
    <w:rsid w:val="2C736F5D"/>
    <w:rsid w:val="2D1B2E78"/>
    <w:rsid w:val="2D2A6CD8"/>
    <w:rsid w:val="2D7431BD"/>
    <w:rsid w:val="2D803425"/>
    <w:rsid w:val="2D9F25FB"/>
    <w:rsid w:val="2DD44781"/>
    <w:rsid w:val="2DD951BB"/>
    <w:rsid w:val="2DD96E9C"/>
    <w:rsid w:val="2DF967B4"/>
    <w:rsid w:val="2E102DE8"/>
    <w:rsid w:val="2E1C39D6"/>
    <w:rsid w:val="2E3D0120"/>
    <w:rsid w:val="2E3E3157"/>
    <w:rsid w:val="2EA37D99"/>
    <w:rsid w:val="2EAC5F9F"/>
    <w:rsid w:val="2EFF6545"/>
    <w:rsid w:val="2F222D29"/>
    <w:rsid w:val="2F452811"/>
    <w:rsid w:val="2F5003E5"/>
    <w:rsid w:val="2F693715"/>
    <w:rsid w:val="2F8131CF"/>
    <w:rsid w:val="2F951806"/>
    <w:rsid w:val="2F994866"/>
    <w:rsid w:val="2FA47141"/>
    <w:rsid w:val="2FBB0894"/>
    <w:rsid w:val="2FCB2B08"/>
    <w:rsid w:val="2FD86A8B"/>
    <w:rsid w:val="2FDA2D4B"/>
    <w:rsid w:val="2FF07574"/>
    <w:rsid w:val="3021307D"/>
    <w:rsid w:val="30220680"/>
    <w:rsid w:val="30372B99"/>
    <w:rsid w:val="30664B5C"/>
    <w:rsid w:val="30AA0BDC"/>
    <w:rsid w:val="30F50FAC"/>
    <w:rsid w:val="31056FB2"/>
    <w:rsid w:val="31084874"/>
    <w:rsid w:val="317517A4"/>
    <w:rsid w:val="31817343"/>
    <w:rsid w:val="3198412D"/>
    <w:rsid w:val="319B6DDD"/>
    <w:rsid w:val="31CD5DCF"/>
    <w:rsid w:val="31DD7528"/>
    <w:rsid w:val="320562ED"/>
    <w:rsid w:val="320F152C"/>
    <w:rsid w:val="32350A4C"/>
    <w:rsid w:val="324465C3"/>
    <w:rsid w:val="324646C2"/>
    <w:rsid w:val="32483D23"/>
    <w:rsid w:val="32750BC6"/>
    <w:rsid w:val="32932901"/>
    <w:rsid w:val="32A650B1"/>
    <w:rsid w:val="32B123D9"/>
    <w:rsid w:val="32BC7391"/>
    <w:rsid w:val="32BE179F"/>
    <w:rsid w:val="32C2524F"/>
    <w:rsid w:val="330C6569"/>
    <w:rsid w:val="330D63A7"/>
    <w:rsid w:val="33182FD2"/>
    <w:rsid w:val="334361FB"/>
    <w:rsid w:val="3396132B"/>
    <w:rsid w:val="33C01712"/>
    <w:rsid w:val="33D42EAA"/>
    <w:rsid w:val="33F96C36"/>
    <w:rsid w:val="33FA5FE8"/>
    <w:rsid w:val="34221D8C"/>
    <w:rsid w:val="342C35D5"/>
    <w:rsid w:val="350A6318"/>
    <w:rsid w:val="355024AC"/>
    <w:rsid w:val="355731C2"/>
    <w:rsid w:val="356A56DF"/>
    <w:rsid w:val="359E06D7"/>
    <w:rsid w:val="35CD1E02"/>
    <w:rsid w:val="35D22E61"/>
    <w:rsid w:val="35F70FE7"/>
    <w:rsid w:val="36115CF0"/>
    <w:rsid w:val="36152196"/>
    <w:rsid w:val="36153682"/>
    <w:rsid w:val="362116E0"/>
    <w:rsid w:val="36315494"/>
    <w:rsid w:val="36372E3D"/>
    <w:rsid w:val="3652606F"/>
    <w:rsid w:val="365C4DE3"/>
    <w:rsid w:val="366836AD"/>
    <w:rsid w:val="36793C23"/>
    <w:rsid w:val="36841D93"/>
    <w:rsid w:val="36A23B59"/>
    <w:rsid w:val="36AD427F"/>
    <w:rsid w:val="36BA329F"/>
    <w:rsid w:val="36C67BDC"/>
    <w:rsid w:val="36CE6F88"/>
    <w:rsid w:val="36D62888"/>
    <w:rsid w:val="36EF6039"/>
    <w:rsid w:val="36FC0628"/>
    <w:rsid w:val="36FD43F1"/>
    <w:rsid w:val="37427112"/>
    <w:rsid w:val="374A166F"/>
    <w:rsid w:val="37894032"/>
    <w:rsid w:val="378E0311"/>
    <w:rsid w:val="37C117A0"/>
    <w:rsid w:val="37FA1B21"/>
    <w:rsid w:val="380165FE"/>
    <w:rsid w:val="380925B9"/>
    <w:rsid w:val="380E0E95"/>
    <w:rsid w:val="381F16B3"/>
    <w:rsid w:val="38286FBD"/>
    <w:rsid w:val="3830783A"/>
    <w:rsid w:val="383B0796"/>
    <w:rsid w:val="3898003E"/>
    <w:rsid w:val="38A66487"/>
    <w:rsid w:val="38EC61A8"/>
    <w:rsid w:val="391E5919"/>
    <w:rsid w:val="393D0966"/>
    <w:rsid w:val="3947155B"/>
    <w:rsid w:val="394E116B"/>
    <w:rsid w:val="398352FC"/>
    <w:rsid w:val="39851876"/>
    <w:rsid w:val="39D97667"/>
    <w:rsid w:val="3A2C409A"/>
    <w:rsid w:val="3A3D1950"/>
    <w:rsid w:val="3A4B0C82"/>
    <w:rsid w:val="3A4D477B"/>
    <w:rsid w:val="3A5E258B"/>
    <w:rsid w:val="3A606F38"/>
    <w:rsid w:val="3A8F4B72"/>
    <w:rsid w:val="3A977C5B"/>
    <w:rsid w:val="3A9E5A3D"/>
    <w:rsid w:val="3AB639E5"/>
    <w:rsid w:val="3B2A4814"/>
    <w:rsid w:val="3B3344C3"/>
    <w:rsid w:val="3B494F94"/>
    <w:rsid w:val="3B503E12"/>
    <w:rsid w:val="3B5D1D50"/>
    <w:rsid w:val="3B8654C7"/>
    <w:rsid w:val="3BA1707E"/>
    <w:rsid w:val="3BB27FF5"/>
    <w:rsid w:val="3BBA1211"/>
    <w:rsid w:val="3BCC2923"/>
    <w:rsid w:val="3C151166"/>
    <w:rsid w:val="3C241DFA"/>
    <w:rsid w:val="3C2B6895"/>
    <w:rsid w:val="3C377549"/>
    <w:rsid w:val="3C6A2F2D"/>
    <w:rsid w:val="3C785DD3"/>
    <w:rsid w:val="3C9971E8"/>
    <w:rsid w:val="3D1549A7"/>
    <w:rsid w:val="3D2911CB"/>
    <w:rsid w:val="3D580599"/>
    <w:rsid w:val="3D767383"/>
    <w:rsid w:val="3D8243ED"/>
    <w:rsid w:val="3D887C82"/>
    <w:rsid w:val="3D950E81"/>
    <w:rsid w:val="3DA67556"/>
    <w:rsid w:val="3DBA1981"/>
    <w:rsid w:val="3DEB4CC0"/>
    <w:rsid w:val="3E0021BC"/>
    <w:rsid w:val="3E047193"/>
    <w:rsid w:val="3E3F63FE"/>
    <w:rsid w:val="3E645648"/>
    <w:rsid w:val="3E752D4E"/>
    <w:rsid w:val="3E8E6775"/>
    <w:rsid w:val="3E912C1B"/>
    <w:rsid w:val="3EB464C6"/>
    <w:rsid w:val="3F137F09"/>
    <w:rsid w:val="3F7363C8"/>
    <w:rsid w:val="3F8C64CB"/>
    <w:rsid w:val="3FBF58FF"/>
    <w:rsid w:val="3FC808C4"/>
    <w:rsid w:val="3FE779BF"/>
    <w:rsid w:val="3FFA3D39"/>
    <w:rsid w:val="40114D97"/>
    <w:rsid w:val="4088116E"/>
    <w:rsid w:val="408A746F"/>
    <w:rsid w:val="40A85060"/>
    <w:rsid w:val="40CF7C98"/>
    <w:rsid w:val="40DA4E4A"/>
    <w:rsid w:val="411336D5"/>
    <w:rsid w:val="41515118"/>
    <w:rsid w:val="415E08B0"/>
    <w:rsid w:val="41F307B1"/>
    <w:rsid w:val="420C05B7"/>
    <w:rsid w:val="42257C76"/>
    <w:rsid w:val="42315033"/>
    <w:rsid w:val="42683E86"/>
    <w:rsid w:val="429C5522"/>
    <w:rsid w:val="42CF5004"/>
    <w:rsid w:val="42D62772"/>
    <w:rsid w:val="4316635B"/>
    <w:rsid w:val="4318123A"/>
    <w:rsid w:val="431F167E"/>
    <w:rsid w:val="43357E25"/>
    <w:rsid w:val="433B5B00"/>
    <w:rsid w:val="439A40D9"/>
    <w:rsid w:val="43C87AF8"/>
    <w:rsid w:val="43CB6D08"/>
    <w:rsid w:val="442707C5"/>
    <w:rsid w:val="44310B77"/>
    <w:rsid w:val="443A50A4"/>
    <w:rsid w:val="446B0315"/>
    <w:rsid w:val="44975AEB"/>
    <w:rsid w:val="44BF0186"/>
    <w:rsid w:val="44CA4C9C"/>
    <w:rsid w:val="44CD5093"/>
    <w:rsid w:val="44E64987"/>
    <w:rsid w:val="4503413F"/>
    <w:rsid w:val="450655A1"/>
    <w:rsid w:val="450A3EF5"/>
    <w:rsid w:val="454474DB"/>
    <w:rsid w:val="456D5E70"/>
    <w:rsid w:val="45713A69"/>
    <w:rsid w:val="45815C82"/>
    <w:rsid w:val="45F45077"/>
    <w:rsid w:val="45F710EA"/>
    <w:rsid w:val="46036E6A"/>
    <w:rsid w:val="460B7999"/>
    <w:rsid w:val="46207FD4"/>
    <w:rsid w:val="4656592A"/>
    <w:rsid w:val="465A2D9F"/>
    <w:rsid w:val="46BD7852"/>
    <w:rsid w:val="46C93383"/>
    <w:rsid w:val="46C96407"/>
    <w:rsid w:val="46D139DE"/>
    <w:rsid w:val="46EF6788"/>
    <w:rsid w:val="46F77DD6"/>
    <w:rsid w:val="46FB795E"/>
    <w:rsid w:val="477D7D6F"/>
    <w:rsid w:val="47834081"/>
    <w:rsid w:val="478F054E"/>
    <w:rsid w:val="47CF1D77"/>
    <w:rsid w:val="47DA72CD"/>
    <w:rsid w:val="47E83FF5"/>
    <w:rsid w:val="48296203"/>
    <w:rsid w:val="484C3E20"/>
    <w:rsid w:val="4865579F"/>
    <w:rsid w:val="487F1E84"/>
    <w:rsid w:val="48812BB5"/>
    <w:rsid w:val="488354AC"/>
    <w:rsid w:val="48C02CEA"/>
    <w:rsid w:val="48C50B53"/>
    <w:rsid w:val="48E55414"/>
    <w:rsid w:val="49084ED7"/>
    <w:rsid w:val="490A0240"/>
    <w:rsid w:val="49147638"/>
    <w:rsid w:val="492C384C"/>
    <w:rsid w:val="494117F4"/>
    <w:rsid w:val="494579A6"/>
    <w:rsid w:val="496130AB"/>
    <w:rsid w:val="49734062"/>
    <w:rsid w:val="497C0BE3"/>
    <w:rsid w:val="498860D6"/>
    <w:rsid w:val="499E3BEC"/>
    <w:rsid w:val="4A42265F"/>
    <w:rsid w:val="4A5259C9"/>
    <w:rsid w:val="4A5B38E2"/>
    <w:rsid w:val="4AA45099"/>
    <w:rsid w:val="4AC303F2"/>
    <w:rsid w:val="4ACD1B32"/>
    <w:rsid w:val="4AE7446E"/>
    <w:rsid w:val="4AFF0E37"/>
    <w:rsid w:val="4B023440"/>
    <w:rsid w:val="4B301A11"/>
    <w:rsid w:val="4B31403B"/>
    <w:rsid w:val="4B70552C"/>
    <w:rsid w:val="4BA23955"/>
    <w:rsid w:val="4BAF3B7D"/>
    <w:rsid w:val="4BC26EF9"/>
    <w:rsid w:val="4BE26B8E"/>
    <w:rsid w:val="4C133188"/>
    <w:rsid w:val="4C2C3490"/>
    <w:rsid w:val="4C417391"/>
    <w:rsid w:val="4C6B16AD"/>
    <w:rsid w:val="4CA02322"/>
    <w:rsid w:val="4CA871CD"/>
    <w:rsid w:val="4CD776A4"/>
    <w:rsid w:val="4CD81189"/>
    <w:rsid w:val="4CF53A64"/>
    <w:rsid w:val="4D162EF4"/>
    <w:rsid w:val="4D367922"/>
    <w:rsid w:val="4D435C8A"/>
    <w:rsid w:val="4D530382"/>
    <w:rsid w:val="4D8A71B0"/>
    <w:rsid w:val="4D9E5271"/>
    <w:rsid w:val="4DDB08CA"/>
    <w:rsid w:val="4E02770F"/>
    <w:rsid w:val="4E1D3F0F"/>
    <w:rsid w:val="4E20756F"/>
    <w:rsid w:val="4EA002F1"/>
    <w:rsid w:val="4ECE0DAD"/>
    <w:rsid w:val="4EEA5643"/>
    <w:rsid w:val="4EF06F1A"/>
    <w:rsid w:val="4EF96EEF"/>
    <w:rsid w:val="4F0C1F17"/>
    <w:rsid w:val="4F390060"/>
    <w:rsid w:val="4F5A6F4B"/>
    <w:rsid w:val="4F686D81"/>
    <w:rsid w:val="4F727507"/>
    <w:rsid w:val="4F7B04CD"/>
    <w:rsid w:val="4FC71D35"/>
    <w:rsid w:val="4FD848B0"/>
    <w:rsid w:val="4FEF53AC"/>
    <w:rsid w:val="4FFD78DC"/>
    <w:rsid w:val="50264AAA"/>
    <w:rsid w:val="50427BD2"/>
    <w:rsid w:val="50455A0E"/>
    <w:rsid w:val="504A565F"/>
    <w:rsid w:val="505C49CD"/>
    <w:rsid w:val="505E528D"/>
    <w:rsid w:val="506164EC"/>
    <w:rsid w:val="506E45EC"/>
    <w:rsid w:val="50A870E5"/>
    <w:rsid w:val="50BD5093"/>
    <w:rsid w:val="50C60380"/>
    <w:rsid w:val="50CA2D8E"/>
    <w:rsid w:val="51096365"/>
    <w:rsid w:val="51162266"/>
    <w:rsid w:val="514359DF"/>
    <w:rsid w:val="51A34107"/>
    <w:rsid w:val="51B12744"/>
    <w:rsid w:val="51EE6D21"/>
    <w:rsid w:val="51EE6E88"/>
    <w:rsid w:val="5203318E"/>
    <w:rsid w:val="520B1029"/>
    <w:rsid w:val="520C6A9C"/>
    <w:rsid w:val="52247C78"/>
    <w:rsid w:val="525F512F"/>
    <w:rsid w:val="52B207C2"/>
    <w:rsid w:val="52EF16E7"/>
    <w:rsid w:val="52F93FED"/>
    <w:rsid w:val="53357FB0"/>
    <w:rsid w:val="53883CD6"/>
    <w:rsid w:val="53C2414F"/>
    <w:rsid w:val="53CF43C2"/>
    <w:rsid w:val="53E56543"/>
    <w:rsid w:val="54037E8A"/>
    <w:rsid w:val="54076352"/>
    <w:rsid w:val="5423336B"/>
    <w:rsid w:val="54295292"/>
    <w:rsid w:val="546D2155"/>
    <w:rsid w:val="54774378"/>
    <w:rsid w:val="54A3127A"/>
    <w:rsid w:val="54DA5CB3"/>
    <w:rsid w:val="54F5227C"/>
    <w:rsid w:val="55292DE4"/>
    <w:rsid w:val="55334F66"/>
    <w:rsid w:val="555818CB"/>
    <w:rsid w:val="555E0754"/>
    <w:rsid w:val="55770D05"/>
    <w:rsid w:val="557A026C"/>
    <w:rsid w:val="55836CE0"/>
    <w:rsid w:val="55937F47"/>
    <w:rsid w:val="559F3C4B"/>
    <w:rsid w:val="55A81B50"/>
    <w:rsid w:val="55B10B79"/>
    <w:rsid w:val="55ED7B2C"/>
    <w:rsid w:val="56303502"/>
    <w:rsid w:val="56414C36"/>
    <w:rsid w:val="5651176F"/>
    <w:rsid w:val="566E3EF9"/>
    <w:rsid w:val="569538CD"/>
    <w:rsid w:val="56B22D97"/>
    <w:rsid w:val="57125958"/>
    <w:rsid w:val="57225D51"/>
    <w:rsid w:val="5730636C"/>
    <w:rsid w:val="57783DFD"/>
    <w:rsid w:val="57947E89"/>
    <w:rsid w:val="57B04627"/>
    <w:rsid w:val="57C34B3B"/>
    <w:rsid w:val="580C0D00"/>
    <w:rsid w:val="581B589C"/>
    <w:rsid w:val="58220DFD"/>
    <w:rsid w:val="58507DB1"/>
    <w:rsid w:val="587B19ED"/>
    <w:rsid w:val="587E1BE9"/>
    <w:rsid w:val="58BC4536"/>
    <w:rsid w:val="58F961FC"/>
    <w:rsid w:val="58FD7BE2"/>
    <w:rsid w:val="590B0CDA"/>
    <w:rsid w:val="592244CF"/>
    <w:rsid w:val="59630D87"/>
    <w:rsid w:val="597C33F3"/>
    <w:rsid w:val="59802AB7"/>
    <w:rsid w:val="59BA1194"/>
    <w:rsid w:val="59BC40F7"/>
    <w:rsid w:val="59BF2509"/>
    <w:rsid w:val="59C121A0"/>
    <w:rsid w:val="59E438D6"/>
    <w:rsid w:val="59EE3719"/>
    <w:rsid w:val="5A7422DD"/>
    <w:rsid w:val="5AA6471C"/>
    <w:rsid w:val="5AC36289"/>
    <w:rsid w:val="5AD64429"/>
    <w:rsid w:val="5ADA1A71"/>
    <w:rsid w:val="5B1C0143"/>
    <w:rsid w:val="5B3B6017"/>
    <w:rsid w:val="5B726CAB"/>
    <w:rsid w:val="5B8A3387"/>
    <w:rsid w:val="5BBC683A"/>
    <w:rsid w:val="5BE8515D"/>
    <w:rsid w:val="5BF24F0E"/>
    <w:rsid w:val="5BF40773"/>
    <w:rsid w:val="5BF65B42"/>
    <w:rsid w:val="5BF86D3F"/>
    <w:rsid w:val="5BFB1854"/>
    <w:rsid w:val="5C064CEA"/>
    <w:rsid w:val="5C0A31DA"/>
    <w:rsid w:val="5C142CED"/>
    <w:rsid w:val="5C2F1A62"/>
    <w:rsid w:val="5C531449"/>
    <w:rsid w:val="5C550CB5"/>
    <w:rsid w:val="5C5E10E2"/>
    <w:rsid w:val="5C64271F"/>
    <w:rsid w:val="5C6D4420"/>
    <w:rsid w:val="5C944E7A"/>
    <w:rsid w:val="5CBC06C4"/>
    <w:rsid w:val="5CEF4262"/>
    <w:rsid w:val="5D3863D0"/>
    <w:rsid w:val="5D4860CB"/>
    <w:rsid w:val="5D5D48B1"/>
    <w:rsid w:val="5D811AB6"/>
    <w:rsid w:val="5D935D17"/>
    <w:rsid w:val="5D9A77DA"/>
    <w:rsid w:val="5DBA5798"/>
    <w:rsid w:val="5DD00927"/>
    <w:rsid w:val="5E282960"/>
    <w:rsid w:val="5E403E7E"/>
    <w:rsid w:val="5E476C44"/>
    <w:rsid w:val="5E4A37CF"/>
    <w:rsid w:val="5E7E081D"/>
    <w:rsid w:val="5EC40F73"/>
    <w:rsid w:val="5ED536E0"/>
    <w:rsid w:val="5ED87AFC"/>
    <w:rsid w:val="5F073095"/>
    <w:rsid w:val="5F285EE7"/>
    <w:rsid w:val="5F2A6836"/>
    <w:rsid w:val="5F834759"/>
    <w:rsid w:val="5F9C4429"/>
    <w:rsid w:val="5FAF094C"/>
    <w:rsid w:val="5FE62833"/>
    <w:rsid w:val="601F4CAD"/>
    <w:rsid w:val="60250900"/>
    <w:rsid w:val="6035275A"/>
    <w:rsid w:val="608263A1"/>
    <w:rsid w:val="60D42694"/>
    <w:rsid w:val="60D4740E"/>
    <w:rsid w:val="60DE25C9"/>
    <w:rsid w:val="60F73075"/>
    <w:rsid w:val="60FB02DC"/>
    <w:rsid w:val="6108295A"/>
    <w:rsid w:val="615B64AB"/>
    <w:rsid w:val="617B2146"/>
    <w:rsid w:val="618F022D"/>
    <w:rsid w:val="61BE4BFA"/>
    <w:rsid w:val="61F751CC"/>
    <w:rsid w:val="62075444"/>
    <w:rsid w:val="624935AC"/>
    <w:rsid w:val="62516DCC"/>
    <w:rsid w:val="62A268D3"/>
    <w:rsid w:val="62B41EBD"/>
    <w:rsid w:val="62B47C4F"/>
    <w:rsid w:val="62DD5707"/>
    <w:rsid w:val="6302099B"/>
    <w:rsid w:val="63A244B3"/>
    <w:rsid w:val="63C72FEC"/>
    <w:rsid w:val="63F66364"/>
    <w:rsid w:val="63F836E6"/>
    <w:rsid w:val="63F91EFC"/>
    <w:rsid w:val="63FA3C5D"/>
    <w:rsid w:val="63FB5A29"/>
    <w:rsid w:val="640D6324"/>
    <w:rsid w:val="64164459"/>
    <w:rsid w:val="6429591B"/>
    <w:rsid w:val="644F690F"/>
    <w:rsid w:val="64784AE9"/>
    <w:rsid w:val="64C23AEF"/>
    <w:rsid w:val="64D97FD0"/>
    <w:rsid w:val="64EC18CC"/>
    <w:rsid w:val="64F455E0"/>
    <w:rsid w:val="655930E4"/>
    <w:rsid w:val="65711840"/>
    <w:rsid w:val="65C51894"/>
    <w:rsid w:val="65C64E7A"/>
    <w:rsid w:val="65D82834"/>
    <w:rsid w:val="65F327F3"/>
    <w:rsid w:val="662369B0"/>
    <w:rsid w:val="66883899"/>
    <w:rsid w:val="668F69C7"/>
    <w:rsid w:val="66A203B2"/>
    <w:rsid w:val="66B17D48"/>
    <w:rsid w:val="66E02CE9"/>
    <w:rsid w:val="66E15FDF"/>
    <w:rsid w:val="66FA0912"/>
    <w:rsid w:val="670E4B41"/>
    <w:rsid w:val="671627EA"/>
    <w:rsid w:val="671B1653"/>
    <w:rsid w:val="671C075C"/>
    <w:rsid w:val="673E29F6"/>
    <w:rsid w:val="6745755F"/>
    <w:rsid w:val="67502A0F"/>
    <w:rsid w:val="67515318"/>
    <w:rsid w:val="67784437"/>
    <w:rsid w:val="67784BF9"/>
    <w:rsid w:val="67DF3EF0"/>
    <w:rsid w:val="67F26F72"/>
    <w:rsid w:val="6821209E"/>
    <w:rsid w:val="683B7789"/>
    <w:rsid w:val="6877468F"/>
    <w:rsid w:val="687E0B95"/>
    <w:rsid w:val="68C40775"/>
    <w:rsid w:val="68CB281E"/>
    <w:rsid w:val="69106DFC"/>
    <w:rsid w:val="69133F3E"/>
    <w:rsid w:val="69327646"/>
    <w:rsid w:val="69556F7B"/>
    <w:rsid w:val="69A7728C"/>
    <w:rsid w:val="69B557C5"/>
    <w:rsid w:val="69E735C2"/>
    <w:rsid w:val="69F05FBB"/>
    <w:rsid w:val="69F4284C"/>
    <w:rsid w:val="6A045E91"/>
    <w:rsid w:val="6A073564"/>
    <w:rsid w:val="6A6A06E1"/>
    <w:rsid w:val="6A76442A"/>
    <w:rsid w:val="6A774A5D"/>
    <w:rsid w:val="6A7B6B2A"/>
    <w:rsid w:val="6A8D6C5D"/>
    <w:rsid w:val="6AAE0213"/>
    <w:rsid w:val="6AB95843"/>
    <w:rsid w:val="6AE25D30"/>
    <w:rsid w:val="6AE4678A"/>
    <w:rsid w:val="6AEB748C"/>
    <w:rsid w:val="6B056FFD"/>
    <w:rsid w:val="6B16225F"/>
    <w:rsid w:val="6B212D27"/>
    <w:rsid w:val="6B2D19E6"/>
    <w:rsid w:val="6B3C36D1"/>
    <w:rsid w:val="6B554B18"/>
    <w:rsid w:val="6B657EF2"/>
    <w:rsid w:val="6BB4673B"/>
    <w:rsid w:val="6BB9273E"/>
    <w:rsid w:val="6BEB78CE"/>
    <w:rsid w:val="6BFA3C56"/>
    <w:rsid w:val="6C00393C"/>
    <w:rsid w:val="6C0B106F"/>
    <w:rsid w:val="6C117D7B"/>
    <w:rsid w:val="6C2D0D6F"/>
    <w:rsid w:val="6C303EC1"/>
    <w:rsid w:val="6C315258"/>
    <w:rsid w:val="6C4E4875"/>
    <w:rsid w:val="6C575452"/>
    <w:rsid w:val="6C6C7260"/>
    <w:rsid w:val="6C77681F"/>
    <w:rsid w:val="6C9878A6"/>
    <w:rsid w:val="6CA80AE0"/>
    <w:rsid w:val="6CB03463"/>
    <w:rsid w:val="6CBA13C5"/>
    <w:rsid w:val="6CBB79AC"/>
    <w:rsid w:val="6CD7445D"/>
    <w:rsid w:val="6D320B85"/>
    <w:rsid w:val="6D3B6EAA"/>
    <w:rsid w:val="6D3D6C38"/>
    <w:rsid w:val="6D480231"/>
    <w:rsid w:val="6D956AB8"/>
    <w:rsid w:val="6D992308"/>
    <w:rsid w:val="6DA34535"/>
    <w:rsid w:val="6DBD48CC"/>
    <w:rsid w:val="6DC0135C"/>
    <w:rsid w:val="6DC96C92"/>
    <w:rsid w:val="6DD02C54"/>
    <w:rsid w:val="6DD6088B"/>
    <w:rsid w:val="6E036431"/>
    <w:rsid w:val="6E1370D3"/>
    <w:rsid w:val="6E1D30B7"/>
    <w:rsid w:val="6E4B5F61"/>
    <w:rsid w:val="6E517842"/>
    <w:rsid w:val="6E7A7B08"/>
    <w:rsid w:val="6E7E1B37"/>
    <w:rsid w:val="6E7F293D"/>
    <w:rsid w:val="6E9F309A"/>
    <w:rsid w:val="6EA52409"/>
    <w:rsid w:val="6EA829E0"/>
    <w:rsid w:val="6EB0665A"/>
    <w:rsid w:val="6ED70C31"/>
    <w:rsid w:val="6EF04F74"/>
    <w:rsid w:val="6EFA4256"/>
    <w:rsid w:val="6F0C2029"/>
    <w:rsid w:val="6F1B2B50"/>
    <w:rsid w:val="6F2F03D3"/>
    <w:rsid w:val="6F35116C"/>
    <w:rsid w:val="6F44463B"/>
    <w:rsid w:val="6F863C8A"/>
    <w:rsid w:val="6FD30EEC"/>
    <w:rsid w:val="6FE773EB"/>
    <w:rsid w:val="70213B0C"/>
    <w:rsid w:val="703D47F9"/>
    <w:rsid w:val="704839E9"/>
    <w:rsid w:val="70923BC3"/>
    <w:rsid w:val="709F7F31"/>
    <w:rsid w:val="70B740BF"/>
    <w:rsid w:val="70C35BAD"/>
    <w:rsid w:val="70CD0043"/>
    <w:rsid w:val="71125B96"/>
    <w:rsid w:val="712C19F3"/>
    <w:rsid w:val="71396BF1"/>
    <w:rsid w:val="713D0866"/>
    <w:rsid w:val="717F2C37"/>
    <w:rsid w:val="71902414"/>
    <w:rsid w:val="71B07DED"/>
    <w:rsid w:val="71D5713E"/>
    <w:rsid w:val="71E6046C"/>
    <w:rsid w:val="72223E33"/>
    <w:rsid w:val="723E7FEC"/>
    <w:rsid w:val="725D44FD"/>
    <w:rsid w:val="72670179"/>
    <w:rsid w:val="727A07C2"/>
    <w:rsid w:val="72C40A2B"/>
    <w:rsid w:val="72D0680A"/>
    <w:rsid w:val="72EF1A5C"/>
    <w:rsid w:val="73032DBA"/>
    <w:rsid w:val="73777B4F"/>
    <w:rsid w:val="738234B9"/>
    <w:rsid w:val="739A0E74"/>
    <w:rsid w:val="73AB10A7"/>
    <w:rsid w:val="73B75FE5"/>
    <w:rsid w:val="73D74C8F"/>
    <w:rsid w:val="740272BC"/>
    <w:rsid w:val="74125110"/>
    <w:rsid w:val="74B20471"/>
    <w:rsid w:val="74C1632C"/>
    <w:rsid w:val="752463BA"/>
    <w:rsid w:val="752747A1"/>
    <w:rsid w:val="75277BFE"/>
    <w:rsid w:val="7559691E"/>
    <w:rsid w:val="75840E69"/>
    <w:rsid w:val="75A62AB4"/>
    <w:rsid w:val="75EA0DE5"/>
    <w:rsid w:val="76135958"/>
    <w:rsid w:val="7617012B"/>
    <w:rsid w:val="76182516"/>
    <w:rsid w:val="761A573B"/>
    <w:rsid w:val="764965A4"/>
    <w:rsid w:val="765D0D15"/>
    <w:rsid w:val="76773D19"/>
    <w:rsid w:val="768276AE"/>
    <w:rsid w:val="76B9653C"/>
    <w:rsid w:val="76C519E4"/>
    <w:rsid w:val="76D46F83"/>
    <w:rsid w:val="76D64266"/>
    <w:rsid w:val="77184109"/>
    <w:rsid w:val="771E5F0A"/>
    <w:rsid w:val="77350607"/>
    <w:rsid w:val="77B36E75"/>
    <w:rsid w:val="77C21396"/>
    <w:rsid w:val="78043DC8"/>
    <w:rsid w:val="780B48D3"/>
    <w:rsid w:val="783F0BE9"/>
    <w:rsid w:val="785627CB"/>
    <w:rsid w:val="786065B3"/>
    <w:rsid w:val="788220A3"/>
    <w:rsid w:val="7888278D"/>
    <w:rsid w:val="789F6A8A"/>
    <w:rsid w:val="78A35D97"/>
    <w:rsid w:val="78DA12B9"/>
    <w:rsid w:val="792A0DA4"/>
    <w:rsid w:val="794F6FE6"/>
    <w:rsid w:val="795C5A08"/>
    <w:rsid w:val="79DB2DEA"/>
    <w:rsid w:val="7A2B7CAC"/>
    <w:rsid w:val="7A392F9C"/>
    <w:rsid w:val="7A6B0903"/>
    <w:rsid w:val="7A7F0C01"/>
    <w:rsid w:val="7A841963"/>
    <w:rsid w:val="7AA91646"/>
    <w:rsid w:val="7AD03E82"/>
    <w:rsid w:val="7AD10EE3"/>
    <w:rsid w:val="7B004CC8"/>
    <w:rsid w:val="7B030A7A"/>
    <w:rsid w:val="7B0F6CB3"/>
    <w:rsid w:val="7B254DA2"/>
    <w:rsid w:val="7B2A6138"/>
    <w:rsid w:val="7B3C2D72"/>
    <w:rsid w:val="7B54742B"/>
    <w:rsid w:val="7B682F55"/>
    <w:rsid w:val="7B742417"/>
    <w:rsid w:val="7B786F1E"/>
    <w:rsid w:val="7B84471C"/>
    <w:rsid w:val="7BCD67AF"/>
    <w:rsid w:val="7BE640B7"/>
    <w:rsid w:val="7BF41456"/>
    <w:rsid w:val="7C023062"/>
    <w:rsid w:val="7C310E2D"/>
    <w:rsid w:val="7C313E2D"/>
    <w:rsid w:val="7CAF42E5"/>
    <w:rsid w:val="7CB76CA1"/>
    <w:rsid w:val="7CB863A9"/>
    <w:rsid w:val="7CE4470C"/>
    <w:rsid w:val="7D2677D1"/>
    <w:rsid w:val="7D3C426D"/>
    <w:rsid w:val="7D785BA7"/>
    <w:rsid w:val="7DE86CED"/>
    <w:rsid w:val="7E1D6444"/>
    <w:rsid w:val="7E34269E"/>
    <w:rsid w:val="7E4E582A"/>
    <w:rsid w:val="7E657C24"/>
    <w:rsid w:val="7E940A0C"/>
    <w:rsid w:val="7EAF2933"/>
    <w:rsid w:val="7F265110"/>
    <w:rsid w:val="7F59411F"/>
    <w:rsid w:val="7F5F7045"/>
    <w:rsid w:val="7F6A7CE2"/>
    <w:rsid w:val="7F9B43E5"/>
    <w:rsid w:val="7FC2440D"/>
    <w:rsid w:val="7FC454F5"/>
    <w:rsid w:val="7FDC68B3"/>
    <w:rsid w:val="7FE654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lang w:val="en-US" w:eastAsia="en-US" w:bidi="ar-SA"/>
    </w:rPr>
  </w:style>
  <w:style w:type="paragraph" w:styleId="2">
    <w:name w:val="heading 1"/>
    <w:basedOn w:val="1"/>
    <w:next w:val="1"/>
    <w:qFormat/>
    <w:uiPriority w:val="0"/>
    <w:pPr>
      <w:suppressAutoHyphens/>
      <w:jc w:val="center"/>
      <w:outlineLvl w:val="0"/>
    </w:pPr>
    <w:rPr>
      <w:b/>
      <w:sz w:val="36"/>
    </w:rPr>
  </w:style>
  <w:style w:type="paragraph" w:styleId="3">
    <w:name w:val="heading 2"/>
    <w:basedOn w:val="1"/>
    <w:next w:val="1"/>
    <w:qFormat/>
    <w:uiPriority w:val="0"/>
    <w:pPr>
      <w:suppressAutoHyphens/>
      <w:jc w:val="center"/>
      <w:outlineLvl w:val="1"/>
    </w:pPr>
    <w:rPr>
      <w:b/>
      <w:sz w:val="28"/>
    </w:rPr>
  </w:style>
  <w:style w:type="paragraph" w:styleId="4">
    <w:name w:val="heading 3"/>
    <w:basedOn w:val="1"/>
    <w:next w:val="5"/>
    <w:link w:val="28"/>
    <w:qFormat/>
    <w:uiPriority w:val="0"/>
    <w:pPr>
      <w:keepNext/>
      <w:keepLines/>
      <w:spacing w:after="240"/>
      <w:outlineLvl w:val="2"/>
    </w:pPr>
    <w:rPr>
      <w:b/>
      <w:sz w:val="24"/>
    </w:rPr>
  </w:style>
  <w:style w:type="character" w:default="1" w:styleId="16">
    <w:name w:val="Default Paragraph Font"/>
    <w:semiHidden/>
    <w:qFormat/>
    <w:uiPriority w:val="0"/>
  </w:style>
  <w:style w:type="table" w:default="1" w:styleId="20">
    <w:name w:val="Normal Table"/>
    <w:semiHidden/>
    <w:qFormat/>
    <w:uiPriority w:val="0"/>
    <w:tblPr>
      <w:tblLayout w:type="fixed"/>
      <w:tblCellMar>
        <w:top w:w="0" w:type="dxa"/>
        <w:left w:w="108" w:type="dxa"/>
        <w:bottom w:w="0" w:type="dxa"/>
        <w:right w:w="108" w:type="dxa"/>
      </w:tblCellMar>
    </w:tblPr>
  </w:style>
  <w:style w:type="paragraph" w:customStyle="1" w:styleId="5">
    <w:name w:val="BankNormal"/>
    <w:basedOn w:val="1"/>
    <w:qFormat/>
    <w:uiPriority w:val="0"/>
    <w:pPr>
      <w:spacing w:after="240"/>
    </w:pPr>
    <w:rPr>
      <w:sz w:val="24"/>
    </w:rPr>
  </w:style>
  <w:style w:type="paragraph" w:styleId="6">
    <w:name w:val="Block Text"/>
    <w:basedOn w:val="1"/>
    <w:link w:val="25"/>
    <w:qFormat/>
    <w:uiPriority w:val="0"/>
    <w:pPr>
      <w:tabs>
        <w:tab w:val="left" w:pos="540"/>
      </w:tabs>
      <w:ind w:left="540" w:right="-72"/>
    </w:pPr>
  </w:style>
  <w:style w:type="paragraph" w:styleId="7">
    <w:name w:val="Body Text"/>
    <w:basedOn w:val="1"/>
    <w:qFormat/>
    <w:uiPriority w:val="0"/>
    <w:pPr>
      <w:suppressAutoHyphens/>
      <w:spacing w:after="120"/>
      <w:jc w:val="both"/>
    </w:pPr>
    <w:rPr>
      <w:sz w:val="24"/>
    </w:rPr>
  </w:style>
  <w:style w:type="paragraph" w:styleId="8">
    <w:name w:val="footer"/>
    <w:basedOn w:val="1"/>
    <w:qFormat/>
    <w:uiPriority w:val="99"/>
    <w:pPr>
      <w:tabs>
        <w:tab w:val="center" w:pos="4320"/>
        <w:tab w:val="right" w:pos="8640"/>
      </w:tabs>
    </w:pPr>
  </w:style>
  <w:style w:type="paragraph" w:styleId="9">
    <w:name w:val="footnote text"/>
    <w:basedOn w:val="1"/>
    <w:semiHidden/>
    <w:qFormat/>
    <w:uiPriority w:val="0"/>
    <w:pPr>
      <w:suppressAutoHyphens/>
    </w:pPr>
  </w:style>
  <w:style w:type="paragraph" w:styleId="10">
    <w:name w:val="header"/>
    <w:basedOn w:val="1"/>
    <w:qFormat/>
    <w:uiPriority w:val="99"/>
    <w:pPr>
      <w:suppressAutoHyphens/>
      <w:jc w:val="both"/>
    </w:pPr>
  </w:style>
  <w:style w:type="paragraph" w:styleId="11">
    <w:name w:val="Normal (Web)"/>
    <w:basedOn w:val="1"/>
    <w:qFormat/>
    <w:uiPriority w:val="99"/>
    <w:pPr>
      <w:spacing w:before="100" w:beforeAutospacing="1" w:after="100" w:afterAutospacing="1"/>
    </w:pPr>
  </w:style>
  <w:style w:type="paragraph" w:styleId="12">
    <w:name w:val="Title"/>
    <w:basedOn w:val="1"/>
    <w:qFormat/>
    <w:uiPriority w:val="0"/>
    <w:pPr>
      <w:spacing w:before="240" w:after="60"/>
      <w:jc w:val="center"/>
    </w:pPr>
    <w:rPr>
      <w:rFonts w:ascii="Arial" w:hAnsi="Arial"/>
      <w:b/>
      <w:kern w:val="28"/>
      <w:sz w:val="32"/>
    </w:rPr>
  </w:style>
  <w:style w:type="paragraph" w:styleId="13">
    <w:name w:val="toc 1"/>
    <w:basedOn w:val="1"/>
    <w:next w:val="1"/>
    <w:qFormat/>
    <w:uiPriority w:val="39"/>
    <w:pPr>
      <w:tabs>
        <w:tab w:val="right" w:leader="dot" w:pos="7938"/>
      </w:tabs>
      <w:spacing w:before="120" w:after="120"/>
      <w:ind w:left="284" w:hanging="284"/>
    </w:pPr>
    <w:rPr>
      <w:b/>
      <w:bCs/>
      <w:caps/>
      <w:sz w:val="22"/>
      <w:szCs w:val="22"/>
      <w:lang w:val="fi-FI"/>
    </w:rPr>
  </w:style>
  <w:style w:type="paragraph" w:styleId="14">
    <w:name w:val="toc 2"/>
    <w:basedOn w:val="1"/>
    <w:next w:val="1"/>
    <w:qFormat/>
    <w:uiPriority w:val="39"/>
    <w:pPr>
      <w:tabs>
        <w:tab w:val="left" w:pos="709"/>
        <w:tab w:val="right" w:leader="dot" w:pos="7928"/>
      </w:tabs>
      <w:ind w:left="709" w:hanging="509"/>
    </w:pPr>
    <w:rPr>
      <w:smallCaps/>
      <w:sz w:val="22"/>
      <w:szCs w:val="22"/>
      <w:lang w:val="fi-FI"/>
    </w:rPr>
  </w:style>
  <w:style w:type="paragraph" w:styleId="15">
    <w:name w:val="toc 3"/>
    <w:basedOn w:val="1"/>
    <w:next w:val="1"/>
    <w:qFormat/>
    <w:uiPriority w:val="39"/>
    <w:pPr>
      <w:tabs>
        <w:tab w:val="left" w:pos="1200"/>
        <w:tab w:val="right" w:leader="dot" w:pos="7928"/>
      </w:tabs>
      <w:ind w:left="400"/>
    </w:pPr>
    <w:rPr>
      <w:rFonts w:ascii="Footlight MT Light" w:hAnsi="Footlight MT Light"/>
      <w:i/>
      <w:iCs/>
      <w:sz w:val="24"/>
      <w:szCs w:val="24"/>
      <w:lang w:val="id-ID"/>
    </w:rPr>
  </w:style>
  <w:style w:type="character" w:styleId="17">
    <w:name w:val="footnote reference"/>
    <w:qFormat/>
    <w:uiPriority w:val="0"/>
    <w:rPr>
      <w:vertAlign w:val="superscript"/>
    </w:rPr>
  </w:style>
  <w:style w:type="character" w:styleId="18">
    <w:name w:val="Hyperlink"/>
    <w:qFormat/>
    <w:uiPriority w:val="99"/>
    <w:rPr>
      <w:color w:val="0000FF"/>
      <w:u w:val="single"/>
    </w:rPr>
  </w:style>
  <w:style w:type="character" w:styleId="19">
    <w:name w:val="page number"/>
    <w:basedOn w:val="16"/>
    <w:qFormat/>
    <w:uiPriority w:val="0"/>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22">
    <w:name w:val="List Paragraph"/>
    <w:basedOn w:val="1"/>
    <w:qFormat/>
    <w:uiPriority w:val="34"/>
    <w:pPr>
      <w:ind w:left="720"/>
      <w:contextualSpacing/>
    </w:pPr>
    <w:rPr>
      <w:sz w:val="24"/>
      <w:szCs w:val="24"/>
    </w:rPr>
  </w:style>
  <w:style w:type="paragraph" w:customStyle="1" w:styleId="23">
    <w:name w:val="Head 2.2"/>
    <w:basedOn w:val="1"/>
    <w:qFormat/>
    <w:uiPriority w:val="0"/>
    <w:pPr>
      <w:tabs>
        <w:tab w:val="left" w:pos="360"/>
      </w:tabs>
      <w:suppressAutoHyphens/>
      <w:ind w:left="360" w:hanging="360"/>
    </w:pPr>
    <w:rPr>
      <w:b/>
      <w:sz w:val="24"/>
    </w:rPr>
  </w:style>
  <w:style w:type="paragraph" w:customStyle="1" w:styleId="24">
    <w:name w:val="Heading 2 + 12 pt"/>
    <w:basedOn w:val="1"/>
    <w:qFormat/>
    <w:uiPriority w:val="0"/>
    <w:pPr>
      <w:ind w:left="426" w:hanging="426"/>
    </w:pPr>
    <w:rPr>
      <w:b/>
      <w:sz w:val="24"/>
      <w:szCs w:val="24"/>
      <w:lang w:val="nl-NL"/>
    </w:rPr>
  </w:style>
  <w:style w:type="character" w:customStyle="1" w:styleId="25">
    <w:name w:val="Block Text Char"/>
    <w:link w:val="6"/>
    <w:qFormat/>
    <w:uiPriority w:val="0"/>
  </w:style>
  <w:style w:type="paragraph" w:customStyle="1" w:styleId="26">
    <w:name w:val="Head 2.1"/>
    <w:basedOn w:val="1"/>
    <w:qFormat/>
    <w:uiPriority w:val="0"/>
    <w:pPr>
      <w:suppressAutoHyphens/>
      <w:jc w:val="center"/>
    </w:pPr>
    <w:rPr>
      <w:b/>
      <w:sz w:val="28"/>
    </w:rPr>
  </w:style>
  <w:style w:type="paragraph" w:customStyle="1" w:styleId="27">
    <w:name w:val="Normal + 11 pt"/>
    <w:basedOn w:val="8"/>
    <w:qFormat/>
    <w:uiPriority w:val="0"/>
    <w:pPr>
      <w:jc w:val="center"/>
    </w:pPr>
    <w:rPr>
      <w:sz w:val="22"/>
      <w:szCs w:val="22"/>
      <w:lang w:val="sv-SE"/>
    </w:rPr>
  </w:style>
  <w:style w:type="character" w:customStyle="1" w:styleId="28">
    <w:name w:val="Heading 3 Char"/>
    <w:link w:val="4"/>
    <w:qFormat/>
    <w:uiPriority w:val="0"/>
    <w:rPr>
      <w:b/>
      <w:sz w:val="24"/>
    </w:rPr>
  </w:style>
  <w:style w:type="paragraph" w:customStyle="1" w:styleId="29">
    <w:name w:val="Isi Pasal"/>
    <w:basedOn w:val="1"/>
    <w:qFormat/>
    <w:uiPriority w:val="0"/>
    <w:pPr>
      <w:spacing w:after="120"/>
      <w:jc w:val="both"/>
    </w:pPr>
    <w:rPr>
      <w:rFonts w:ascii="Footlight MT Light" w:hAnsi="Footlight MT Light"/>
      <w:szCs w:val="22"/>
      <w:lang w:eastAsia="zh-CN"/>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3.emf"/><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3.xml"/><Relationship Id="rId16" Type="http://schemas.openxmlformats.org/officeDocument/2006/relationships/header" Target="header12.xml"/><Relationship Id="rId15" Type="http://schemas.openxmlformats.org/officeDocument/2006/relationships/header" Target="header11.xml"/><Relationship Id="rId14" Type="http://schemas.openxmlformats.org/officeDocument/2006/relationships/header" Target="header10.xml"/><Relationship Id="rId13" Type="http://schemas.openxmlformats.org/officeDocument/2006/relationships/header" Target="header9.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UKPBJ Morowali Utara</Company>
  <Pages>1</Pages>
  <Words>0</Words>
  <Characters>0</Characters>
  <Lines>0</Lines>
  <Paragraphs>0</Paragraphs>
  <TotalTime>14</TotalTime>
  <ScaleCrop>false</ScaleCrop>
  <LinksUpToDate>false</LinksUpToDate>
  <CharactersWithSpaces>0</CharactersWithSpaces>
  <Application>WPS Office_10.2.0.5838_F1E327BC-269C-435d-A152-05C5408002CA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2019-04-06T09:13:00Z</dcterms:created>
  <dc:creator>Mirhan</dc:creator>
  <cp:lastModifiedBy>asus</cp:lastModifiedBy>
  <dcterms:modified xsi:type="dcterms:W3CDTF">2019-10-10T06:40:22Z</dcterms:modified>
  <dc:title>SDP_PL_Konstruksi</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1033-10.2.0.5838</vt:lpwstr>
  </property>
</Properties>
</file>